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AA" w:rsidRDefault="00F80BAA" w:rsidP="00F80BAA">
      <w:pPr>
        <w:jc w:val="center"/>
        <w:rPr>
          <w:rFonts w:ascii="Times New Roman" w:eastAsia="Times New Roman" w:hAnsi="Times New Roman"/>
          <w:b/>
          <w:sz w:val="24"/>
          <w:szCs w:val="24"/>
        </w:rPr>
      </w:pPr>
      <w:r>
        <w:rPr>
          <w:rFonts w:ascii="Times New Roman" w:eastAsia="Times New Roman" w:hAnsi="Times New Roman"/>
          <w:b/>
          <w:bCs/>
          <w:color w:val="000000"/>
          <w:sz w:val="24"/>
          <w:szCs w:val="24"/>
        </w:rPr>
        <w:t>ANALISIS KEBUTUHAN JALAN EMPAT LAJUR TERHADAP LALU LINTAS DI ALAN MEDAN-BANDA ACEH KOTA KUALA SIMPANG</w:t>
      </w:r>
      <w:r w:rsidRPr="00C60160">
        <w:rPr>
          <w:rFonts w:ascii="Times New Roman" w:eastAsia="Times New Roman" w:hAnsi="Times New Roman"/>
          <w:b/>
          <w:bCs/>
          <w:color w:val="000000"/>
          <w:sz w:val="24"/>
          <w:szCs w:val="24"/>
        </w:rPr>
        <w:t xml:space="preserve"> </w:t>
      </w:r>
      <w:r w:rsidRPr="00F80BAA">
        <w:rPr>
          <w:rFonts w:ascii="Times New Roman" w:eastAsia="Times New Roman" w:hAnsi="Times New Roman"/>
          <w:b/>
          <w:sz w:val="24"/>
          <w:szCs w:val="24"/>
        </w:rPr>
        <w:t>(SIMPANG BTN S/D SIMPANG TUPAH)</w:t>
      </w:r>
    </w:p>
    <w:p w:rsidR="00E76557" w:rsidRPr="00F80BAA" w:rsidRDefault="00E76557" w:rsidP="00E76557">
      <w:pPr>
        <w:spacing w:after="0"/>
        <w:jc w:val="center"/>
        <w:rPr>
          <w:rFonts w:ascii="Times New Roman" w:eastAsia="Times New Roman" w:hAnsi="Times New Roman"/>
          <w:b/>
          <w:bCs/>
          <w:color w:val="000000"/>
          <w:sz w:val="24"/>
          <w:szCs w:val="24"/>
        </w:rPr>
      </w:pPr>
    </w:p>
    <w:p w:rsidR="00BA19E7" w:rsidRDefault="00F80BAA" w:rsidP="00DD610D">
      <w:pPr>
        <w:spacing w:after="0" w:line="240" w:lineRule="auto"/>
        <w:contextualSpacing/>
        <w:jc w:val="center"/>
        <w:rPr>
          <w:rFonts w:ascii="Times New Roman" w:hAnsi="Times New Roman"/>
          <w:b/>
          <w:vertAlign w:val="superscript"/>
        </w:rPr>
      </w:pPr>
      <w:r>
        <w:rPr>
          <w:rFonts w:ascii="Times New Roman" w:hAnsi="Times New Roman"/>
          <w:b/>
        </w:rPr>
        <w:t>Herman Fithra</w:t>
      </w:r>
      <w:r w:rsidR="002B4A06" w:rsidRPr="002B4A06">
        <w:rPr>
          <w:rFonts w:ascii="Times New Roman" w:hAnsi="Times New Roman"/>
          <w:b/>
          <w:vertAlign w:val="superscript"/>
        </w:rPr>
        <w:t>)</w:t>
      </w:r>
      <w:r w:rsidR="00F500D8" w:rsidRPr="002B4A06">
        <w:rPr>
          <w:rFonts w:ascii="Times New Roman" w:hAnsi="Times New Roman"/>
          <w:b/>
        </w:rPr>
        <w:t xml:space="preserve">, </w:t>
      </w:r>
      <w:r>
        <w:rPr>
          <w:rFonts w:ascii="Times New Roman" w:hAnsi="Times New Roman"/>
          <w:b/>
          <w:bCs/>
          <w:color w:val="000000"/>
        </w:rPr>
        <w:t>Burhanuddin</w:t>
      </w:r>
      <w:r w:rsidR="002B4A06" w:rsidRPr="002B4A06">
        <w:rPr>
          <w:rFonts w:ascii="Times New Roman" w:hAnsi="Times New Roman"/>
          <w:b/>
          <w:vertAlign w:val="superscript"/>
        </w:rPr>
        <w:t>2)</w:t>
      </w:r>
      <w:r w:rsidR="002B4A06" w:rsidRPr="002B4A06">
        <w:rPr>
          <w:rFonts w:ascii="Times New Roman" w:hAnsi="Times New Roman"/>
          <w:b/>
          <w:bCs/>
          <w:color w:val="000000"/>
        </w:rPr>
        <w:t xml:space="preserve">, </w:t>
      </w:r>
      <w:r>
        <w:rPr>
          <w:rFonts w:ascii="Times New Roman" w:hAnsi="Times New Roman"/>
          <w:b/>
          <w:bCs/>
          <w:color w:val="000000"/>
        </w:rPr>
        <w:t>Deva Ayu Wahyuni</w:t>
      </w:r>
      <w:r w:rsidR="002B4A06" w:rsidRPr="002B4A06">
        <w:rPr>
          <w:rFonts w:ascii="Times New Roman" w:hAnsi="Times New Roman"/>
          <w:b/>
          <w:vertAlign w:val="superscript"/>
        </w:rPr>
        <w:t>3)</w:t>
      </w:r>
      <w:r w:rsidR="002B4A06" w:rsidRPr="002B4A06">
        <w:rPr>
          <w:rFonts w:ascii="Times New Roman" w:hAnsi="Times New Roman"/>
          <w:b/>
          <w:bCs/>
          <w:color w:val="000000"/>
        </w:rPr>
        <w:t>,</w:t>
      </w:r>
      <w:r w:rsidR="002B4A06" w:rsidRPr="002B4A06">
        <w:rPr>
          <w:rFonts w:ascii="Times New Roman" w:hAnsi="Times New Roman"/>
          <w:b/>
          <w:vertAlign w:val="superscript"/>
        </w:rPr>
        <w:t>)</w:t>
      </w:r>
    </w:p>
    <w:p w:rsidR="002B4A06" w:rsidRPr="0086794B" w:rsidRDefault="002B4A06" w:rsidP="002B4A06">
      <w:pPr>
        <w:spacing w:after="0" w:line="240" w:lineRule="auto"/>
        <w:jc w:val="center"/>
        <w:rPr>
          <w:rFonts w:ascii="Times New Roman" w:hAnsi="Times New Roman"/>
          <w:i/>
        </w:rPr>
      </w:pPr>
      <w:r w:rsidRPr="0086794B">
        <w:rPr>
          <w:rFonts w:ascii="Times New Roman" w:hAnsi="Times New Roman"/>
          <w:i/>
          <w:iCs/>
          <w:color w:val="000000"/>
          <w:vertAlign w:val="superscript"/>
        </w:rPr>
        <w:t>1.2</w:t>
      </w:r>
      <w:proofErr w:type="gramStart"/>
      <w:r>
        <w:rPr>
          <w:rFonts w:ascii="Times New Roman" w:hAnsi="Times New Roman"/>
          <w:i/>
          <w:iCs/>
          <w:color w:val="000000"/>
          <w:vertAlign w:val="superscript"/>
        </w:rPr>
        <w:t>,3,4</w:t>
      </w:r>
      <w:proofErr w:type="gramEnd"/>
      <w:r>
        <w:rPr>
          <w:rFonts w:ascii="Times New Roman" w:hAnsi="Times New Roman"/>
          <w:i/>
          <w:iCs/>
          <w:color w:val="000000"/>
          <w:vertAlign w:val="superscript"/>
        </w:rPr>
        <w:t>)</w:t>
      </w:r>
      <w:r>
        <w:rPr>
          <w:rFonts w:ascii="Times New Roman" w:hAnsi="Times New Roman"/>
          <w:i/>
          <w:iCs/>
          <w:color w:val="000000"/>
        </w:rPr>
        <w:t>Jurusan</w:t>
      </w:r>
      <w:r w:rsidRPr="0086794B">
        <w:rPr>
          <w:rFonts w:ascii="Times New Roman" w:hAnsi="Times New Roman"/>
          <w:i/>
          <w:iCs/>
          <w:color w:val="000000"/>
        </w:rPr>
        <w:t>TeknikSipil,UniversitasMalikussaleh, Aceh, Indonesia</w:t>
      </w:r>
    </w:p>
    <w:p w:rsidR="002B4A06" w:rsidRDefault="00DC142B" w:rsidP="002B4A06">
      <w:pPr>
        <w:spacing w:after="0" w:line="240" w:lineRule="auto"/>
        <w:ind w:left="1440" w:firstLine="720"/>
        <w:rPr>
          <w:rFonts w:ascii="Times New Roman" w:hAnsi="Times New Roman"/>
          <w:i/>
          <w:color w:val="000000" w:themeColor="text1"/>
        </w:rPr>
      </w:pPr>
      <w:r w:rsidRPr="002B4A06">
        <w:rPr>
          <w:rFonts w:ascii="Times New Roman" w:hAnsi="Times New Roman"/>
          <w:i/>
          <w:color w:val="000000" w:themeColor="text1"/>
        </w:rPr>
        <w:t>Email</w:t>
      </w:r>
      <w:proofErr w:type="gramStart"/>
      <w:r w:rsidRPr="002B4A06">
        <w:rPr>
          <w:rFonts w:ascii="Times New Roman" w:hAnsi="Times New Roman"/>
          <w:i/>
          <w:color w:val="000000" w:themeColor="text1"/>
        </w:rPr>
        <w:t>:</w:t>
      </w:r>
      <w:proofErr w:type="gramEnd"/>
      <w:r w:rsidR="003F4A4E">
        <w:fldChar w:fldCharType="begin"/>
      </w:r>
      <w:r w:rsidR="003F4A4E">
        <w:instrText xml:space="preserve"> HYPERLINK "mailto:Herman@unimal.ac.id" </w:instrText>
      </w:r>
      <w:r w:rsidR="003F4A4E">
        <w:fldChar w:fldCharType="separate"/>
      </w:r>
      <w:r w:rsidR="00F80BAA" w:rsidRPr="00AF415A">
        <w:rPr>
          <w:rStyle w:val="Hyperlink"/>
          <w:rFonts w:ascii="Times New Roman" w:hAnsi="Times New Roman"/>
          <w:i/>
        </w:rPr>
        <w:t>Herman@unimal.ac.id</w:t>
      </w:r>
      <w:r w:rsidR="003F4A4E">
        <w:rPr>
          <w:rStyle w:val="Hyperlink"/>
          <w:rFonts w:ascii="Times New Roman" w:hAnsi="Times New Roman"/>
          <w:i/>
        </w:rPr>
        <w:fldChar w:fldCharType="end"/>
      </w:r>
      <w:r w:rsidR="002B4A06" w:rsidRPr="002B4A06">
        <w:rPr>
          <w:rFonts w:ascii="Times New Roman" w:hAnsi="Times New Roman"/>
          <w:i/>
          <w:color w:val="000000" w:themeColor="text1"/>
          <w:vertAlign w:val="superscript"/>
        </w:rPr>
        <w:t>1)</w:t>
      </w:r>
      <w:r w:rsidR="002B4A06" w:rsidRPr="002B4A06">
        <w:rPr>
          <w:rFonts w:ascii="Times New Roman" w:hAnsi="Times New Roman"/>
          <w:i/>
          <w:color w:val="000000" w:themeColor="text1"/>
        </w:rPr>
        <w:t xml:space="preserve">, </w:t>
      </w:r>
      <w:hyperlink r:id="rId9" w:history="1">
        <w:r w:rsidR="00F80BAA" w:rsidRPr="00AF415A">
          <w:rPr>
            <w:rStyle w:val="Hyperlink"/>
            <w:rFonts w:ascii="Times New Roman" w:hAnsi="Times New Roman"/>
            <w:i/>
          </w:rPr>
          <w:t>burhanuddin@unimal.ac.id</w:t>
        </w:r>
      </w:hyperlink>
      <w:r w:rsidR="002B4A06">
        <w:rPr>
          <w:rFonts w:ascii="Times New Roman" w:hAnsi="Times New Roman"/>
          <w:i/>
          <w:color w:val="000000" w:themeColor="text1"/>
          <w:vertAlign w:val="superscript"/>
        </w:rPr>
        <w:t>2</w:t>
      </w:r>
      <w:r w:rsidR="002B4A06" w:rsidRPr="002B4A06">
        <w:rPr>
          <w:rFonts w:ascii="Times New Roman" w:hAnsi="Times New Roman"/>
          <w:i/>
          <w:color w:val="000000" w:themeColor="text1"/>
          <w:vertAlign w:val="superscript"/>
        </w:rPr>
        <w:t>)</w:t>
      </w:r>
      <w:r w:rsidR="002B4A06" w:rsidRPr="002B4A06">
        <w:rPr>
          <w:rFonts w:ascii="Times New Roman" w:hAnsi="Times New Roman"/>
          <w:i/>
          <w:color w:val="000000" w:themeColor="text1"/>
        </w:rPr>
        <w:t>,</w:t>
      </w:r>
    </w:p>
    <w:p w:rsidR="002573E3" w:rsidRDefault="00F80BAA" w:rsidP="002B4A06">
      <w:pPr>
        <w:spacing w:after="0" w:line="240" w:lineRule="auto"/>
        <w:jc w:val="center"/>
        <w:rPr>
          <w:rFonts w:ascii="Times New Roman" w:hAnsi="Times New Roman"/>
          <w:i/>
          <w:color w:val="000000" w:themeColor="text1"/>
        </w:rPr>
      </w:pPr>
      <w:r>
        <w:rPr>
          <w:rFonts w:ascii="Times New Roman" w:hAnsi="Times New Roman"/>
          <w:i/>
          <w:color w:val="000000" w:themeColor="text1"/>
        </w:rPr>
        <w:t>devaayu</w:t>
      </w:r>
      <w:r w:rsidR="002B4A06" w:rsidRPr="002B4A06">
        <w:rPr>
          <w:rFonts w:ascii="Times New Roman" w:hAnsi="Times New Roman"/>
          <w:i/>
          <w:color w:val="000000" w:themeColor="text1"/>
        </w:rPr>
        <w:t>@mhs.unimal.ac.id</w:t>
      </w:r>
      <w:r w:rsidR="002B4A06">
        <w:rPr>
          <w:rFonts w:ascii="Times New Roman" w:hAnsi="Times New Roman"/>
          <w:i/>
          <w:color w:val="000000" w:themeColor="text1"/>
          <w:vertAlign w:val="superscript"/>
        </w:rPr>
        <w:t>3</w:t>
      </w:r>
      <w:r w:rsidR="002B4A06" w:rsidRPr="002B4A06">
        <w:rPr>
          <w:rFonts w:ascii="Times New Roman" w:hAnsi="Times New Roman"/>
          <w:i/>
          <w:color w:val="000000" w:themeColor="text1"/>
          <w:vertAlign w:val="superscript"/>
        </w:rPr>
        <w:t>)</w:t>
      </w:r>
      <w:r w:rsidR="002B4A06" w:rsidRPr="002B4A06">
        <w:rPr>
          <w:rFonts w:ascii="Times New Roman" w:hAnsi="Times New Roman"/>
          <w:i/>
          <w:color w:val="000000" w:themeColor="text1"/>
        </w:rPr>
        <w:t>,</w:t>
      </w:r>
    </w:p>
    <w:p w:rsidR="002B4A06" w:rsidRDefault="002B4A06" w:rsidP="00821450">
      <w:pPr>
        <w:spacing w:line="240" w:lineRule="auto"/>
        <w:jc w:val="center"/>
        <w:rPr>
          <w:rStyle w:val="markedcontent"/>
          <w:rFonts w:ascii="Arial" w:hAnsi="Arial" w:cs="Arial"/>
          <w:sz w:val="28"/>
          <w:szCs w:val="28"/>
        </w:rPr>
      </w:pPr>
    </w:p>
    <w:p w:rsidR="0010318B" w:rsidRPr="0010318B" w:rsidRDefault="0010318B" w:rsidP="00DD610D">
      <w:pPr>
        <w:spacing w:line="240" w:lineRule="auto"/>
        <w:jc w:val="center"/>
        <w:rPr>
          <w:rFonts w:ascii="Times New Roman" w:hAnsi="Times New Roman"/>
          <w:b/>
          <w:sz w:val="24"/>
        </w:rPr>
      </w:pPr>
      <w:r w:rsidRPr="0010318B">
        <w:rPr>
          <w:rFonts w:ascii="Times New Roman" w:hAnsi="Times New Roman"/>
          <w:b/>
          <w:sz w:val="24"/>
        </w:rPr>
        <w:t>A</w:t>
      </w:r>
      <w:r w:rsidR="002573E3">
        <w:rPr>
          <w:rFonts w:ascii="Times New Roman" w:hAnsi="Times New Roman"/>
          <w:b/>
          <w:sz w:val="24"/>
        </w:rPr>
        <w:t>bstrak</w:t>
      </w:r>
    </w:p>
    <w:p w:rsidR="00F80BAA" w:rsidRPr="00F80BAA" w:rsidRDefault="00F80BAA" w:rsidP="00F80BAA">
      <w:pPr>
        <w:spacing w:line="240" w:lineRule="auto"/>
        <w:ind w:left="567"/>
        <w:jc w:val="both"/>
        <w:rPr>
          <w:rFonts w:ascii="Times New Roman" w:hAnsi="Times New Roman"/>
        </w:rPr>
      </w:pPr>
      <w:r w:rsidRPr="00F80BAA">
        <w:rPr>
          <w:rFonts w:ascii="Times New Roman" w:hAnsi="Times New Roman"/>
          <w:color w:val="000000"/>
        </w:rPr>
        <w:t xml:space="preserve">Faktor penting dalam menganalisis kebutuhan jalan empat lajur terhadap lalu lintas di Jalan Medan-Banda Aceh Kota Kuala Simpang adalah untuk mengetahui kondisi arus lalu lintas, tingkat pelayanan bagi pengguna jalan yang melewatin Jalan Medan – Banda Aceh dan kelayakan pakai serta manajemen lalu lintas, mengingat jalan tersebut merupakan jalan yang menuju Medan dan Banda Aceh, sebaiknya harus memilki tingkat kenyaman yang tinggi, Penelitian dilakukan pada jalan Medan – Banda Aceh dengan tipe jalan 4 Lajur 2 Arah (4/2 D), panjang segmen 2.000 </w:t>
      </w:r>
      <w:proofErr w:type="gramStart"/>
      <w:r w:rsidRPr="00F80BAA">
        <w:rPr>
          <w:rFonts w:ascii="Times New Roman" w:hAnsi="Times New Roman"/>
          <w:color w:val="000000"/>
        </w:rPr>
        <w:t>km ,</w:t>
      </w:r>
      <w:proofErr w:type="gramEnd"/>
      <w:r w:rsidRPr="00F80BAA">
        <w:rPr>
          <w:rFonts w:ascii="Times New Roman" w:hAnsi="Times New Roman"/>
          <w:color w:val="000000"/>
        </w:rPr>
        <w:t xml:space="preserve"> lebar jalur 12 m, jarak bahu 1,5 m, dimana jumlah penduduk kota 257,681 jiwa, dengan kelas hambatan samping sedang. Penelitian dilakukan dengan cara melakukan pengamatan arus lalu lintas dengan mencatat semua jenis kendaraan yang melintas pada Titik A (Simpang BTN) dan didepan Simpang Tupah Titik B, pengamatan dalam interval 1 jam, hasil data tersebut kemudian dijumlahkan, total dari hasil pengamatan dikonversikan kedalam satuan mobil penumpang (smp), lama pengamatann11 jam perharinya (07.00-18.00) wib selama tiga hari pengamatan. Berdasarkan hasil penelitian yang dilakukan dengan menggunakan metode Manual Kapasitas jAlan Indonesia (MKJI 1997), diperoleh kondisi jalan Medan-Banda Aceh memiliki kinerja jalan yang baik dalam melayani arus lalu lintas, dimana derajat kejenuhan (DS ) untuk setiap jam puncak selama tiga hari pengamatan dengan DS hasil perhitungan tertinggi pada hari Senin, tanggal 24 Juni 2013 jam 08.00-09.00 sebesar 0,71 hampir mendekati derajat kejenuhan yang diizinkan oleh MKJI 1997 yaitu 0,75 sehingga perlu dibuat dilakukan pelebaran jalur lalu lintas.</w:t>
      </w:r>
    </w:p>
    <w:p w:rsidR="00F80BAA" w:rsidRPr="00F80BAA" w:rsidRDefault="00F80BAA" w:rsidP="00E76557">
      <w:pPr>
        <w:spacing w:line="240" w:lineRule="auto"/>
        <w:ind w:firstLine="567"/>
        <w:jc w:val="both"/>
        <w:rPr>
          <w:rFonts w:ascii="Times New Roman" w:hAnsi="Times New Roman"/>
          <w:i/>
          <w:iCs/>
          <w:color w:val="000000"/>
        </w:rPr>
      </w:pPr>
      <w:r w:rsidRPr="00F80BAA">
        <w:rPr>
          <w:rFonts w:ascii="Times New Roman" w:hAnsi="Times New Roman"/>
          <w:i/>
          <w:iCs/>
          <w:color w:val="000000"/>
        </w:rPr>
        <w:t xml:space="preserve">Kata </w:t>
      </w:r>
      <w:proofErr w:type="gramStart"/>
      <w:r w:rsidRPr="00F80BAA">
        <w:rPr>
          <w:rFonts w:ascii="Times New Roman" w:hAnsi="Times New Roman"/>
          <w:i/>
          <w:iCs/>
          <w:color w:val="000000"/>
        </w:rPr>
        <w:t>Kunci :</w:t>
      </w:r>
      <w:proofErr w:type="gramEnd"/>
      <w:r w:rsidRPr="00F80BAA">
        <w:rPr>
          <w:rFonts w:ascii="Times New Roman" w:hAnsi="Times New Roman"/>
          <w:i/>
          <w:iCs/>
          <w:color w:val="000000"/>
        </w:rPr>
        <w:t xml:space="preserve"> Arus Lalu Lintas, Kapasitas, dan Derajat Kejenuhan</w:t>
      </w:r>
      <w:r>
        <w:rPr>
          <w:rFonts w:ascii="Times New Roman" w:hAnsi="Times New Roman"/>
          <w:i/>
          <w:iCs/>
          <w:color w:val="000000"/>
        </w:rPr>
        <w:t>.</w:t>
      </w:r>
    </w:p>
    <w:p w:rsidR="00E76557" w:rsidRDefault="00E76557" w:rsidP="005024DF">
      <w:pPr>
        <w:spacing w:before="240" w:line="240" w:lineRule="auto"/>
        <w:ind w:left="567" w:right="571"/>
        <w:jc w:val="center"/>
        <w:rPr>
          <w:rFonts w:ascii="Times New Roman" w:hAnsi="Times New Roman"/>
          <w:b/>
          <w:sz w:val="24"/>
        </w:rPr>
      </w:pPr>
    </w:p>
    <w:p w:rsidR="005024DF" w:rsidRPr="005024DF" w:rsidRDefault="005024DF" w:rsidP="005024DF">
      <w:pPr>
        <w:spacing w:before="240" w:line="240" w:lineRule="auto"/>
        <w:ind w:left="567" w:right="571"/>
        <w:jc w:val="center"/>
        <w:rPr>
          <w:rFonts w:ascii="Times New Roman" w:hAnsi="Times New Roman"/>
          <w:b/>
          <w:sz w:val="24"/>
        </w:rPr>
      </w:pPr>
      <w:r w:rsidRPr="005024DF">
        <w:rPr>
          <w:rFonts w:ascii="Times New Roman" w:hAnsi="Times New Roman"/>
          <w:b/>
          <w:sz w:val="24"/>
        </w:rPr>
        <w:t>Abstract</w:t>
      </w:r>
    </w:p>
    <w:p w:rsidR="00F80BAA" w:rsidRDefault="00F80BAA" w:rsidP="00F80BAA">
      <w:pPr>
        <w:pStyle w:val="NormalWeb"/>
        <w:ind w:left="567"/>
        <w:jc w:val="both"/>
        <w:rPr>
          <w:rFonts w:ascii="Times New Roman" w:eastAsia="Times New Roman" w:hAnsi="Times New Roman" w:cs="Times New Roman"/>
          <w:i/>
          <w:color w:val="000000"/>
          <w:sz w:val="20"/>
          <w:szCs w:val="20"/>
        </w:rPr>
      </w:pPr>
      <w:r w:rsidRPr="00D05DC2">
        <w:rPr>
          <w:rFonts w:ascii="Times New Roman" w:eastAsia="Times New Roman" w:hAnsi="Times New Roman" w:cs="Times New Roman"/>
          <w:i/>
          <w:color w:val="000000"/>
          <w:sz w:val="20"/>
          <w:szCs w:val="20"/>
        </w:rPr>
        <w:t xml:space="preserve">An important factor in analyzing the need for a four-lane road for traffic on Jalan Medan-Banda Aceh City of Kuala Simpang is to determine the condition of traffic flow, the level of service for road users who pass Jalan Medan-Banda Aceh and the feasibility of use and traffic management, considering the road this is a road that goes to Medan and Banda Aceh, should have a high level of comfort, the study was conducted on the Medan - Banda Aceh road with a 4 </w:t>
      </w:r>
      <w:r w:rsidRPr="00D05DC2">
        <w:rPr>
          <w:rFonts w:ascii="Times New Roman" w:eastAsia="Times New Roman" w:hAnsi="Times New Roman" w:cs="Times New Roman"/>
          <w:i/>
          <w:color w:val="000000"/>
          <w:sz w:val="20"/>
          <w:szCs w:val="20"/>
        </w:rPr>
        <w:lastRenderedPageBreak/>
        <w:t xml:space="preserve">lane 2-way (4/2 D) type of road, a segment length of 2,000 km, a lane width of 12 m, the shoulder distance is 1.5 m, where the population of the city is 257,681 people, with a medium side obstacle class. The research was conducted by observing traffic flow by recording all types of vehicles that pass at Point A (BTN Intersection) and in front of Tupah Intersection Point B, observations in 1 hour intervals, the data results are then added up, the total of the observations is converted into units of cars. </w:t>
      </w:r>
      <w:proofErr w:type="gramStart"/>
      <w:r w:rsidRPr="00D05DC2">
        <w:rPr>
          <w:rFonts w:ascii="Times New Roman" w:eastAsia="Times New Roman" w:hAnsi="Times New Roman" w:cs="Times New Roman"/>
          <w:i/>
          <w:color w:val="000000"/>
          <w:sz w:val="20"/>
          <w:szCs w:val="20"/>
        </w:rPr>
        <w:t>passengers</w:t>
      </w:r>
      <w:proofErr w:type="gramEnd"/>
      <w:r w:rsidRPr="00D05DC2">
        <w:rPr>
          <w:rFonts w:ascii="Times New Roman" w:eastAsia="Times New Roman" w:hAnsi="Times New Roman" w:cs="Times New Roman"/>
          <w:i/>
          <w:color w:val="000000"/>
          <w:sz w:val="20"/>
          <w:szCs w:val="20"/>
        </w:rPr>
        <w:t xml:space="preserve"> (junior high school), the length of observation is 11 hours per day (07.00-18.00) wib for three days of observation. Based on the results of research conducted using the Indonesian Road Capacity Manual method (MKJI 1997), it was found that the Medan-Banda Aceh road conditions had good road performance in serving traffic flow, where the degree of saturation (DS) for each peak hour for three days of observation with The highest DS calculated on Monday, June 24, 2013 at 08.00-09.00 was 0.71, almost close to the degree of saturation permitted by the 1997 MKJI, which was 0.75, so it was necessary to widen the traffic lane.</w:t>
      </w:r>
    </w:p>
    <w:p w:rsidR="00F80BAA" w:rsidRDefault="00F80BAA" w:rsidP="00F80BAA">
      <w:pPr>
        <w:pStyle w:val="NormalWeb"/>
        <w:ind w:left="567"/>
        <w:jc w:val="both"/>
        <w:rPr>
          <w:rFonts w:ascii="Times New Roman" w:eastAsia="Times New Roman" w:hAnsi="Times New Roman" w:cs="Times New Roman"/>
          <w:i/>
          <w:color w:val="000000"/>
          <w:sz w:val="20"/>
          <w:szCs w:val="20"/>
        </w:rPr>
      </w:pPr>
      <w:r w:rsidRPr="00D05DC2">
        <w:rPr>
          <w:rFonts w:ascii="Times New Roman" w:eastAsia="Times New Roman" w:hAnsi="Times New Roman" w:cs="Times New Roman"/>
          <w:i/>
          <w:color w:val="000000"/>
          <w:sz w:val="20"/>
          <w:szCs w:val="20"/>
        </w:rPr>
        <w:t>Keywords: Traffic Flow, Capacity, and Degree of Saturation</w:t>
      </w:r>
    </w:p>
    <w:p w:rsidR="006B1AF4" w:rsidRPr="0086794B" w:rsidRDefault="0032489B" w:rsidP="00DC35D8">
      <w:pPr>
        <w:pStyle w:val="ListParagraph"/>
        <w:numPr>
          <w:ilvl w:val="0"/>
          <w:numId w:val="12"/>
        </w:numPr>
        <w:spacing w:before="240" w:after="0" w:line="240" w:lineRule="auto"/>
        <w:ind w:left="567" w:right="571" w:hanging="567"/>
        <w:jc w:val="both"/>
        <w:rPr>
          <w:rFonts w:ascii="Times New Roman" w:hAnsi="Times New Roman"/>
          <w:b/>
          <w:sz w:val="24"/>
        </w:rPr>
      </w:pPr>
      <w:r>
        <w:rPr>
          <w:rFonts w:ascii="Times New Roman" w:hAnsi="Times New Roman"/>
          <w:b/>
          <w:sz w:val="24"/>
          <w:szCs w:val="24"/>
        </w:rPr>
        <w:t>LatarBelakang</w:t>
      </w:r>
    </w:p>
    <w:p w:rsidR="00F80BAA" w:rsidRPr="00F80BAA" w:rsidRDefault="00F80BAA" w:rsidP="00DC35D8">
      <w:pPr>
        <w:pStyle w:val="NormalWeb"/>
        <w:spacing w:before="0" w:beforeAutospacing="0" w:after="200" w:afterAutospacing="0"/>
        <w:ind w:firstLine="567"/>
        <w:jc w:val="both"/>
        <w:rPr>
          <w:rFonts w:ascii="Times New Roman" w:hAnsi="Times New Roman" w:cs="Times New Roman"/>
          <w:sz w:val="22"/>
          <w:szCs w:val="22"/>
        </w:rPr>
      </w:pPr>
      <w:r w:rsidRPr="00F80BAA">
        <w:rPr>
          <w:rFonts w:ascii="Times New Roman" w:hAnsi="Times New Roman" w:cs="Times New Roman"/>
          <w:color w:val="000000"/>
          <w:sz w:val="22"/>
          <w:szCs w:val="22"/>
        </w:rPr>
        <w:t>Jalan merupakan suatu sarana transportasi yang sangat penting karena dengan jalanlah maka daerah yang satu dapat berhubungan</w:t>
      </w:r>
      <w:proofErr w:type="gramStart"/>
      <w:r w:rsidRPr="00F80BAA">
        <w:rPr>
          <w:rFonts w:ascii="Times New Roman" w:hAnsi="Times New Roman" w:cs="Times New Roman"/>
          <w:color w:val="000000"/>
          <w:sz w:val="22"/>
          <w:szCs w:val="22"/>
        </w:rPr>
        <w:t>  dengan</w:t>
      </w:r>
      <w:proofErr w:type="gramEnd"/>
      <w:r w:rsidRPr="00F80BAA">
        <w:rPr>
          <w:rFonts w:ascii="Times New Roman" w:hAnsi="Times New Roman" w:cs="Times New Roman"/>
          <w:color w:val="000000"/>
          <w:sz w:val="22"/>
          <w:szCs w:val="22"/>
        </w:rPr>
        <w:t xml:space="preserve"> daerah yang lainnya. </w:t>
      </w:r>
      <w:proofErr w:type="gramStart"/>
      <w:r w:rsidRPr="00F80BAA">
        <w:rPr>
          <w:rFonts w:ascii="Times New Roman" w:hAnsi="Times New Roman" w:cs="Times New Roman"/>
          <w:color w:val="000000"/>
          <w:sz w:val="22"/>
          <w:szCs w:val="22"/>
        </w:rPr>
        <w:t>Untuk menjamin agar jalan dapat memberikan pelayanan sebagaimana yang diharapkan maka selalu diusahakan peningkatan-penigkatan jalan itu.</w:t>
      </w:r>
      <w:proofErr w:type="gramEnd"/>
      <w:r w:rsidRPr="00F80BAA">
        <w:rPr>
          <w:rFonts w:ascii="Times New Roman" w:hAnsi="Times New Roman" w:cs="Times New Roman"/>
          <w:color w:val="000000"/>
          <w:sz w:val="22"/>
          <w:szCs w:val="22"/>
        </w:rPr>
        <w:t xml:space="preserve"> </w:t>
      </w:r>
      <w:proofErr w:type="gramStart"/>
      <w:r w:rsidRPr="00F80BAA">
        <w:rPr>
          <w:rFonts w:ascii="Times New Roman" w:hAnsi="Times New Roman" w:cs="Times New Roman"/>
          <w:color w:val="000000"/>
          <w:sz w:val="22"/>
          <w:szCs w:val="22"/>
        </w:rPr>
        <w:t>Dengan bertambahnya jumlah kendaraan bermotor, hal ini menyebabkan meningkatnya jumlah arus lalu lintas dengan kemampuan jalan yang terbatas.</w:t>
      </w:r>
      <w:proofErr w:type="gramEnd"/>
    </w:p>
    <w:p w:rsidR="00F80BAA" w:rsidRPr="00F80BAA" w:rsidRDefault="00F80BAA" w:rsidP="00DC35D8">
      <w:pPr>
        <w:pStyle w:val="NormalWeb"/>
        <w:spacing w:before="0" w:beforeAutospacing="0" w:after="200" w:afterAutospacing="0"/>
        <w:ind w:firstLine="567"/>
        <w:jc w:val="both"/>
        <w:rPr>
          <w:rFonts w:ascii="Times New Roman" w:hAnsi="Times New Roman" w:cs="Times New Roman"/>
          <w:sz w:val="22"/>
          <w:szCs w:val="22"/>
        </w:rPr>
      </w:pPr>
      <w:r w:rsidRPr="00F80BAA">
        <w:rPr>
          <w:rFonts w:ascii="Times New Roman" w:hAnsi="Times New Roman" w:cs="Times New Roman"/>
          <w:color w:val="000000"/>
          <w:sz w:val="22"/>
          <w:szCs w:val="22"/>
        </w:rPr>
        <w:t>Hal ini dialami pula pada Jalan Banda Aceh – Medan di kota Aceh Tamiang diutamakan karena bertambahnya keinginan masyarakat untuk menggunakan kendaraan-kendaraan bermotor pribadi untuk memenuhi aktivitas kehidupannya tanpa melihat jauh dampak yang ditimbulkan, dengan selalu bertambahnya pengguna jalan, terutama pada jam-jam tertentu sehingga menuntut adanya peningkatan kualitas dan kuantitas suatu jalan, untuk itulah perlu adanya penelitian mengenai kapasitas jalan yang ada sehingga dapat dievaluasi dan dianalisa untuk mengantisipasi perkembangan jumlah kendaraan dan permasalahan pada lalu lintas tersebut.</w:t>
      </w:r>
    </w:p>
    <w:p w:rsidR="00F80BAA" w:rsidRPr="00F80BAA" w:rsidRDefault="00F80BAA" w:rsidP="00DC35D8">
      <w:pPr>
        <w:pStyle w:val="NormalWeb"/>
        <w:spacing w:before="0" w:beforeAutospacing="0" w:after="200" w:afterAutospacing="0"/>
        <w:ind w:firstLine="567"/>
        <w:jc w:val="both"/>
        <w:rPr>
          <w:rFonts w:ascii="Times New Roman" w:hAnsi="Times New Roman" w:cs="Times New Roman"/>
          <w:sz w:val="22"/>
          <w:szCs w:val="22"/>
        </w:rPr>
      </w:pPr>
      <w:r w:rsidRPr="00F80BAA">
        <w:rPr>
          <w:rFonts w:ascii="Times New Roman" w:hAnsi="Times New Roman" w:cs="Times New Roman"/>
          <w:color w:val="000000"/>
          <w:sz w:val="22"/>
          <w:szCs w:val="22"/>
        </w:rPr>
        <w:t>Jalan tersebut merupakan jalan yang cukup vital, dimana ada sebagian jalan yang menggunakan pemisah jalan permanen dan ada pula yang tidak menggunakan pemisah jalan, dengan kondisi jalan yang termasuk kawasan pemukiman, pertokoan, sekolahan, pasar, tempat ibadah, perkebunan sawit dan sebagainya menyebabkan lalu lintas jalan tersebut mengalami perkembangan sesuai dengan keadaan sekitar jalan tersebut, untuk itulah perlu adanya diadakan tinjauan terhadap sistem lalu lintas yang ada dengan dibuatnya pemisah arah jalan.</w:t>
      </w:r>
    </w:p>
    <w:p w:rsidR="00B81A24" w:rsidRPr="0032489B" w:rsidRDefault="0032489B" w:rsidP="00DC35D8">
      <w:pPr>
        <w:pStyle w:val="Heading2"/>
        <w:numPr>
          <w:ilvl w:val="0"/>
          <w:numId w:val="12"/>
        </w:numPr>
        <w:spacing w:before="0" w:line="24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9E2ACA">
        <w:rPr>
          <w:rFonts w:ascii="Times New Roman" w:hAnsi="Times New Roman" w:cs="Times New Roman"/>
          <w:color w:val="000000" w:themeColor="text1"/>
          <w:sz w:val="24"/>
          <w:szCs w:val="24"/>
        </w:rPr>
        <w:t>etode</w:t>
      </w:r>
      <w:r>
        <w:rPr>
          <w:rFonts w:ascii="Times New Roman" w:hAnsi="Times New Roman" w:cs="Times New Roman"/>
          <w:color w:val="000000" w:themeColor="text1"/>
          <w:sz w:val="24"/>
          <w:szCs w:val="24"/>
        </w:rPr>
        <w:t>Penelitian</w:t>
      </w:r>
    </w:p>
    <w:p w:rsidR="00DC35D8" w:rsidRPr="00DC35D8" w:rsidRDefault="00DC35D8" w:rsidP="00DC35D8">
      <w:pPr>
        <w:pStyle w:val="NormalWeb"/>
        <w:spacing w:before="0" w:beforeAutospacing="0" w:after="200" w:afterAutospacing="0"/>
        <w:ind w:firstLine="567"/>
        <w:jc w:val="both"/>
        <w:rPr>
          <w:rFonts w:ascii="Times New Roman" w:hAnsi="Times New Roman" w:cs="Times New Roman"/>
          <w:sz w:val="22"/>
          <w:szCs w:val="22"/>
        </w:rPr>
      </w:pPr>
      <w:bookmarkStart w:id="0" w:name="_Toc116180366"/>
      <w:proofErr w:type="gramStart"/>
      <w:r w:rsidRPr="00DC35D8">
        <w:rPr>
          <w:rFonts w:ascii="Times New Roman" w:hAnsi="Times New Roman" w:cs="Times New Roman"/>
          <w:color w:val="000000"/>
          <w:sz w:val="22"/>
          <w:szCs w:val="22"/>
        </w:rPr>
        <w:t>Pada umumnya lalu lintas pada jalan raya terdiri dari campuran kendaraan cepat, kendaraan lambat, kendaraan ringan, dan kendaraan tak bermotor (MKJI 1997).</w:t>
      </w:r>
      <w:proofErr w:type="gramEnd"/>
      <w:r w:rsidRPr="00DC35D8">
        <w:rPr>
          <w:rFonts w:ascii="Times New Roman" w:hAnsi="Times New Roman" w:cs="Times New Roman"/>
          <w:color w:val="000000"/>
          <w:sz w:val="22"/>
          <w:szCs w:val="22"/>
        </w:rPr>
        <w:t xml:space="preserve"> Klasifikasi lalu lintas terdiri atas beberapa kelas yang menetapkan kecuali didasarkan pada fungsi juga dipertimbangkan pada besar volume serta sifat lalulintas yang diharapakan </w:t>
      </w:r>
      <w:proofErr w:type="gramStart"/>
      <w:r w:rsidRPr="00DC35D8">
        <w:rPr>
          <w:rFonts w:ascii="Times New Roman" w:hAnsi="Times New Roman" w:cs="Times New Roman"/>
          <w:color w:val="000000"/>
          <w:sz w:val="22"/>
          <w:szCs w:val="22"/>
        </w:rPr>
        <w:t>akan</w:t>
      </w:r>
      <w:proofErr w:type="gramEnd"/>
      <w:r w:rsidRPr="00DC35D8">
        <w:rPr>
          <w:rFonts w:ascii="Times New Roman" w:hAnsi="Times New Roman" w:cs="Times New Roman"/>
          <w:color w:val="000000"/>
          <w:sz w:val="22"/>
          <w:szCs w:val="22"/>
        </w:rPr>
        <w:t xml:space="preserve"> menggunakan jalan bersangkutan, Volume lalulintas dinyatakan dalam satuan mobil </w:t>
      </w:r>
      <w:r w:rsidRPr="00DC35D8">
        <w:rPr>
          <w:rFonts w:ascii="Times New Roman" w:hAnsi="Times New Roman" w:cs="Times New Roman"/>
          <w:color w:val="000000"/>
          <w:sz w:val="22"/>
          <w:szCs w:val="22"/>
        </w:rPr>
        <w:lastRenderedPageBreak/>
        <w:t>penumpang (smp) yang besarnya menunjukkan besarnya lalu lintas rata-rata (LHR) untuk jalan berbagai jurusan.</w:t>
      </w:r>
    </w:p>
    <w:p w:rsidR="00141836" w:rsidRPr="00141836" w:rsidRDefault="00740C3C" w:rsidP="00A870E3">
      <w:pPr>
        <w:pStyle w:val="Heading2"/>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2</w:t>
      </w:r>
      <w:r w:rsidR="00141836" w:rsidRPr="00141836">
        <w:rPr>
          <w:rFonts w:ascii="Times New Roman" w:hAnsi="Times New Roman" w:cs="Times New Roman"/>
          <w:color w:val="000000" w:themeColor="text1"/>
          <w:sz w:val="24"/>
          <w:szCs w:val="24"/>
        </w:rPr>
        <w:t>.1</w:t>
      </w:r>
      <w:r w:rsidR="00141836" w:rsidRPr="00141836">
        <w:rPr>
          <w:rFonts w:ascii="Times New Roman" w:hAnsi="Times New Roman" w:cs="Times New Roman"/>
          <w:color w:val="000000" w:themeColor="text1"/>
          <w:sz w:val="24"/>
          <w:szCs w:val="24"/>
        </w:rPr>
        <w:tab/>
      </w:r>
      <w:r w:rsidR="00141836" w:rsidRPr="00141836">
        <w:rPr>
          <w:rFonts w:ascii="Times New Roman" w:hAnsi="Times New Roman" w:cs="Times New Roman"/>
          <w:color w:val="000000" w:themeColor="text1"/>
          <w:sz w:val="24"/>
          <w:szCs w:val="24"/>
          <w:lang w:val="id-ID"/>
        </w:rPr>
        <w:t>Metode Pengumpulan Data</w:t>
      </w:r>
      <w:bookmarkEnd w:id="0"/>
    </w:p>
    <w:p w:rsidR="00DC35D8" w:rsidRPr="00DC35D8" w:rsidRDefault="00DC35D8" w:rsidP="00DC35D8">
      <w:pPr>
        <w:pStyle w:val="NormalWeb"/>
        <w:spacing w:before="0" w:beforeAutospacing="0" w:after="200" w:afterAutospacing="0"/>
        <w:ind w:firstLine="720"/>
        <w:jc w:val="both"/>
        <w:rPr>
          <w:rFonts w:ascii="Times New Roman" w:hAnsi="Times New Roman" w:cs="Times New Roman"/>
          <w:sz w:val="22"/>
          <w:szCs w:val="22"/>
        </w:rPr>
      </w:pPr>
      <w:bookmarkStart w:id="1" w:name="_Toc116180367"/>
      <w:r w:rsidRPr="00DC35D8">
        <w:rPr>
          <w:rFonts w:ascii="Times New Roman" w:hAnsi="Times New Roman" w:cs="Times New Roman"/>
          <w:color w:val="000000"/>
          <w:sz w:val="22"/>
          <w:szCs w:val="22"/>
        </w:rPr>
        <w:t>Adapun metode penulisan</w:t>
      </w:r>
      <w:proofErr w:type="gramStart"/>
      <w:r w:rsidRPr="00DC35D8">
        <w:rPr>
          <w:rFonts w:ascii="Times New Roman" w:hAnsi="Times New Roman" w:cs="Times New Roman"/>
          <w:color w:val="000000"/>
          <w:sz w:val="22"/>
          <w:szCs w:val="22"/>
        </w:rPr>
        <w:t>  yang</w:t>
      </w:r>
      <w:proofErr w:type="gramEnd"/>
      <w:r w:rsidRPr="00DC35D8">
        <w:rPr>
          <w:rFonts w:ascii="Times New Roman" w:hAnsi="Times New Roman" w:cs="Times New Roman"/>
          <w:color w:val="000000"/>
          <w:sz w:val="22"/>
          <w:szCs w:val="22"/>
        </w:rPr>
        <w:t xml:space="preserve"> digunakan dalam penulisan Tugas Akhir ini yaitu dengan menggunakan metode observasi dan metode deskriptif.</w:t>
      </w:r>
    </w:p>
    <w:p w:rsidR="00141836" w:rsidRPr="00A870E3" w:rsidRDefault="00951A49" w:rsidP="00A870E3">
      <w:pPr>
        <w:pStyle w:val="Heading3"/>
        <w:spacing w:line="240" w:lineRule="auto"/>
        <w:jc w:val="both"/>
        <w:rPr>
          <w:rFonts w:ascii="Times New Roman" w:hAnsi="Times New Roman" w:cs="Times New Roman"/>
          <w:color w:val="000000" w:themeColor="text1"/>
          <w:lang w:val="id-ID"/>
        </w:rPr>
      </w:pPr>
      <w:r w:rsidRPr="00A870E3">
        <w:rPr>
          <w:rFonts w:ascii="Times New Roman" w:hAnsi="Times New Roman" w:cs="Times New Roman"/>
          <w:color w:val="000000" w:themeColor="text1"/>
        </w:rPr>
        <w:t>2</w:t>
      </w:r>
      <w:r w:rsidR="00141836" w:rsidRPr="00A870E3">
        <w:rPr>
          <w:rFonts w:ascii="Times New Roman" w:hAnsi="Times New Roman" w:cs="Times New Roman"/>
          <w:color w:val="000000" w:themeColor="text1"/>
        </w:rPr>
        <w:t>.</w:t>
      </w:r>
      <w:r w:rsidRPr="00A870E3">
        <w:rPr>
          <w:rFonts w:ascii="Times New Roman" w:hAnsi="Times New Roman" w:cs="Times New Roman"/>
          <w:color w:val="000000" w:themeColor="text1"/>
        </w:rPr>
        <w:t>2</w:t>
      </w:r>
      <w:r w:rsidR="00141836" w:rsidRPr="00A870E3">
        <w:rPr>
          <w:rFonts w:ascii="Times New Roman" w:hAnsi="Times New Roman" w:cs="Times New Roman"/>
          <w:color w:val="000000" w:themeColor="text1"/>
        </w:rPr>
        <w:tab/>
      </w:r>
      <w:r w:rsidR="00DC35D8">
        <w:rPr>
          <w:rFonts w:ascii="Times New Roman" w:hAnsi="Times New Roman" w:cs="Times New Roman"/>
          <w:color w:val="000000" w:themeColor="text1"/>
        </w:rPr>
        <w:t>Metode</w:t>
      </w:r>
      <w:r w:rsidR="00141836" w:rsidRPr="00A870E3">
        <w:rPr>
          <w:rFonts w:ascii="Times New Roman" w:hAnsi="Times New Roman" w:cs="Times New Roman"/>
          <w:color w:val="000000" w:themeColor="text1"/>
        </w:rPr>
        <w:t xml:space="preserve"> </w:t>
      </w:r>
      <w:bookmarkEnd w:id="1"/>
      <w:r w:rsidR="00DC35D8">
        <w:rPr>
          <w:rFonts w:ascii="Times New Roman" w:hAnsi="Times New Roman" w:cs="Times New Roman"/>
          <w:color w:val="000000" w:themeColor="text1"/>
        </w:rPr>
        <w:t>observasi</w:t>
      </w:r>
    </w:p>
    <w:p w:rsidR="00DC35D8" w:rsidRPr="00DC35D8" w:rsidRDefault="00DC35D8" w:rsidP="00DC35D8">
      <w:pPr>
        <w:pStyle w:val="NormalWeb"/>
        <w:spacing w:before="0" w:beforeAutospacing="0" w:after="200" w:afterAutospacing="0"/>
        <w:ind w:firstLine="720"/>
        <w:jc w:val="both"/>
        <w:rPr>
          <w:rFonts w:ascii="Times New Roman" w:hAnsi="Times New Roman" w:cs="Times New Roman"/>
          <w:sz w:val="22"/>
          <w:szCs w:val="22"/>
        </w:rPr>
      </w:pPr>
      <w:bookmarkStart w:id="2" w:name="_Toc116180368"/>
      <w:proofErr w:type="gramStart"/>
      <w:r w:rsidRPr="00DC35D8">
        <w:rPr>
          <w:rFonts w:ascii="Times New Roman" w:hAnsi="Times New Roman" w:cs="Times New Roman"/>
          <w:color w:val="000000"/>
          <w:sz w:val="22"/>
          <w:szCs w:val="22"/>
        </w:rPr>
        <w:t>Dengan meggunakan metode ini penulis secara langsung melakukan pengamatan di lapangan guna pengumpulan dataa-data.</w:t>
      </w:r>
      <w:proofErr w:type="gramEnd"/>
      <w:r w:rsidRPr="00DC35D8">
        <w:rPr>
          <w:rFonts w:ascii="Times New Roman" w:hAnsi="Times New Roman" w:cs="Times New Roman"/>
          <w:color w:val="000000"/>
          <w:sz w:val="22"/>
          <w:szCs w:val="22"/>
        </w:rPr>
        <w:t xml:space="preserve"> </w:t>
      </w:r>
      <w:proofErr w:type="gramStart"/>
      <w:r w:rsidRPr="00DC35D8">
        <w:rPr>
          <w:rFonts w:ascii="Times New Roman" w:hAnsi="Times New Roman" w:cs="Times New Roman"/>
          <w:color w:val="000000"/>
          <w:sz w:val="22"/>
          <w:szCs w:val="22"/>
        </w:rPr>
        <w:t>Adapun yang diobservasi yaitu jumlah kendaraan yang lewat, arah lalu lintas dan hambatan samping yang ada di kanan dan kiri ruas jalan yang diamati.</w:t>
      </w:r>
      <w:proofErr w:type="gramEnd"/>
    </w:p>
    <w:p w:rsidR="00DC35D8" w:rsidRPr="00DC35D8" w:rsidRDefault="00DC35D8" w:rsidP="00DC35D8">
      <w:pPr>
        <w:pStyle w:val="NormalWeb"/>
        <w:spacing w:before="0" w:beforeAutospacing="0" w:after="200" w:afterAutospacing="0"/>
        <w:jc w:val="both"/>
        <w:rPr>
          <w:rFonts w:ascii="Times New Roman" w:hAnsi="Times New Roman" w:cs="Times New Roman"/>
          <w:sz w:val="22"/>
          <w:szCs w:val="22"/>
        </w:rPr>
      </w:pPr>
      <w:r w:rsidRPr="00DC35D8">
        <w:rPr>
          <w:rFonts w:ascii="Times New Roman" w:hAnsi="Times New Roman" w:cs="Times New Roman"/>
          <w:color w:val="000000"/>
          <w:sz w:val="22"/>
          <w:szCs w:val="22"/>
        </w:rPr>
        <w:t xml:space="preserve">Pengambilan dan Pengumpulan data-data di lapangan yang diperlukan </w:t>
      </w:r>
      <w:proofErr w:type="gramStart"/>
      <w:r w:rsidRPr="00DC35D8">
        <w:rPr>
          <w:rFonts w:ascii="Times New Roman" w:hAnsi="Times New Roman" w:cs="Times New Roman"/>
          <w:color w:val="000000"/>
          <w:sz w:val="22"/>
          <w:szCs w:val="22"/>
        </w:rPr>
        <w:t>meliputi :</w:t>
      </w:r>
      <w:proofErr w:type="gramEnd"/>
    </w:p>
    <w:p w:rsidR="00DC35D8" w:rsidRPr="00DC35D8" w:rsidRDefault="00DC35D8" w:rsidP="00DC35D8">
      <w:pPr>
        <w:pStyle w:val="NormalWeb"/>
        <w:numPr>
          <w:ilvl w:val="0"/>
          <w:numId w:val="15"/>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Data volume lalu lintas</w:t>
      </w:r>
    </w:p>
    <w:p w:rsidR="00DC35D8" w:rsidRPr="00DC35D8" w:rsidRDefault="00DC35D8" w:rsidP="00DC35D8">
      <w:pPr>
        <w:pStyle w:val="NormalWeb"/>
        <w:numPr>
          <w:ilvl w:val="0"/>
          <w:numId w:val="15"/>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Data hambatan samping</w:t>
      </w:r>
    </w:p>
    <w:p w:rsidR="00DC35D8" w:rsidRPr="00DC35D8" w:rsidRDefault="00DC35D8" w:rsidP="00DC35D8">
      <w:pPr>
        <w:pStyle w:val="NormalWeb"/>
        <w:numPr>
          <w:ilvl w:val="0"/>
          <w:numId w:val="16"/>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Data geometrik jalan</w:t>
      </w:r>
    </w:p>
    <w:p w:rsidR="00DC35D8" w:rsidRPr="00DC35D8" w:rsidRDefault="00DC35D8" w:rsidP="00E76557">
      <w:pPr>
        <w:spacing w:line="240" w:lineRule="auto"/>
        <w:jc w:val="both"/>
        <w:rPr>
          <w:rFonts w:ascii="Times New Roman" w:hAnsi="Times New Roman"/>
          <w:color w:val="000000"/>
        </w:rPr>
      </w:pPr>
      <w:r w:rsidRPr="00DC35D8">
        <w:rPr>
          <w:rFonts w:ascii="Times New Roman" w:hAnsi="Times New Roman"/>
        </w:rPr>
        <w:br/>
      </w:r>
      <w:r w:rsidRPr="00DC35D8">
        <w:rPr>
          <w:rFonts w:ascii="Times New Roman" w:hAnsi="Times New Roman"/>
          <w:i/>
          <w:iCs/>
          <w:color w:val="000000"/>
        </w:rPr>
        <w:t>Pengambilan data Volume lalu lintas</w:t>
      </w:r>
    </w:p>
    <w:p w:rsidR="00DC35D8" w:rsidRPr="00DC35D8" w:rsidRDefault="00DC35D8" w:rsidP="00DC35D8">
      <w:pPr>
        <w:pStyle w:val="NormalWeb"/>
        <w:spacing w:before="0" w:beforeAutospacing="0" w:after="200" w:afterAutospacing="0"/>
        <w:ind w:firstLine="567"/>
        <w:jc w:val="both"/>
        <w:rPr>
          <w:rFonts w:ascii="Times New Roman" w:hAnsi="Times New Roman" w:cs="Times New Roman"/>
          <w:sz w:val="22"/>
          <w:szCs w:val="22"/>
        </w:rPr>
      </w:pPr>
      <w:r w:rsidRPr="00DC35D8">
        <w:rPr>
          <w:rFonts w:ascii="Times New Roman" w:hAnsi="Times New Roman" w:cs="Times New Roman"/>
          <w:color w:val="000000"/>
          <w:sz w:val="22"/>
          <w:szCs w:val="22"/>
        </w:rPr>
        <w:t xml:space="preserve">Pengambilan data volume lalu lintas dilaksanakan selama 3 (tiga) hari, hal ini dimaksudkan agar nantinya didapat bukan hanya jam tersibuk saja melainkan juga kemungkinan hari tersibuk pada ruas jalan tersebut. </w:t>
      </w:r>
      <w:proofErr w:type="gramStart"/>
      <w:r w:rsidRPr="00DC35D8">
        <w:rPr>
          <w:rFonts w:ascii="Times New Roman" w:hAnsi="Times New Roman" w:cs="Times New Roman"/>
          <w:color w:val="000000"/>
          <w:sz w:val="22"/>
          <w:szCs w:val="22"/>
        </w:rPr>
        <w:t>Adapun pengambilan data ini dimulai pada tanggal 24 Juni 2013 s/d 26 Juni 2013.</w:t>
      </w:r>
      <w:proofErr w:type="gramEnd"/>
    </w:p>
    <w:p w:rsidR="00DC35D8" w:rsidRPr="00DC35D8" w:rsidRDefault="00DC35D8" w:rsidP="00DC35D8">
      <w:pPr>
        <w:pStyle w:val="NormalWeb"/>
        <w:spacing w:before="0" w:beforeAutospacing="0" w:after="200" w:afterAutospacing="0"/>
        <w:ind w:firstLine="567"/>
        <w:jc w:val="both"/>
        <w:rPr>
          <w:rFonts w:ascii="Times New Roman" w:hAnsi="Times New Roman" w:cs="Times New Roman"/>
          <w:sz w:val="22"/>
          <w:szCs w:val="22"/>
        </w:rPr>
      </w:pPr>
      <w:proofErr w:type="gramStart"/>
      <w:r w:rsidRPr="00DC35D8">
        <w:rPr>
          <w:rFonts w:ascii="Times New Roman" w:hAnsi="Times New Roman" w:cs="Times New Roman"/>
          <w:color w:val="000000"/>
          <w:sz w:val="22"/>
          <w:szCs w:val="22"/>
        </w:rPr>
        <w:t>Alat yang digunakan dalam pengambilan data volume lalu lintas ini menggunakan alat pencacah (hand tally counter), dimana data tersebut kemudian dimasukan pada kertas formulir pengisian data yang telah disediakan.</w:t>
      </w:r>
      <w:proofErr w:type="gramEnd"/>
    </w:p>
    <w:p w:rsidR="00DC35D8" w:rsidRPr="00DC35D8" w:rsidRDefault="00DC35D8" w:rsidP="00DC35D8">
      <w:pPr>
        <w:pStyle w:val="NormalWeb"/>
        <w:spacing w:before="0" w:beforeAutospacing="0" w:after="200" w:afterAutospacing="0"/>
        <w:jc w:val="both"/>
        <w:rPr>
          <w:rFonts w:ascii="Times New Roman" w:hAnsi="Times New Roman" w:cs="Times New Roman"/>
          <w:sz w:val="22"/>
          <w:szCs w:val="22"/>
        </w:rPr>
      </w:pPr>
      <w:r w:rsidRPr="00DC35D8">
        <w:rPr>
          <w:rFonts w:ascii="Times New Roman" w:hAnsi="Times New Roman" w:cs="Times New Roman"/>
          <w:color w:val="000000"/>
          <w:sz w:val="22"/>
          <w:szCs w:val="22"/>
        </w:rPr>
        <w:t xml:space="preserve">Data volume yang diamati dan dilakukan pada jam-jam puncak/sibuk, </w:t>
      </w:r>
      <w:proofErr w:type="gramStart"/>
      <w:r w:rsidRPr="00DC35D8">
        <w:rPr>
          <w:rFonts w:ascii="Times New Roman" w:hAnsi="Times New Roman" w:cs="Times New Roman"/>
          <w:color w:val="000000"/>
          <w:sz w:val="22"/>
          <w:szCs w:val="22"/>
        </w:rPr>
        <w:t>yaitu :</w:t>
      </w:r>
      <w:proofErr w:type="gramEnd"/>
    </w:p>
    <w:p w:rsidR="00DC35D8" w:rsidRPr="00DC35D8" w:rsidRDefault="00DC35D8" w:rsidP="00DC35D8">
      <w:pPr>
        <w:pStyle w:val="NormalWeb"/>
        <w:numPr>
          <w:ilvl w:val="0"/>
          <w:numId w:val="18"/>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Pagi hari, jam  07.00 – 09.00  WITA</w:t>
      </w:r>
    </w:p>
    <w:p w:rsidR="00DC35D8" w:rsidRPr="00DC35D8" w:rsidRDefault="00DC35D8" w:rsidP="00DC35D8">
      <w:pPr>
        <w:pStyle w:val="NormalWeb"/>
        <w:numPr>
          <w:ilvl w:val="0"/>
          <w:numId w:val="18"/>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Siang hari, jam  12.00 – 14.00 WITA</w:t>
      </w:r>
    </w:p>
    <w:p w:rsidR="00DC35D8" w:rsidRPr="00DC35D8" w:rsidRDefault="00DC35D8" w:rsidP="00DC35D8">
      <w:pPr>
        <w:pStyle w:val="NormalWeb"/>
        <w:numPr>
          <w:ilvl w:val="0"/>
          <w:numId w:val="18"/>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Sore hari, jam  16.00 – 18.00  WITA</w:t>
      </w:r>
    </w:p>
    <w:p w:rsidR="00DC35D8" w:rsidRPr="00DC35D8" w:rsidRDefault="00DC35D8" w:rsidP="00DC35D8">
      <w:pPr>
        <w:pStyle w:val="NormalWeb"/>
        <w:spacing w:before="0" w:beforeAutospacing="0" w:after="200" w:afterAutospacing="0"/>
        <w:ind w:firstLine="720"/>
        <w:jc w:val="both"/>
        <w:rPr>
          <w:rFonts w:ascii="Times New Roman" w:hAnsi="Times New Roman" w:cs="Times New Roman"/>
          <w:sz w:val="22"/>
          <w:szCs w:val="22"/>
        </w:rPr>
      </w:pPr>
      <w:r w:rsidRPr="00DC35D8">
        <w:rPr>
          <w:rFonts w:ascii="Times New Roman" w:hAnsi="Times New Roman" w:cs="Times New Roman"/>
          <w:color w:val="000000"/>
          <w:sz w:val="22"/>
          <w:szCs w:val="22"/>
        </w:rPr>
        <w:t>Semua data yang didapat dicatat dalam jangka</w:t>
      </w:r>
      <w:proofErr w:type="gramStart"/>
      <w:r w:rsidRPr="00DC35D8">
        <w:rPr>
          <w:rFonts w:ascii="Times New Roman" w:hAnsi="Times New Roman" w:cs="Times New Roman"/>
          <w:color w:val="000000"/>
          <w:sz w:val="22"/>
          <w:szCs w:val="22"/>
        </w:rPr>
        <w:t>  60</w:t>
      </w:r>
      <w:proofErr w:type="gramEnd"/>
      <w:r w:rsidRPr="00DC35D8">
        <w:rPr>
          <w:rFonts w:ascii="Times New Roman" w:hAnsi="Times New Roman" w:cs="Times New Roman"/>
          <w:color w:val="000000"/>
          <w:sz w:val="22"/>
          <w:szCs w:val="22"/>
        </w:rPr>
        <w:t xml:space="preserve"> menit, berdasarkan pada Manual Kapasitas Jalan Indonesia (MKJI).</w:t>
      </w:r>
    </w:p>
    <w:p w:rsidR="00DC35D8" w:rsidRPr="00DC35D8" w:rsidRDefault="00DC35D8" w:rsidP="00DC35D8">
      <w:pPr>
        <w:pStyle w:val="NormalWeb"/>
        <w:spacing w:before="0" w:beforeAutospacing="0" w:after="200" w:afterAutospacing="0"/>
        <w:jc w:val="both"/>
        <w:rPr>
          <w:rFonts w:ascii="Times New Roman" w:hAnsi="Times New Roman" w:cs="Times New Roman"/>
          <w:sz w:val="22"/>
          <w:szCs w:val="22"/>
        </w:rPr>
      </w:pPr>
      <w:r w:rsidRPr="00DC35D8">
        <w:rPr>
          <w:rFonts w:ascii="Times New Roman" w:hAnsi="Times New Roman" w:cs="Times New Roman"/>
          <w:color w:val="000000"/>
          <w:sz w:val="22"/>
          <w:szCs w:val="22"/>
        </w:rPr>
        <w:t xml:space="preserve">Untuk pencatatan masing-masing jenis kendaraan dikelompokan </w:t>
      </w:r>
      <w:proofErr w:type="gramStart"/>
      <w:r w:rsidRPr="00DC35D8">
        <w:rPr>
          <w:rFonts w:ascii="Times New Roman" w:hAnsi="Times New Roman" w:cs="Times New Roman"/>
          <w:color w:val="000000"/>
          <w:sz w:val="22"/>
          <w:szCs w:val="22"/>
        </w:rPr>
        <w:t>pada :</w:t>
      </w:r>
      <w:proofErr w:type="gramEnd"/>
    </w:p>
    <w:p w:rsidR="00DC35D8" w:rsidRPr="00DC35D8" w:rsidRDefault="00DC35D8" w:rsidP="00DC35D8">
      <w:pPr>
        <w:pStyle w:val="NormalWeb"/>
        <w:numPr>
          <w:ilvl w:val="0"/>
          <w:numId w:val="19"/>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Kendaraan ringan (LV): misalnya mobil penumpang, sedan, minibus, pickup, jeep.</w:t>
      </w:r>
    </w:p>
    <w:p w:rsidR="00DC35D8" w:rsidRPr="00DC35D8" w:rsidRDefault="00DC35D8" w:rsidP="00DC35D8">
      <w:pPr>
        <w:pStyle w:val="NormalWeb"/>
        <w:numPr>
          <w:ilvl w:val="0"/>
          <w:numId w:val="19"/>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Kendaraan berat (HV</w:t>
      </w:r>
      <w:proofErr w:type="gramStart"/>
      <w:r w:rsidRPr="00DC35D8">
        <w:rPr>
          <w:rFonts w:ascii="Times New Roman" w:hAnsi="Times New Roman" w:cs="Times New Roman"/>
          <w:color w:val="000000"/>
          <w:sz w:val="22"/>
          <w:szCs w:val="22"/>
        </w:rPr>
        <w:t>) :</w:t>
      </w:r>
      <w:proofErr w:type="gramEnd"/>
      <w:r w:rsidRPr="00DC35D8">
        <w:rPr>
          <w:rFonts w:ascii="Times New Roman" w:hAnsi="Times New Roman" w:cs="Times New Roman"/>
          <w:color w:val="000000"/>
          <w:sz w:val="22"/>
          <w:szCs w:val="22"/>
        </w:rPr>
        <w:t>  misalnya dump truck, trailler, bus.</w:t>
      </w:r>
    </w:p>
    <w:p w:rsidR="00DC35D8" w:rsidRPr="00DC35D8" w:rsidRDefault="00DC35D8" w:rsidP="00DC35D8">
      <w:pPr>
        <w:pStyle w:val="NormalWeb"/>
        <w:numPr>
          <w:ilvl w:val="0"/>
          <w:numId w:val="19"/>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Sepeda motor (MC</w:t>
      </w:r>
      <w:proofErr w:type="gramStart"/>
      <w:r w:rsidRPr="00DC35D8">
        <w:rPr>
          <w:rFonts w:ascii="Times New Roman" w:hAnsi="Times New Roman" w:cs="Times New Roman"/>
          <w:color w:val="000000"/>
          <w:sz w:val="22"/>
          <w:szCs w:val="22"/>
        </w:rPr>
        <w:t>) :</w:t>
      </w:r>
      <w:proofErr w:type="gramEnd"/>
      <w:r w:rsidRPr="00DC35D8">
        <w:rPr>
          <w:rFonts w:ascii="Times New Roman" w:hAnsi="Times New Roman" w:cs="Times New Roman"/>
          <w:color w:val="000000"/>
          <w:sz w:val="22"/>
          <w:szCs w:val="22"/>
        </w:rPr>
        <w:t xml:space="preserve"> misalnya kendaraan roda dua dan tiga.</w:t>
      </w:r>
    </w:p>
    <w:p w:rsidR="00DC35D8" w:rsidRPr="00DC35D8" w:rsidRDefault="00DC35D8" w:rsidP="00DC35D8">
      <w:pPr>
        <w:pStyle w:val="NormalWeb"/>
        <w:spacing w:before="0" w:beforeAutospacing="0" w:after="200" w:afterAutospacing="0"/>
        <w:jc w:val="both"/>
        <w:rPr>
          <w:rFonts w:ascii="Times New Roman" w:hAnsi="Times New Roman" w:cs="Times New Roman"/>
          <w:sz w:val="22"/>
          <w:szCs w:val="22"/>
        </w:rPr>
      </w:pPr>
      <w:r w:rsidRPr="00DC35D8">
        <w:rPr>
          <w:rFonts w:ascii="Times New Roman" w:hAnsi="Times New Roman" w:cs="Times New Roman"/>
          <w:color w:val="000000"/>
          <w:sz w:val="22"/>
          <w:szCs w:val="22"/>
        </w:rPr>
        <w:t>Dari data ini diharapkan diperoleh data volume lalu lintas pada jam sibuk/puncak.</w:t>
      </w:r>
    </w:p>
    <w:p w:rsidR="00E76557" w:rsidRDefault="00E76557" w:rsidP="00E76557">
      <w:pPr>
        <w:pStyle w:val="NormalWeb"/>
        <w:spacing w:before="0" w:beforeAutospacing="0" w:after="0" w:afterAutospacing="0"/>
        <w:jc w:val="both"/>
        <w:textAlignment w:val="baseline"/>
        <w:rPr>
          <w:rFonts w:ascii="Times New Roman" w:hAnsi="Times New Roman" w:cs="Times New Roman"/>
          <w:i/>
          <w:iCs/>
          <w:color w:val="000000"/>
          <w:sz w:val="22"/>
          <w:szCs w:val="22"/>
        </w:rPr>
      </w:pPr>
    </w:p>
    <w:p w:rsidR="00E76557" w:rsidRDefault="00E76557" w:rsidP="00E76557">
      <w:pPr>
        <w:pStyle w:val="NormalWeb"/>
        <w:spacing w:before="0" w:beforeAutospacing="0" w:after="0" w:afterAutospacing="0"/>
        <w:jc w:val="both"/>
        <w:textAlignment w:val="baseline"/>
        <w:rPr>
          <w:rFonts w:ascii="Times New Roman" w:hAnsi="Times New Roman" w:cs="Times New Roman"/>
          <w:i/>
          <w:iCs/>
          <w:color w:val="000000"/>
          <w:sz w:val="22"/>
          <w:szCs w:val="22"/>
        </w:rPr>
      </w:pPr>
    </w:p>
    <w:p w:rsidR="00E76557" w:rsidRDefault="00E76557" w:rsidP="00E76557">
      <w:pPr>
        <w:pStyle w:val="NormalWeb"/>
        <w:spacing w:before="0" w:beforeAutospacing="0" w:after="0" w:afterAutospacing="0"/>
        <w:jc w:val="both"/>
        <w:textAlignment w:val="baseline"/>
        <w:rPr>
          <w:rFonts w:ascii="Times New Roman" w:hAnsi="Times New Roman" w:cs="Times New Roman"/>
          <w:i/>
          <w:iCs/>
          <w:color w:val="000000"/>
          <w:sz w:val="22"/>
          <w:szCs w:val="22"/>
        </w:rPr>
      </w:pPr>
    </w:p>
    <w:p w:rsidR="00DC35D8" w:rsidRPr="00DC35D8" w:rsidRDefault="00DC35D8" w:rsidP="00E76557">
      <w:pPr>
        <w:pStyle w:val="NormalWeb"/>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i/>
          <w:iCs/>
          <w:color w:val="000000"/>
          <w:sz w:val="22"/>
          <w:szCs w:val="22"/>
        </w:rPr>
        <w:lastRenderedPageBreak/>
        <w:t>Pengambilan data hambatan samping</w:t>
      </w:r>
    </w:p>
    <w:p w:rsidR="00DC35D8" w:rsidRPr="00DC35D8" w:rsidRDefault="00DC35D8" w:rsidP="00DC35D8">
      <w:pPr>
        <w:pStyle w:val="NormalWeb"/>
        <w:spacing w:before="0" w:beforeAutospacing="0" w:after="200" w:afterAutospacing="0"/>
        <w:ind w:firstLine="567"/>
        <w:jc w:val="both"/>
        <w:rPr>
          <w:rFonts w:ascii="Times New Roman" w:hAnsi="Times New Roman" w:cs="Times New Roman"/>
          <w:sz w:val="22"/>
          <w:szCs w:val="22"/>
        </w:rPr>
      </w:pPr>
      <w:r w:rsidRPr="00DC35D8">
        <w:rPr>
          <w:rFonts w:ascii="Times New Roman" w:hAnsi="Times New Roman" w:cs="Times New Roman"/>
          <w:color w:val="000000"/>
          <w:sz w:val="22"/>
          <w:szCs w:val="22"/>
        </w:rPr>
        <w:t>Pencatatan frakuensi kejadian hambatan samping dilakukan selama 3 hari bersamaan dengan pengambilan data volume lalu lintas, dimana survey ini juga menggunakan alat pencacah dan disarkan pada aturan Manual Kapasitas Jalan Indonesia (MKJI).</w:t>
      </w:r>
    </w:p>
    <w:p w:rsidR="00DC35D8" w:rsidRPr="00DC35D8" w:rsidRDefault="00DC35D8" w:rsidP="00E76557">
      <w:pPr>
        <w:pStyle w:val="NormalWeb"/>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i/>
          <w:iCs/>
          <w:color w:val="000000"/>
          <w:sz w:val="22"/>
          <w:szCs w:val="22"/>
        </w:rPr>
        <w:t>Pengambilan data geometrik</w:t>
      </w:r>
    </w:p>
    <w:p w:rsidR="00DC35D8" w:rsidRPr="00DC35D8" w:rsidRDefault="00DC35D8" w:rsidP="00DC35D8">
      <w:pPr>
        <w:pStyle w:val="NormalWeb"/>
        <w:spacing w:before="0" w:beforeAutospacing="0" w:after="200" w:afterAutospacing="0"/>
        <w:jc w:val="both"/>
        <w:rPr>
          <w:rFonts w:ascii="Times New Roman" w:hAnsi="Times New Roman" w:cs="Times New Roman"/>
          <w:sz w:val="22"/>
          <w:szCs w:val="22"/>
        </w:rPr>
      </w:pPr>
      <w:r w:rsidRPr="00DC35D8">
        <w:rPr>
          <w:rFonts w:ascii="Times New Roman" w:hAnsi="Times New Roman" w:cs="Times New Roman"/>
          <w:color w:val="000000"/>
          <w:sz w:val="22"/>
          <w:szCs w:val="22"/>
        </w:rPr>
        <w:t xml:space="preserve">Pada pengambilan data ini digunakan meteran sebagai alat utama yang dipakai, Adapun data yang diambil sebagai </w:t>
      </w:r>
      <w:proofErr w:type="gramStart"/>
      <w:r w:rsidRPr="00DC35D8">
        <w:rPr>
          <w:rFonts w:ascii="Times New Roman" w:hAnsi="Times New Roman" w:cs="Times New Roman"/>
          <w:color w:val="000000"/>
          <w:sz w:val="22"/>
          <w:szCs w:val="22"/>
        </w:rPr>
        <w:t>berikut :</w:t>
      </w:r>
      <w:proofErr w:type="gramEnd"/>
    </w:p>
    <w:p w:rsidR="00DC35D8" w:rsidRPr="00DC35D8" w:rsidRDefault="00DC35D8" w:rsidP="00DC35D8">
      <w:pPr>
        <w:pStyle w:val="NormalWeb"/>
        <w:numPr>
          <w:ilvl w:val="0"/>
          <w:numId w:val="22"/>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 xml:space="preserve">Panjang segmen jalan yang diamati pada jalan Medan- Banda Aceh Kec Karang Baru adalah </w:t>
      </w:r>
      <w:r w:rsidRPr="00DC35D8">
        <w:rPr>
          <w:rFonts w:ascii="Times New Roman" w:hAnsi="Times New Roman" w:cs="Times New Roman"/>
          <w:color w:val="000000"/>
          <w:sz w:val="22"/>
          <w:szCs w:val="22"/>
        </w:rPr>
        <w:t> 200 meter</w:t>
      </w:r>
    </w:p>
    <w:p w:rsidR="00DC35D8" w:rsidRPr="00DC35D8" w:rsidRDefault="00DC35D8" w:rsidP="00DC35D8">
      <w:pPr>
        <w:pStyle w:val="NormalWeb"/>
        <w:numPr>
          <w:ilvl w:val="0"/>
          <w:numId w:val="22"/>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Lebar jalur jalan untuk masing masing sisi adalah :</w:t>
      </w:r>
    </w:p>
    <w:p w:rsidR="00DC35D8" w:rsidRPr="00DC35D8" w:rsidRDefault="00DC35D8" w:rsidP="00DC35D8">
      <w:pPr>
        <w:pStyle w:val="NormalWeb"/>
        <w:spacing w:before="0" w:beforeAutospacing="0" w:after="120" w:afterAutospacing="0"/>
        <w:ind w:left="283"/>
        <w:jc w:val="both"/>
        <w:rPr>
          <w:rFonts w:ascii="Times New Roman" w:hAnsi="Times New Roman" w:cs="Times New Roman"/>
          <w:sz w:val="22"/>
          <w:szCs w:val="22"/>
        </w:rPr>
      </w:pPr>
      <w:r w:rsidRPr="00DC35D8">
        <w:rPr>
          <w:rFonts w:ascii="Times New Roman" w:hAnsi="Times New Roman" w:cs="Times New Roman"/>
          <w:color w:val="000000"/>
          <w:sz w:val="22"/>
          <w:szCs w:val="22"/>
        </w:rPr>
        <w:t>-  Sisi A = 6</w:t>
      </w:r>
      <w:proofErr w:type="gramStart"/>
      <w:r w:rsidRPr="00DC35D8">
        <w:rPr>
          <w:rFonts w:ascii="Times New Roman" w:hAnsi="Times New Roman" w:cs="Times New Roman"/>
          <w:color w:val="000000"/>
          <w:sz w:val="22"/>
          <w:szCs w:val="22"/>
        </w:rPr>
        <w:t>,00</w:t>
      </w:r>
      <w:proofErr w:type="gramEnd"/>
      <w:r w:rsidRPr="00DC35D8">
        <w:rPr>
          <w:rFonts w:ascii="Times New Roman" w:hAnsi="Times New Roman" w:cs="Times New Roman"/>
          <w:color w:val="000000"/>
          <w:sz w:val="22"/>
          <w:szCs w:val="22"/>
        </w:rPr>
        <w:t>  Meter , (arah menuju dalam kota), dimana dibagi menjadi dua lajur.</w:t>
      </w:r>
    </w:p>
    <w:p w:rsidR="00DC35D8" w:rsidRPr="00DC35D8" w:rsidRDefault="00DC35D8" w:rsidP="00DC35D8">
      <w:pPr>
        <w:pStyle w:val="NormalWeb"/>
        <w:spacing w:before="0" w:beforeAutospacing="0" w:after="120" w:afterAutospacing="0"/>
        <w:ind w:left="283"/>
        <w:jc w:val="both"/>
        <w:rPr>
          <w:rFonts w:ascii="Times New Roman" w:hAnsi="Times New Roman" w:cs="Times New Roman"/>
          <w:sz w:val="22"/>
          <w:szCs w:val="22"/>
        </w:rPr>
      </w:pPr>
      <w:r w:rsidRPr="00DC35D8">
        <w:rPr>
          <w:rFonts w:ascii="Times New Roman" w:hAnsi="Times New Roman" w:cs="Times New Roman"/>
          <w:color w:val="000000"/>
          <w:sz w:val="22"/>
          <w:szCs w:val="22"/>
        </w:rPr>
        <w:t>-  Sisi B = 6</w:t>
      </w:r>
      <w:proofErr w:type="gramStart"/>
      <w:r w:rsidRPr="00DC35D8">
        <w:rPr>
          <w:rFonts w:ascii="Times New Roman" w:hAnsi="Times New Roman" w:cs="Times New Roman"/>
          <w:color w:val="000000"/>
          <w:sz w:val="22"/>
          <w:szCs w:val="22"/>
        </w:rPr>
        <w:t>,00</w:t>
      </w:r>
      <w:proofErr w:type="gramEnd"/>
      <w:r w:rsidRPr="00DC35D8">
        <w:rPr>
          <w:rFonts w:ascii="Times New Roman" w:hAnsi="Times New Roman" w:cs="Times New Roman"/>
          <w:color w:val="000000"/>
          <w:sz w:val="22"/>
          <w:szCs w:val="22"/>
        </w:rPr>
        <w:t>  Meter , (arah menuju keluar kota), dimana dibagi menjadi dua lajur.</w:t>
      </w:r>
    </w:p>
    <w:p w:rsidR="00DC35D8" w:rsidRPr="00DC35D8" w:rsidRDefault="00DC35D8" w:rsidP="00DC35D8">
      <w:pPr>
        <w:pStyle w:val="NormalWeb"/>
        <w:numPr>
          <w:ilvl w:val="0"/>
          <w:numId w:val="22"/>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Lebar pemisah arah/median = 0,5 Meter</w:t>
      </w:r>
    </w:p>
    <w:p w:rsidR="00DC35D8" w:rsidRPr="00DC35D8" w:rsidRDefault="00DC35D8" w:rsidP="00DC35D8">
      <w:pPr>
        <w:pStyle w:val="NormalWeb"/>
        <w:numPr>
          <w:ilvl w:val="0"/>
          <w:numId w:val="22"/>
        </w:numPr>
        <w:spacing w:before="0" w:beforeAutospacing="0" w:after="0" w:afterAutospacing="0"/>
        <w:jc w:val="both"/>
        <w:textAlignment w:val="baseline"/>
        <w:rPr>
          <w:rFonts w:ascii="Times New Roman" w:hAnsi="Times New Roman" w:cs="Times New Roman"/>
          <w:color w:val="000000"/>
          <w:sz w:val="22"/>
          <w:szCs w:val="22"/>
        </w:rPr>
      </w:pPr>
      <w:r w:rsidRPr="00DC35D8">
        <w:rPr>
          <w:rFonts w:ascii="Times New Roman" w:hAnsi="Times New Roman" w:cs="Times New Roman"/>
          <w:color w:val="000000"/>
          <w:sz w:val="22"/>
          <w:szCs w:val="22"/>
        </w:rPr>
        <w:t>Lebar trotoar efektif yaitu :</w:t>
      </w:r>
    </w:p>
    <w:p w:rsidR="00DC35D8" w:rsidRPr="00DC35D8" w:rsidRDefault="00DC35D8" w:rsidP="00E76557">
      <w:pPr>
        <w:pStyle w:val="NormalWeb"/>
        <w:spacing w:before="0" w:beforeAutospacing="0" w:after="0" w:afterAutospacing="0"/>
        <w:ind w:left="720"/>
        <w:jc w:val="both"/>
        <w:rPr>
          <w:rFonts w:ascii="Times New Roman" w:hAnsi="Times New Roman" w:cs="Times New Roman"/>
          <w:sz w:val="22"/>
          <w:szCs w:val="22"/>
        </w:rPr>
      </w:pPr>
      <w:r w:rsidRPr="00DC35D8">
        <w:rPr>
          <w:rFonts w:ascii="Times New Roman" w:hAnsi="Times New Roman" w:cs="Times New Roman"/>
          <w:color w:val="000000"/>
          <w:sz w:val="22"/>
          <w:szCs w:val="22"/>
        </w:rPr>
        <w:t>-  Sisi A =</w:t>
      </w:r>
      <w:proofErr w:type="gramStart"/>
      <w:r w:rsidRPr="00DC35D8">
        <w:rPr>
          <w:rFonts w:ascii="Times New Roman" w:hAnsi="Times New Roman" w:cs="Times New Roman"/>
          <w:color w:val="000000"/>
          <w:sz w:val="22"/>
          <w:szCs w:val="22"/>
        </w:rPr>
        <w:t>  1,50</w:t>
      </w:r>
      <w:proofErr w:type="gramEnd"/>
      <w:r w:rsidRPr="00DC35D8">
        <w:rPr>
          <w:rFonts w:ascii="Times New Roman" w:hAnsi="Times New Roman" w:cs="Times New Roman"/>
          <w:color w:val="000000"/>
          <w:sz w:val="22"/>
          <w:szCs w:val="22"/>
        </w:rPr>
        <w:t xml:space="preserve"> Meter</w:t>
      </w:r>
    </w:p>
    <w:p w:rsidR="00DC35D8" w:rsidRPr="00DC35D8" w:rsidRDefault="00DC35D8" w:rsidP="00E76557">
      <w:pPr>
        <w:pStyle w:val="NormalWeb"/>
        <w:spacing w:before="0" w:beforeAutospacing="0" w:after="0" w:afterAutospacing="0"/>
        <w:ind w:left="360" w:firstLine="360"/>
        <w:jc w:val="both"/>
        <w:rPr>
          <w:rFonts w:ascii="Times New Roman" w:hAnsi="Times New Roman" w:cs="Times New Roman"/>
          <w:sz w:val="22"/>
          <w:szCs w:val="22"/>
        </w:rPr>
      </w:pPr>
      <w:r w:rsidRPr="00DC35D8">
        <w:rPr>
          <w:rFonts w:ascii="Times New Roman" w:hAnsi="Times New Roman" w:cs="Times New Roman"/>
          <w:color w:val="000000"/>
          <w:sz w:val="22"/>
          <w:szCs w:val="22"/>
        </w:rPr>
        <w:t>-  Sisi B =</w:t>
      </w:r>
      <w:proofErr w:type="gramStart"/>
      <w:r w:rsidRPr="00DC35D8">
        <w:rPr>
          <w:rFonts w:ascii="Times New Roman" w:hAnsi="Times New Roman" w:cs="Times New Roman"/>
          <w:color w:val="000000"/>
          <w:sz w:val="22"/>
          <w:szCs w:val="22"/>
        </w:rPr>
        <w:t>  1,50</w:t>
      </w:r>
      <w:proofErr w:type="gramEnd"/>
      <w:r w:rsidRPr="00DC35D8">
        <w:rPr>
          <w:rFonts w:ascii="Times New Roman" w:hAnsi="Times New Roman" w:cs="Times New Roman"/>
          <w:color w:val="000000"/>
          <w:sz w:val="22"/>
          <w:szCs w:val="22"/>
        </w:rPr>
        <w:t xml:space="preserve"> Meter</w:t>
      </w:r>
      <w:bookmarkStart w:id="3" w:name="_GoBack"/>
      <w:bookmarkEnd w:id="3"/>
    </w:p>
    <w:p w:rsidR="00141836" w:rsidRPr="00A870E3" w:rsidRDefault="00951A49" w:rsidP="00DC35D8">
      <w:pPr>
        <w:pStyle w:val="Heading3"/>
        <w:spacing w:line="240" w:lineRule="auto"/>
        <w:ind w:left="567" w:hanging="567"/>
        <w:jc w:val="both"/>
        <w:rPr>
          <w:rFonts w:ascii="Times New Roman" w:hAnsi="Times New Roman" w:cs="Times New Roman"/>
          <w:color w:val="000000" w:themeColor="text1"/>
          <w:lang w:val="id-ID"/>
        </w:rPr>
      </w:pPr>
      <w:r w:rsidRPr="00A870E3">
        <w:rPr>
          <w:rFonts w:ascii="Times New Roman" w:hAnsi="Times New Roman" w:cs="Times New Roman"/>
          <w:color w:val="000000" w:themeColor="text1"/>
        </w:rPr>
        <w:t>2.3</w:t>
      </w:r>
      <w:bookmarkEnd w:id="2"/>
      <w:r w:rsidR="00DC35D8">
        <w:rPr>
          <w:rFonts w:ascii="Times New Roman" w:hAnsi="Times New Roman" w:cs="Times New Roman"/>
          <w:color w:val="000000" w:themeColor="text1"/>
        </w:rPr>
        <w:tab/>
        <w:t>Metode deksriptif</w:t>
      </w:r>
    </w:p>
    <w:p w:rsidR="00DC35D8" w:rsidRPr="00DC35D8" w:rsidRDefault="00DC35D8" w:rsidP="00DC35D8">
      <w:pPr>
        <w:pStyle w:val="NormalWeb"/>
        <w:spacing w:before="0" w:beforeAutospacing="0" w:after="120" w:afterAutospacing="0"/>
        <w:ind w:firstLine="567"/>
        <w:jc w:val="both"/>
        <w:rPr>
          <w:rFonts w:ascii="Times New Roman" w:hAnsi="Times New Roman" w:cs="Times New Roman"/>
          <w:sz w:val="22"/>
          <w:szCs w:val="22"/>
        </w:rPr>
      </w:pPr>
      <w:r w:rsidRPr="00DC35D8">
        <w:rPr>
          <w:rFonts w:ascii="Times New Roman" w:hAnsi="Times New Roman" w:cs="Times New Roman"/>
          <w:color w:val="000000"/>
          <w:sz w:val="22"/>
          <w:szCs w:val="22"/>
        </w:rPr>
        <w:t xml:space="preserve">Dengan adanya metode ini diharapkan dapat memberikan informsi kepada pembaca berkaitan tentang pengaruh pemisah jalan pada ruas jalan </w:t>
      </w:r>
      <w:proofErr w:type="gramStart"/>
      <w:r w:rsidRPr="00DC35D8">
        <w:rPr>
          <w:rFonts w:ascii="Times New Roman" w:hAnsi="Times New Roman" w:cs="Times New Roman"/>
          <w:color w:val="000000"/>
          <w:sz w:val="22"/>
          <w:szCs w:val="22"/>
        </w:rPr>
        <w:t>kota</w:t>
      </w:r>
      <w:proofErr w:type="gramEnd"/>
      <w:r w:rsidRPr="00DC35D8">
        <w:rPr>
          <w:rFonts w:ascii="Times New Roman" w:hAnsi="Times New Roman" w:cs="Times New Roman"/>
          <w:color w:val="000000"/>
          <w:sz w:val="22"/>
          <w:szCs w:val="22"/>
        </w:rPr>
        <w:t xml:space="preserve"> kuala simpang tentunya sesuai dengan peraturan MKJI, baik jalan tersebut maupun kapasitas idealnya. </w:t>
      </w:r>
    </w:p>
    <w:p w:rsidR="00361A66" w:rsidRDefault="00361A66" w:rsidP="000B7DC0">
      <w:pPr>
        <w:pStyle w:val="ListParagraph"/>
        <w:numPr>
          <w:ilvl w:val="0"/>
          <w:numId w:val="12"/>
        </w:numPr>
        <w:spacing w:after="0" w:line="240" w:lineRule="auto"/>
        <w:ind w:left="567" w:hanging="567"/>
        <w:jc w:val="both"/>
        <w:rPr>
          <w:rFonts w:ascii="Times New Roman" w:hAnsi="Times New Roman"/>
          <w:b/>
          <w:sz w:val="24"/>
          <w:szCs w:val="24"/>
        </w:rPr>
      </w:pPr>
      <w:r w:rsidRPr="00361A66">
        <w:rPr>
          <w:rFonts w:ascii="Times New Roman" w:hAnsi="Times New Roman"/>
          <w:b/>
          <w:sz w:val="24"/>
          <w:szCs w:val="24"/>
        </w:rPr>
        <w:t>Hasil</w:t>
      </w:r>
      <w:r w:rsidR="00A870E3">
        <w:rPr>
          <w:rFonts w:ascii="Times New Roman" w:hAnsi="Times New Roman"/>
          <w:b/>
          <w:sz w:val="24"/>
          <w:szCs w:val="24"/>
        </w:rPr>
        <w:t xml:space="preserve"> </w:t>
      </w:r>
      <w:r w:rsidRPr="00361A66">
        <w:rPr>
          <w:rFonts w:ascii="Times New Roman" w:hAnsi="Times New Roman"/>
          <w:b/>
          <w:sz w:val="24"/>
          <w:szCs w:val="24"/>
        </w:rPr>
        <w:t>dan</w:t>
      </w:r>
      <w:r w:rsidR="00A870E3">
        <w:rPr>
          <w:rFonts w:ascii="Times New Roman" w:hAnsi="Times New Roman"/>
          <w:b/>
          <w:sz w:val="24"/>
          <w:szCs w:val="24"/>
        </w:rPr>
        <w:t xml:space="preserve"> </w:t>
      </w:r>
      <w:r w:rsidRPr="00361A66">
        <w:rPr>
          <w:rFonts w:ascii="Times New Roman" w:hAnsi="Times New Roman"/>
          <w:b/>
          <w:sz w:val="24"/>
          <w:szCs w:val="24"/>
        </w:rPr>
        <w:t>Pembah</w:t>
      </w:r>
      <w:r w:rsidR="00A870E3">
        <w:rPr>
          <w:rFonts w:ascii="Times New Roman" w:hAnsi="Times New Roman"/>
          <w:b/>
          <w:sz w:val="24"/>
          <w:szCs w:val="24"/>
        </w:rPr>
        <w:t>a</w:t>
      </w:r>
      <w:r w:rsidRPr="00361A66">
        <w:rPr>
          <w:rFonts w:ascii="Times New Roman" w:hAnsi="Times New Roman"/>
          <w:b/>
          <w:sz w:val="24"/>
          <w:szCs w:val="24"/>
        </w:rPr>
        <w:t>san</w:t>
      </w:r>
    </w:p>
    <w:p w:rsidR="000A76D0" w:rsidRPr="000A76D0" w:rsidRDefault="000A76D0" w:rsidP="000A76D0">
      <w:pPr>
        <w:pStyle w:val="NormalWeb"/>
        <w:spacing w:before="0" w:beforeAutospacing="0" w:after="200" w:afterAutospacing="0"/>
        <w:ind w:firstLine="567"/>
        <w:jc w:val="both"/>
        <w:rPr>
          <w:rFonts w:ascii="Times New Roman" w:hAnsi="Times New Roman" w:cs="Times New Roman"/>
          <w:sz w:val="22"/>
          <w:szCs w:val="22"/>
        </w:rPr>
      </w:pPr>
      <w:r w:rsidRPr="000A76D0">
        <w:rPr>
          <w:rFonts w:ascii="Times New Roman" w:hAnsi="Times New Roman" w:cs="Times New Roman"/>
          <w:color w:val="000000"/>
          <w:sz w:val="22"/>
          <w:szCs w:val="22"/>
        </w:rPr>
        <w:t>Data yang diperoleh berdasarkan survey dilapangan yang diambil pada ke dua titik pengamatan oleh 3 orang personil selama 3 hari pengamatan mulai jam 07.00-18.00 wib, Kemudian data hasil penelitian tersebut dijadikan sebagai pedoman dalam melakukan perhitungan dan pengolahan data.</w:t>
      </w:r>
    </w:p>
    <w:p w:rsidR="000A76D0" w:rsidRPr="00361A66" w:rsidRDefault="000A76D0" w:rsidP="000A76D0">
      <w:pPr>
        <w:pStyle w:val="ListParagraph"/>
        <w:spacing w:after="0" w:line="240" w:lineRule="auto"/>
        <w:ind w:left="567"/>
        <w:jc w:val="both"/>
        <w:rPr>
          <w:rFonts w:ascii="Times New Roman" w:hAnsi="Times New Roman"/>
          <w:b/>
          <w:sz w:val="24"/>
          <w:szCs w:val="24"/>
        </w:rPr>
      </w:pPr>
    </w:p>
    <w:p w:rsidR="000B7DC0" w:rsidRPr="000B7DC0" w:rsidRDefault="000A76D0" w:rsidP="000B7DC0">
      <w:pPr>
        <w:pStyle w:val="ListParagraph"/>
        <w:numPr>
          <w:ilvl w:val="1"/>
          <w:numId w:val="12"/>
        </w:numPr>
        <w:tabs>
          <w:tab w:val="left" w:pos="567"/>
        </w:tabs>
        <w:spacing w:after="0" w:line="240" w:lineRule="auto"/>
        <w:ind w:left="709" w:hanging="709"/>
        <w:jc w:val="both"/>
        <w:rPr>
          <w:rFonts w:ascii="Times New Roman" w:hAnsi="Times New Roman"/>
          <w:b/>
          <w:sz w:val="24"/>
          <w:szCs w:val="24"/>
          <w:lang w:val="id-ID"/>
        </w:rPr>
      </w:pPr>
      <w:r>
        <w:rPr>
          <w:rFonts w:ascii="Times New Roman" w:hAnsi="Times New Roman"/>
          <w:b/>
          <w:sz w:val="24"/>
          <w:szCs w:val="24"/>
          <w:lang w:val="sv-SE"/>
        </w:rPr>
        <w:t>Volume Lalu lintas</w:t>
      </w:r>
    </w:p>
    <w:p w:rsidR="000A76D0" w:rsidRDefault="000A76D0" w:rsidP="000A76D0">
      <w:pPr>
        <w:pStyle w:val="NormalWeb"/>
        <w:spacing w:before="0" w:beforeAutospacing="0" w:after="200" w:afterAutospacing="0"/>
        <w:ind w:firstLine="567"/>
        <w:jc w:val="both"/>
        <w:rPr>
          <w:rFonts w:ascii="Times New Roman" w:hAnsi="Times New Roman" w:cs="Times New Roman"/>
          <w:color w:val="000000"/>
          <w:sz w:val="22"/>
          <w:szCs w:val="22"/>
        </w:rPr>
      </w:pPr>
      <w:r w:rsidRPr="000A76D0">
        <w:rPr>
          <w:rFonts w:ascii="Times New Roman" w:hAnsi="Times New Roman" w:cs="Times New Roman"/>
          <w:color w:val="000000"/>
          <w:sz w:val="22"/>
          <w:szCs w:val="22"/>
        </w:rPr>
        <w:t>Berdasarkan data survey lapangan yang dilakukan selama 3 (tiga) hari pengamatan yaitu pada hari Senin, Selasa, dan rabu didapat</w:t>
      </w:r>
      <w:r>
        <w:rPr>
          <w:color w:val="000000"/>
        </w:rPr>
        <w:t xml:space="preserve"> </w:t>
      </w:r>
      <w:r w:rsidRPr="000A76D0">
        <w:rPr>
          <w:rFonts w:ascii="Times New Roman" w:hAnsi="Times New Roman" w:cs="Times New Roman"/>
          <w:color w:val="000000"/>
          <w:sz w:val="22"/>
          <w:szCs w:val="22"/>
        </w:rPr>
        <w:t>volume lalu lintas pada masing-masing hari pengamatan, pada hari senin tanggal 24 Juni 2013 jam puncak antara jam 08.00-09.00 dengan total volume sebesar 661,3 smp/jam (Arah A), 558, 1 smp/jam (Arah B), dan pada tanggal 25 Juni 2013 Jam Puncak 08.00-09.00 sebesar 580,7 smp/jam (Arah A), volume 581,1 (Arah B), pada tanggal 26 juni 2013 jam puncak antara jam 07.00-08.00 dengan volume 556,9 smp/jam (Arah A), volume 525,3 smp/jam (Arah B).</w:t>
      </w:r>
    </w:p>
    <w:p w:rsidR="00B75012" w:rsidRPr="00B75012" w:rsidRDefault="00B75012" w:rsidP="00B75012">
      <w:pPr>
        <w:pStyle w:val="NormalWeb"/>
        <w:spacing w:before="0" w:beforeAutospacing="0" w:after="200" w:afterAutospacing="0"/>
        <w:ind w:firstLine="720"/>
        <w:jc w:val="both"/>
        <w:rPr>
          <w:rFonts w:ascii="Times New Roman" w:hAnsi="Times New Roman" w:cs="Times New Roman"/>
          <w:sz w:val="22"/>
          <w:szCs w:val="22"/>
        </w:rPr>
      </w:pPr>
      <w:r w:rsidRPr="00B75012">
        <w:rPr>
          <w:rFonts w:ascii="Times New Roman" w:hAnsi="Times New Roman" w:cs="Times New Roman"/>
          <w:color w:val="000000"/>
          <w:sz w:val="22"/>
          <w:szCs w:val="22"/>
        </w:rPr>
        <w:t>Berdasarkan tiga hari pengamatan dilapangan didapatkan volume masing-masing yang berbeda pada hari Senin, Selasa, dan Rabu dengan volume paling puncak pada hari Senin tanggal 24 Juni 2013 sebesar 661,3 smp/jam, dimana pada hari Senin jam tersebut banyak terjadi aktivitas yang berbeda baik perkantoran, sekolah, pekerja kebun, dan aktivitas lain-lainya makanya dijam tersebut volume lalu lintas pun meningkat.</w:t>
      </w:r>
    </w:p>
    <w:p w:rsidR="004B542F" w:rsidRPr="007131FE" w:rsidRDefault="004B542F" w:rsidP="000A76D0">
      <w:pPr>
        <w:spacing w:line="240" w:lineRule="auto"/>
        <w:jc w:val="both"/>
        <w:rPr>
          <w:rFonts w:ascii="Times New Roman" w:hAnsi="Times New Roman"/>
          <w:b/>
          <w:sz w:val="24"/>
          <w:szCs w:val="24"/>
        </w:rPr>
      </w:pPr>
      <w:r>
        <w:rPr>
          <w:rFonts w:ascii="Times New Roman" w:hAnsi="Times New Roman"/>
          <w:b/>
          <w:sz w:val="24"/>
          <w:szCs w:val="24"/>
        </w:rPr>
        <w:lastRenderedPageBreak/>
        <w:t>3.2</w:t>
      </w:r>
      <w:r>
        <w:rPr>
          <w:rFonts w:ascii="Times New Roman" w:hAnsi="Times New Roman"/>
          <w:b/>
          <w:sz w:val="24"/>
          <w:szCs w:val="24"/>
        </w:rPr>
        <w:tab/>
      </w:r>
      <w:r w:rsidR="000A76D0">
        <w:rPr>
          <w:rFonts w:ascii="Times New Roman" w:hAnsi="Times New Roman"/>
          <w:b/>
          <w:sz w:val="24"/>
          <w:szCs w:val="24"/>
        </w:rPr>
        <w:t>Hambatan samping</w:t>
      </w:r>
    </w:p>
    <w:p w:rsidR="000A76D0" w:rsidRDefault="000A76D0" w:rsidP="000A76D0">
      <w:pPr>
        <w:pStyle w:val="NormalWeb"/>
        <w:spacing w:before="0" w:beforeAutospacing="0" w:after="200" w:afterAutospacing="0"/>
        <w:ind w:firstLine="720"/>
        <w:jc w:val="both"/>
        <w:rPr>
          <w:rFonts w:ascii="Times New Roman" w:hAnsi="Times New Roman" w:cs="Times New Roman"/>
          <w:color w:val="000000"/>
          <w:sz w:val="22"/>
          <w:szCs w:val="22"/>
        </w:rPr>
      </w:pPr>
      <w:r w:rsidRPr="000A76D0">
        <w:rPr>
          <w:rFonts w:ascii="Times New Roman" w:hAnsi="Times New Roman" w:cs="Times New Roman"/>
          <w:color w:val="000000"/>
          <w:sz w:val="22"/>
          <w:szCs w:val="22"/>
        </w:rPr>
        <w:t>Untuk hasil hambatan samping pada 3 (tiga) hari pengamatan yaitu hari Senin, Selasa dan Rabu didapatkan hasil hambatan samping pada jalan Medan – Banda Aceh yaitu jam puncak 08.00-09.00 hari Senin tanggal 24 Juni 2013 dengan hasil hambatan samping pada sisi A total frekuensi sebesar 17</w:t>
      </w:r>
      <w:proofErr w:type="gramStart"/>
      <w:r w:rsidRPr="000A76D0">
        <w:rPr>
          <w:rFonts w:ascii="Times New Roman" w:hAnsi="Times New Roman" w:cs="Times New Roman"/>
          <w:color w:val="000000"/>
          <w:sz w:val="22"/>
          <w:szCs w:val="22"/>
        </w:rPr>
        <w:t>,3</w:t>
      </w:r>
      <w:proofErr w:type="gramEnd"/>
      <w:r w:rsidRPr="000A76D0">
        <w:rPr>
          <w:rFonts w:ascii="Times New Roman" w:hAnsi="Times New Roman" w:cs="Times New Roman"/>
          <w:color w:val="000000"/>
          <w:sz w:val="22"/>
          <w:szCs w:val="22"/>
        </w:rPr>
        <w:t xml:space="preserve"> dan pada jam puncak 08.00 -09.00 hari Selasa tanggal 25 Juni 2013 sebesar 8,6 dan jam puncak 08.00-09.00 hari Rabu tanggal 26 Juni 2013 sebesar 6,5.</w:t>
      </w:r>
    </w:p>
    <w:p w:rsidR="007131FE" w:rsidRPr="00B75012" w:rsidRDefault="00B75012" w:rsidP="00B75012">
      <w:pPr>
        <w:pStyle w:val="NormalWeb"/>
        <w:spacing w:before="0" w:beforeAutospacing="0" w:after="200" w:afterAutospacing="0"/>
        <w:ind w:firstLine="720"/>
        <w:jc w:val="both"/>
        <w:rPr>
          <w:rFonts w:ascii="Times New Roman" w:hAnsi="Times New Roman" w:cs="Times New Roman"/>
          <w:sz w:val="22"/>
          <w:szCs w:val="22"/>
        </w:rPr>
      </w:pPr>
      <w:r w:rsidRPr="00B75012">
        <w:rPr>
          <w:rFonts w:ascii="Times New Roman" w:hAnsi="Times New Roman" w:cs="Times New Roman"/>
          <w:color w:val="000000"/>
          <w:sz w:val="22"/>
          <w:szCs w:val="22"/>
        </w:rPr>
        <w:t>Untuk Hambatan Samping pada Jalan Medan-Banda Aceh Kota Kuala Simpang , ada 4 jenis kegiatan yang mempengaruhi hambatan samping, yaitu : Pejalan Kaki, kendaraan parkir/berhenti, kendaraan keluar/masuk dari/kesisi jalan, kendaraan lambat, dan dari hasil pengamatan didapatkan frekwensi kejadian terbesar pada hari Senin sebesar 17,3.</w:t>
      </w:r>
    </w:p>
    <w:p w:rsidR="00775FA7" w:rsidRPr="00775FA7" w:rsidRDefault="000A76D0" w:rsidP="000A76D0">
      <w:pPr>
        <w:pStyle w:val="ListParagraph"/>
        <w:numPr>
          <w:ilvl w:val="1"/>
          <w:numId w:val="13"/>
        </w:numPr>
        <w:spacing w:after="0" w:line="240" w:lineRule="auto"/>
        <w:ind w:left="709" w:hanging="709"/>
        <w:jc w:val="both"/>
        <w:rPr>
          <w:rFonts w:ascii="Times New Roman" w:hAnsi="Times New Roman"/>
          <w:b/>
          <w:sz w:val="24"/>
          <w:szCs w:val="24"/>
        </w:rPr>
      </w:pPr>
      <w:r>
        <w:rPr>
          <w:rFonts w:ascii="Times New Roman" w:hAnsi="Times New Roman"/>
          <w:b/>
          <w:sz w:val="24"/>
          <w:szCs w:val="24"/>
        </w:rPr>
        <w:t>Kecepatan arus bebas</w:t>
      </w:r>
    </w:p>
    <w:p w:rsidR="000A76D0" w:rsidRDefault="000A76D0" w:rsidP="000A76D0">
      <w:pPr>
        <w:pStyle w:val="NormalWeb"/>
        <w:spacing w:before="0" w:beforeAutospacing="0" w:after="200" w:afterAutospacing="0"/>
        <w:ind w:firstLine="720"/>
        <w:jc w:val="both"/>
        <w:rPr>
          <w:rFonts w:ascii="Times New Roman" w:hAnsi="Times New Roman" w:cs="Times New Roman"/>
          <w:color w:val="000000"/>
          <w:sz w:val="22"/>
          <w:szCs w:val="22"/>
        </w:rPr>
      </w:pPr>
      <w:proofErr w:type="gramStart"/>
      <w:r w:rsidRPr="000A76D0">
        <w:rPr>
          <w:rFonts w:ascii="Times New Roman" w:hAnsi="Times New Roman" w:cs="Times New Roman"/>
          <w:color w:val="000000"/>
          <w:sz w:val="22"/>
          <w:szCs w:val="22"/>
        </w:rPr>
        <w:t>Berdasarkan hasil survey selama tiga hari dilakukan pengamatan didapatkan kecepatan arus bebas pada Jalan Medan – Banda Aceh Kec Karang Baru Kec Aceh Tamiang dari simpang BTN s/d Simpang Tupah sebesar 59 km/jam.</w:t>
      </w:r>
      <w:proofErr w:type="gramEnd"/>
    </w:p>
    <w:p w:rsidR="00B75012" w:rsidRPr="000A76D0" w:rsidRDefault="00B75012" w:rsidP="00B75012">
      <w:pPr>
        <w:pStyle w:val="NormalWeb"/>
        <w:spacing w:before="0" w:beforeAutospacing="0" w:after="200" w:afterAutospacing="0"/>
        <w:ind w:firstLine="720"/>
        <w:jc w:val="both"/>
        <w:rPr>
          <w:rFonts w:ascii="Times New Roman" w:hAnsi="Times New Roman" w:cs="Times New Roman"/>
          <w:sz w:val="22"/>
          <w:szCs w:val="22"/>
        </w:rPr>
      </w:pPr>
      <w:r w:rsidRPr="00B75012">
        <w:rPr>
          <w:rFonts w:ascii="Times New Roman" w:hAnsi="Times New Roman" w:cs="Times New Roman"/>
          <w:color w:val="000000"/>
          <w:sz w:val="22"/>
          <w:szCs w:val="22"/>
        </w:rPr>
        <w:t>Pada Jalan Medan-Banda Aceh kota kuala simpang yaitu dari simpang BTN s/d Simpang Tupah mempunyai  nilai kapasitas arus bebas sebesar 59 km/jam, dari nilai tersebut maka jalan tersebut layak dibuat jalan empat lajur.</w:t>
      </w:r>
    </w:p>
    <w:p w:rsidR="00775FA7" w:rsidRPr="003D1791" w:rsidRDefault="000A76D0" w:rsidP="000A76D0">
      <w:pPr>
        <w:spacing w:line="240" w:lineRule="auto"/>
        <w:jc w:val="both"/>
        <w:rPr>
          <w:rFonts w:ascii="Times New Roman" w:hAnsi="Times New Roman"/>
          <w:b/>
        </w:rPr>
      </w:pPr>
      <w:r>
        <w:rPr>
          <w:rFonts w:ascii="Times New Roman" w:hAnsi="Times New Roman"/>
          <w:b/>
        </w:rPr>
        <w:t xml:space="preserve">3.4 </w:t>
      </w:r>
      <w:r>
        <w:rPr>
          <w:rFonts w:ascii="Times New Roman" w:hAnsi="Times New Roman"/>
          <w:b/>
        </w:rPr>
        <w:tab/>
        <w:t>Kapasitas jalan</w:t>
      </w:r>
    </w:p>
    <w:p w:rsidR="007131FE" w:rsidRDefault="000A76D0" w:rsidP="000A76D0">
      <w:pPr>
        <w:pStyle w:val="NormalWeb"/>
        <w:spacing w:before="0" w:beforeAutospacing="0" w:after="200" w:afterAutospacing="0"/>
        <w:ind w:firstLine="720"/>
        <w:jc w:val="both"/>
        <w:rPr>
          <w:rFonts w:ascii="Times New Roman" w:eastAsia="Times New Roman" w:hAnsi="Times New Roman"/>
          <w:color w:val="000000"/>
        </w:rPr>
      </w:pPr>
      <w:r w:rsidRPr="000A76D0">
        <w:rPr>
          <w:rFonts w:ascii="Times New Roman" w:hAnsi="Times New Roman" w:cs="Times New Roman"/>
          <w:color w:val="000000"/>
          <w:sz w:val="22"/>
          <w:szCs w:val="22"/>
        </w:rPr>
        <w:t>Pada Jalan Medan – Banda Aceh Kec Karang Baru Kec Aceh Tamiang dari simpang BTN s/d Simpang Tupah didapatkan hasil kapasitas sebesar 1746</w:t>
      </w:r>
      <w:proofErr w:type="gramStart"/>
      <w:r w:rsidRPr="000A76D0">
        <w:rPr>
          <w:rFonts w:ascii="Times New Roman" w:hAnsi="Times New Roman" w:cs="Times New Roman"/>
          <w:color w:val="000000"/>
          <w:sz w:val="22"/>
          <w:szCs w:val="22"/>
        </w:rPr>
        <w:t>,36</w:t>
      </w:r>
      <w:proofErr w:type="gramEnd"/>
      <w:r w:rsidRPr="000A76D0">
        <w:rPr>
          <w:rFonts w:ascii="Times New Roman" w:hAnsi="Times New Roman" w:cs="Times New Roman"/>
          <w:color w:val="000000"/>
          <w:sz w:val="22"/>
          <w:szCs w:val="22"/>
        </w:rPr>
        <w:t xml:space="preserve"> smp/jam.</w:t>
      </w:r>
    </w:p>
    <w:p w:rsidR="00B75012" w:rsidRPr="000A76D0" w:rsidRDefault="00B75012" w:rsidP="00B75012">
      <w:pPr>
        <w:pStyle w:val="NormalWeb"/>
        <w:spacing w:before="0" w:beforeAutospacing="0" w:after="200" w:afterAutospacing="0"/>
        <w:ind w:firstLine="720"/>
        <w:jc w:val="both"/>
        <w:rPr>
          <w:rFonts w:ascii="Times New Roman" w:hAnsi="Times New Roman" w:cs="Times New Roman"/>
          <w:sz w:val="22"/>
          <w:szCs w:val="22"/>
        </w:rPr>
      </w:pPr>
      <w:r w:rsidRPr="00B75012">
        <w:rPr>
          <w:rFonts w:ascii="Times New Roman" w:hAnsi="Times New Roman" w:cs="Times New Roman"/>
          <w:color w:val="000000"/>
          <w:sz w:val="22"/>
          <w:szCs w:val="22"/>
        </w:rPr>
        <w:t>Dari Pengamatan selama tiga hari didapatkan nilai kapasitas jalan medan-banda Aceh dari simpang BTN s/d Simpang Tupah sebesar 1746, 36 smp/jam, sedangkan menurut MKJI 1997 1650 smp , jadi jalan tersebut layak untuk dibuat empat lajur, karena memiliki arus lalu lintas yang tinggi</w:t>
      </w:r>
    </w:p>
    <w:p w:rsidR="003D1791" w:rsidRPr="000A76D0" w:rsidRDefault="003D1791" w:rsidP="000A76D0">
      <w:pPr>
        <w:pStyle w:val="ListParagraph"/>
        <w:numPr>
          <w:ilvl w:val="1"/>
          <w:numId w:val="25"/>
        </w:numPr>
        <w:spacing w:line="240" w:lineRule="auto"/>
        <w:ind w:left="709" w:hanging="709"/>
        <w:jc w:val="both"/>
        <w:rPr>
          <w:rFonts w:ascii="Times New Roman" w:hAnsi="Times New Roman"/>
          <w:b/>
        </w:rPr>
      </w:pPr>
      <w:r w:rsidRPr="000A76D0">
        <w:rPr>
          <w:rFonts w:ascii="Times New Roman" w:hAnsi="Times New Roman"/>
          <w:b/>
        </w:rPr>
        <w:t xml:space="preserve"> </w:t>
      </w:r>
      <w:r w:rsidR="00B75012">
        <w:rPr>
          <w:rFonts w:ascii="Times New Roman" w:hAnsi="Times New Roman"/>
          <w:b/>
        </w:rPr>
        <w:t>Derajat Kejenuhan</w:t>
      </w:r>
    </w:p>
    <w:p w:rsidR="00B75012" w:rsidRDefault="00B75012" w:rsidP="00B75012">
      <w:pPr>
        <w:pStyle w:val="NormalWeb"/>
        <w:spacing w:before="0" w:beforeAutospacing="0" w:after="200" w:afterAutospacing="0"/>
        <w:ind w:firstLine="709"/>
        <w:jc w:val="both"/>
        <w:rPr>
          <w:rFonts w:ascii="Times New Roman" w:hAnsi="Times New Roman" w:cs="Times New Roman"/>
          <w:color w:val="000000"/>
          <w:sz w:val="22"/>
          <w:szCs w:val="22"/>
        </w:rPr>
      </w:pPr>
      <w:r w:rsidRPr="00B75012">
        <w:rPr>
          <w:rFonts w:ascii="Times New Roman" w:hAnsi="Times New Roman" w:cs="Times New Roman"/>
          <w:color w:val="000000"/>
          <w:sz w:val="22"/>
          <w:szCs w:val="22"/>
        </w:rPr>
        <w:t>Setelah dilakukan pengamatan selama tiga hari, maka didapat hasil derajat kejenuhan (DS) pada jalan tersebut sebesar 0,71 smp/jam (Hari Senin), 0,67 smp/jam (Hari Selasa), dan 0,62 smp/jam (Hari Selasa).</w:t>
      </w:r>
    </w:p>
    <w:p w:rsidR="00B75012" w:rsidRPr="00B75012" w:rsidRDefault="00B75012" w:rsidP="00B75012">
      <w:pPr>
        <w:pStyle w:val="NormalWeb"/>
        <w:spacing w:before="0" w:beforeAutospacing="0" w:after="200" w:afterAutospacing="0"/>
        <w:ind w:firstLine="763"/>
        <w:jc w:val="both"/>
        <w:rPr>
          <w:rFonts w:ascii="Times New Roman" w:hAnsi="Times New Roman" w:cs="Times New Roman"/>
          <w:sz w:val="22"/>
          <w:szCs w:val="22"/>
        </w:rPr>
      </w:pPr>
      <w:r w:rsidRPr="00B75012">
        <w:rPr>
          <w:rFonts w:ascii="Times New Roman" w:hAnsi="Times New Roman" w:cs="Times New Roman"/>
          <w:color w:val="000000"/>
          <w:sz w:val="22"/>
          <w:szCs w:val="22"/>
        </w:rPr>
        <w:t>Derajat Kejenuhan salah satu faktor utama dalam penentuan tingkat kinerja jalan, berdasar hasil pengamatan dan pengolhan data didapatkan nilai DS terbesar 0, 71 smp/jam, sedangkan nilai</w:t>
      </w:r>
      <w:proofErr w:type="gramStart"/>
      <w:r w:rsidRPr="00B75012">
        <w:rPr>
          <w:rFonts w:ascii="Times New Roman" w:hAnsi="Times New Roman" w:cs="Times New Roman"/>
          <w:color w:val="000000"/>
          <w:sz w:val="22"/>
          <w:szCs w:val="22"/>
        </w:rPr>
        <w:t>  DS</w:t>
      </w:r>
      <w:proofErr w:type="gramEnd"/>
      <w:r w:rsidRPr="00B75012">
        <w:rPr>
          <w:rFonts w:ascii="Times New Roman" w:hAnsi="Times New Roman" w:cs="Times New Roman"/>
          <w:color w:val="000000"/>
          <w:sz w:val="22"/>
          <w:szCs w:val="22"/>
        </w:rPr>
        <w:t xml:space="preserve"> menurut MKJI 1997 0,75 sehingga perlu dilakukan pelebaran jalur lalu lintas menjadi empat lajur.</w:t>
      </w:r>
    </w:p>
    <w:p w:rsidR="00485C11" w:rsidRPr="00485C11" w:rsidRDefault="00485C11" w:rsidP="00AA77B2">
      <w:pPr>
        <w:pStyle w:val="Heading2"/>
        <w:numPr>
          <w:ilvl w:val="0"/>
          <w:numId w:val="12"/>
        </w:numPr>
        <w:spacing w:line="240" w:lineRule="auto"/>
        <w:ind w:left="567" w:hanging="567"/>
        <w:rPr>
          <w:rFonts w:ascii="Times New Roman" w:hAnsi="Times New Roman" w:cs="Times New Roman"/>
          <w:color w:val="000000" w:themeColor="text1"/>
          <w:sz w:val="24"/>
          <w:szCs w:val="24"/>
          <w:lang w:val="id-ID"/>
        </w:rPr>
      </w:pPr>
      <w:bookmarkStart w:id="4" w:name="_Toc116180386"/>
      <w:r w:rsidRPr="00485C11">
        <w:rPr>
          <w:rFonts w:ascii="Times New Roman" w:hAnsi="Times New Roman" w:cs="Times New Roman"/>
          <w:color w:val="000000" w:themeColor="text1"/>
          <w:sz w:val="24"/>
          <w:szCs w:val="24"/>
          <w:lang w:val="id-ID"/>
        </w:rPr>
        <w:t>Kesimpulan</w:t>
      </w:r>
      <w:bookmarkEnd w:id="4"/>
    </w:p>
    <w:p w:rsidR="00B75012" w:rsidRPr="00B75012" w:rsidRDefault="00B75012" w:rsidP="00B75012">
      <w:pPr>
        <w:pStyle w:val="NormalWeb"/>
        <w:spacing w:before="0" w:beforeAutospacing="0" w:after="200" w:afterAutospacing="0"/>
        <w:ind w:firstLine="540"/>
        <w:jc w:val="both"/>
        <w:rPr>
          <w:rFonts w:ascii="Times New Roman" w:hAnsi="Times New Roman" w:cs="Times New Roman"/>
          <w:sz w:val="22"/>
          <w:szCs w:val="22"/>
        </w:rPr>
      </w:pPr>
      <w:bookmarkStart w:id="5" w:name="_Toc116180388"/>
      <w:r w:rsidRPr="00B75012">
        <w:rPr>
          <w:rFonts w:ascii="Times New Roman" w:hAnsi="Times New Roman" w:cs="Times New Roman"/>
          <w:color w:val="000000"/>
          <w:sz w:val="22"/>
          <w:szCs w:val="22"/>
        </w:rPr>
        <w:t xml:space="preserve">Berdasarkan hasil survey dilapangan dan hasil pengolahan data pada analisis kebutuhan jalan empat lajur terhadap lalu lintas di Jalan Medan-Banda Aceh Kota Kuala Simpang dapat diambil kesimpulan sebagai </w:t>
      </w:r>
      <w:proofErr w:type="gramStart"/>
      <w:r w:rsidRPr="00B75012">
        <w:rPr>
          <w:rFonts w:ascii="Times New Roman" w:hAnsi="Times New Roman" w:cs="Times New Roman"/>
          <w:color w:val="000000"/>
          <w:sz w:val="22"/>
          <w:szCs w:val="22"/>
        </w:rPr>
        <w:t>berikut :</w:t>
      </w:r>
      <w:proofErr w:type="gramEnd"/>
    </w:p>
    <w:bookmarkEnd w:id="5"/>
    <w:p w:rsidR="00B75012" w:rsidRPr="00B75012" w:rsidRDefault="00B75012" w:rsidP="00B75012">
      <w:pPr>
        <w:pStyle w:val="NormalWeb"/>
        <w:numPr>
          <w:ilvl w:val="0"/>
          <w:numId w:val="26"/>
        </w:numPr>
        <w:spacing w:before="0" w:beforeAutospacing="0" w:after="200" w:afterAutospacing="0"/>
        <w:jc w:val="both"/>
        <w:textAlignment w:val="baseline"/>
        <w:rPr>
          <w:rFonts w:ascii="Times New Roman" w:hAnsi="Times New Roman" w:cs="Times New Roman"/>
          <w:color w:val="000000"/>
          <w:sz w:val="22"/>
          <w:szCs w:val="22"/>
        </w:rPr>
      </w:pPr>
      <w:r w:rsidRPr="00B75012">
        <w:rPr>
          <w:rFonts w:ascii="Times New Roman" w:hAnsi="Times New Roman" w:cs="Times New Roman"/>
          <w:color w:val="000000"/>
          <w:sz w:val="22"/>
          <w:szCs w:val="22"/>
        </w:rPr>
        <w:lastRenderedPageBreak/>
        <w:t>Survey lalu lintas pada hari senin 24 Juni 2013 s/d 26 Juni 2013 mulai jam 07.00-18.00 wib yang dilakukan pada dua titik pengamatan, yaitu mulai dari Simpang BTN s/d Simpang Tupah</w:t>
      </w:r>
      <w:proofErr w:type="gramStart"/>
      <w:r w:rsidRPr="00B75012">
        <w:rPr>
          <w:rFonts w:ascii="Times New Roman" w:hAnsi="Times New Roman" w:cs="Times New Roman"/>
          <w:color w:val="000000"/>
          <w:sz w:val="22"/>
          <w:szCs w:val="22"/>
        </w:rPr>
        <w:t>,berdasarkan</w:t>
      </w:r>
      <w:proofErr w:type="gramEnd"/>
      <w:r w:rsidRPr="00B75012">
        <w:rPr>
          <w:rFonts w:ascii="Times New Roman" w:hAnsi="Times New Roman" w:cs="Times New Roman"/>
          <w:color w:val="000000"/>
          <w:sz w:val="22"/>
          <w:szCs w:val="22"/>
        </w:rPr>
        <w:t xml:space="preserve"> hasil pengamatan tersebut diperoleh jam puncak yang berbeda-beda tiap hari dan titik pengamatan.</w:t>
      </w:r>
    </w:p>
    <w:p w:rsidR="00B75012" w:rsidRPr="00B75012" w:rsidRDefault="00B75012" w:rsidP="00B75012">
      <w:pPr>
        <w:pStyle w:val="NormalWeb"/>
        <w:numPr>
          <w:ilvl w:val="0"/>
          <w:numId w:val="26"/>
        </w:numPr>
        <w:spacing w:before="0" w:beforeAutospacing="0" w:after="200" w:afterAutospacing="0"/>
        <w:jc w:val="both"/>
        <w:textAlignment w:val="baseline"/>
        <w:rPr>
          <w:rFonts w:ascii="Times New Roman" w:hAnsi="Times New Roman" w:cs="Times New Roman"/>
          <w:color w:val="000000"/>
          <w:sz w:val="22"/>
          <w:szCs w:val="22"/>
        </w:rPr>
      </w:pPr>
      <w:r w:rsidRPr="00B75012">
        <w:rPr>
          <w:rFonts w:ascii="Times New Roman" w:hAnsi="Times New Roman" w:cs="Times New Roman"/>
          <w:color w:val="000000"/>
          <w:sz w:val="22"/>
          <w:szCs w:val="22"/>
        </w:rPr>
        <w:t>Pada</w:t>
      </w:r>
      <w:proofErr w:type="gramStart"/>
      <w:r w:rsidRPr="00B75012">
        <w:rPr>
          <w:rFonts w:ascii="Times New Roman" w:hAnsi="Times New Roman" w:cs="Times New Roman"/>
          <w:color w:val="000000"/>
          <w:sz w:val="22"/>
          <w:szCs w:val="22"/>
        </w:rPr>
        <w:t>  Jalan</w:t>
      </w:r>
      <w:proofErr w:type="gramEnd"/>
      <w:r w:rsidRPr="00B75012">
        <w:rPr>
          <w:rFonts w:ascii="Times New Roman" w:hAnsi="Times New Roman" w:cs="Times New Roman"/>
          <w:color w:val="000000"/>
          <w:sz w:val="22"/>
          <w:szCs w:val="22"/>
        </w:rPr>
        <w:t xml:space="preserve"> Medan-Banda Aceh Kota Kuala Simpang, diketahui kinerja ruas jalan pada jam 07.00-18.00 masih memiliki kinerja pelayanan jalan yang baik (stabil) DS yang diperoleh mendekati 0,75 dan layak dibuat jalan empat lajur.</w:t>
      </w:r>
    </w:p>
    <w:p w:rsidR="00B75012" w:rsidRPr="00B75012" w:rsidRDefault="00B75012" w:rsidP="00B75012">
      <w:pPr>
        <w:pStyle w:val="NormalWeb"/>
        <w:numPr>
          <w:ilvl w:val="0"/>
          <w:numId w:val="26"/>
        </w:numPr>
        <w:spacing w:before="0" w:beforeAutospacing="0" w:after="200" w:afterAutospacing="0"/>
        <w:jc w:val="both"/>
        <w:textAlignment w:val="baseline"/>
        <w:rPr>
          <w:rFonts w:ascii="Times New Roman" w:hAnsi="Times New Roman" w:cs="Times New Roman"/>
          <w:color w:val="000000"/>
          <w:sz w:val="22"/>
          <w:szCs w:val="22"/>
        </w:rPr>
      </w:pPr>
      <w:r w:rsidRPr="00B75012">
        <w:rPr>
          <w:rFonts w:ascii="Times New Roman" w:hAnsi="Times New Roman" w:cs="Times New Roman"/>
          <w:color w:val="000000"/>
          <w:sz w:val="22"/>
          <w:szCs w:val="22"/>
        </w:rPr>
        <w:t>Berdasarkan hasil dan pembahasan DS yang diperoleh pada Jalan Medan-Banda Aceh Kec Karang Baru sebesar 0</w:t>
      </w:r>
      <w:proofErr w:type="gramStart"/>
      <w:r w:rsidRPr="00B75012">
        <w:rPr>
          <w:rFonts w:ascii="Times New Roman" w:hAnsi="Times New Roman" w:cs="Times New Roman"/>
          <w:color w:val="000000"/>
          <w:sz w:val="22"/>
          <w:szCs w:val="22"/>
        </w:rPr>
        <w:t>,71</w:t>
      </w:r>
      <w:proofErr w:type="gramEnd"/>
      <w:r w:rsidRPr="00B75012">
        <w:rPr>
          <w:rFonts w:ascii="Times New Roman" w:hAnsi="Times New Roman" w:cs="Times New Roman"/>
          <w:color w:val="000000"/>
          <w:sz w:val="22"/>
          <w:szCs w:val="22"/>
        </w:rPr>
        <w:t xml:space="preserve"> smp/jam mendekati dari DS normal yaitu,075 (MKJI 1997), maka perlu diperlebar jalur lalulintas jalan tersebut.</w:t>
      </w:r>
    </w:p>
    <w:p w:rsidR="00AA77B2" w:rsidRDefault="00AA77B2" w:rsidP="00AA77B2">
      <w:pPr>
        <w:spacing w:after="240" w:line="240" w:lineRule="auto"/>
        <w:rPr>
          <w:rFonts w:ascii="Times New Roman" w:hAnsi="Times New Roman"/>
          <w:sz w:val="24"/>
          <w:szCs w:val="24"/>
        </w:rPr>
      </w:pPr>
    </w:p>
    <w:p w:rsidR="004D5BE4" w:rsidRPr="00521C24" w:rsidRDefault="00521C24" w:rsidP="00AA77B2">
      <w:pPr>
        <w:spacing w:after="240" w:line="240" w:lineRule="auto"/>
        <w:jc w:val="center"/>
        <w:rPr>
          <w:rFonts w:ascii="Times New Roman" w:hAnsi="Times New Roman"/>
          <w:b/>
          <w:color w:val="000000" w:themeColor="text1"/>
          <w:sz w:val="24"/>
          <w:szCs w:val="24"/>
          <w:lang w:val="sv-SE"/>
        </w:rPr>
      </w:pPr>
      <w:r w:rsidRPr="00521C24">
        <w:rPr>
          <w:rFonts w:ascii="Times New Roman" w:hAnsi="Times New Roman"/>
          <w:b/>
          <w:color w:val="000000" w:themeColor="text1"/>
          <w:sz w:val="24"/>
          <w:szCs w:val="24"/>
        </w:rPr>
        <w:t>Daftar</w:t>
      </w:r>
      <w:r w:rsidR="009E24DD">
        <w:rPr>
          <w:rFonts w:ascii="Times New Roman" w:hAnsi="Times New Roman"/>
          <w:b/>
          <w:color w:val="000000" w:themeColor="text1"/>
          <w:sz w:val="24"/>
          <w:szCs w:val="24"/>
        </w:rPr>
        <w:t>Kep</w:t>
      </w:r>
      <w:r w:rsidRPr="00521C24">
        <w:rPr>
          <w:rFonts w:ascii="Times New Roman" w:hAnsi="Times New Roman"/>
          <w:b/>
          <w:color w:val="000000" w:themeColor="text1"/>
          <w:sz w:val="24"/>
          <w:szCs w:val="24"/>
        </w:rPr>
        <w:t>ustaka</w:t>
      </w:r>
      <w:r w:rsidR="009E24DD">
        <w:rPr>
          <w:rFonts w:ascii="Times New Roman" w:hAnsi="Times New Roman"/>
          <w:b/>
          <w:color w:val="000000" w:themeColor="text1"/>
          <w:sz w:val="24"/>
          <w:szCs w:val="24"/>
        </w:rPr>
        <w:t>an</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 xml:space="preserve">Anonim, 1970, “ </w:t>
      </w:r>
      <w:r w:rsidRPr="00B75012">
        <w:rPr>
          <w:rFonts w:ascii="Times New Roman" w:hAnsi="Times New Roman" w:cs="Times New Roman"/>
          <w:i/>
          <w:iCs/>
          <w:color w:val="000000"/>
          <w:sz w:val="22"/>
          <w:szCs w:val="22"/>
        </w:rPr>
        <w:t>Peraturan Perencanaan Geometrik    Jalan</w:t>
      </w:r>
      <w:r w:rsidRPr="00B75012">
        <w:rPr>
          <w:rFonts w:ascii="Times New Roman" w:hAnsi="Times New Roman" w:cs="Times New Roman"/>
          <w:color w:val="000000"/>
          <w:sz w:val="22"/>
          <w:szCs w:val="22"/>
        </w:rPr>
        <w:t xml:space="preserve"> </w:t>
      </w:r>
      <w:r w:rsidRPr="00B75012">
        <w:rPr>
          <w:rFonts w:ascii="Times New Roman" w:hAnsi="Times New Roman" w:cs="Times New Roman"/>
          <w:i/>
          <w:iCs/>
          <w:color w:val="000000"/>
          <w:sz w:val="22"/>
          <w:szCs w:val="22"/>
        </w:rPr>
        <w:t>Raya</w:t>
      </w:r>
      <w:r w:rsidRPr="00B75012">
        <w:rPr>
          <w:rFonts w:ascii="Times New Roman" w:hAnsi="Times New Roman" w:cs="Times New Roman"/>
          <w:color w:val="000000"/>
          <w:sz w:val="22"/>
          <w:szCs w:val="22"/>
        </w:rPr>
        <w:t>”,  </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Departemen Pekerjaan Umum, Dirjen Bina Marga, Jakarta</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 xml:space="preserve">Anonim, 1997, “ </w:t>
      </w:r>
      <w:r w:rsidRPr="00B75012">
        <w:rPr>
          <w:rFonts w:ascii="Times New Roman" w:hAnsi="Times New Roman" w:cs="Times New Roman"/>
          <w:i/>
          <w:iCs/>
          <w:color w:val="000000"/>
          <w:sz w:val="22"/>
          <w:szCs w:val="22"/>
        </w:rPr>
        <w:t>Manual Kapasitas jalan indonesia (MKJI)”,</w:t>
      </w:r>
      <w:r w:rsidRPr="00B75012">
        <w:rPr>
          <w:rFonts w:ascii="Times New Roman" w:hAnsi="Times New Roman" w:cs="Times New Roman"/>
          <w:color w:val="000000"/>
          <w:sz w:val="22"/>
          <w:szCs w:val="22"/>
        </w:rPr>
        <w:t xml:space="preserve"> Departemen</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Perhubungan, Dirjen Bina marga, Jakarta.</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 xml:space="preserve">Sukirman, S, 1999, “ </w:t>
      </w:r>
      <w:r w:rsidRPr="00B75012">
        <w:rPr>
          <w:rFonts w:ascii="Times New Roman" w:hAnsi="Times New Roman" w:cs="Times New Roman"/>
          <w:i/>
          <w:iCs/>
          <w:color w:val="000000"/>
          <w:sz w:val="22"/>
          <w:szCs w:val="22"/>
        </w:rPr>
        <w:t>Dasar-dasar perencanaan geometric jalan</w:t>
      </w:r>
      <w:r w:rsidRPr="00B75012">
        <w:rPr>
          <w:rFonts w:ascii="Times New Roman" w:hAnsi="Times New Roman" w:cs="Times New Roman"/>
          <w:color w:val="000000"/>
          <w:sz w:val="22"/>
          <w:szCs w:val="22"/>
        </w:rPr>
        <w:t>”, Edisi Ketiga,</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Nova, Bandung.</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 xml:space="preserve">Departemen PU, 1997, “ </w:t>
      </w:r>
      <w:r w:rsidRPr="00B75012">
        <w:rPr>
          <w:rFonts w:ascii="Times New Roman" w:hAnsi="Times New Roman" w:cs="Times New Roman"/>
          <w:i/>
          <w:iCs/>
          <w:color w:val="000000"/>
          <w:sz w:val="22"/>
          <w:szCs w:val="22"/>
        </w:rPr>
        <w:t>Tata Cara Perencanaan Geometrik Jalan antar      kota’</w:t>
      </w:r>
      <w:r w:rsidRPr="00B75012">
        <w:rPr>
          <w:rFonts w:ascii="Times New Roman" w:hAnsi="Times New Roman" w:cs="Times New Roman"/>
          <w:color w:val="000000"/>
          <w:sz w:val="22"/>
          <w:szCs w:val="22"/>
        </w:rPr>
        <w:t>”, Departemen Pekerjaan Umum, Dirjen Bina Marga, Jakarta</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Hobbs, F.D, 1995, Perencanaan dan teknik lalulintas, (Edisi Kedua), Gadjah</w:t>
      </w:r>
    </w:p>
    <w:p w:rsidR="00B75012" w:rsidRPr="00B75012" w:rsidRDefault="00B75012" w:rsidP="00E76557">
      <w:pPr>
        <w:pStyle w:val="NormalWeb"/>
        <w:numPr>
          <w:ilvl w:val="0"/>
          <w:numId w:val="28"/>
        </w:numPr>
        <w:spacing w:before="0" w:beforeAutospacing="0" w:after="200" w:afterAutospacing="0"/>
        <w:ind w:left="426" w:hanging="426"/>
        <w:jc w:val="both"/>
        <w:rPr>
          <w:rFonts w:ascii="Times New Roman" w:hAnsi="Times New Roman" w:cs="Times New Roman"/>
          <w:sz w:val="22"/>
          <w:szCs w:val="22"/>
        </w:rPr>
      </w:pPr>
      <w:r w:rsidRPr="00B75012">
        <w:rPr>
          <w:rFonts w:ascii="Times New Roman" w:hAnsi="Times New Roman" w:cs="Times New Roman"/>
          <w:color w:val="000000"/>
          <w:sz w:val="22"/>
          <w:szCs w:val="22"/>
        </w:rPr>
        <w:t>Mada University Press, Yogyakarta.</w:t>
      </w:r>
    </w:p>
    <w:p w:rsidR="00B75012" w:rsidRPr="00B75012" w:rsidRDefault="00B75012" w:rsidP="00E76557">
      <w:pPr>
        <w:pStyle w:val="NormalWeb"/>
        <w:numPr>
          <w:ilvl w:val="0"/>
          <w:numId w:val="28"/>
        </w:numPr>
        <w:spacing w:before="0" w:beforeAutospacing="0" w:after="200" w:afterAutospacing="0"/>
        <w:ind w:left="426" w:hanging="426"/>
        <w:jc w:val="both"/>
        <w:textAlignment w:val="baseline"/>
        <w:rPr>
          <w:rFonts w:ascii="Times New Roman" w:hAnsi="Times New Roman" w:cs="Times New Roman"/>
          <w:color w:val="000000"/>
          <w:sz w:val="22"/>
          <w:szCs w:val="22"/>
        </w:rPr>
      </w:pPr>
      <w:r w:rsidRPr="00B75012">
        <w:rPr>
          <w:rFonts w:ascii="Times New Roman" w:hAnsi="Times New Roman" w:cs="Times New Roman"/>
          <w:color w:val="000000"/>
          <w:sz w:val="22"/>
          <w:szCs w:val="22"/>
        </w:rPr>
        <w:t>Anonim, 1999, Pedoman Pengumpulan Data Lalulintas, Direktorat Jendral Perhubungan Darat, Jakarta.</w:t>
      </w: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p w:rsidR="00BB34D6" w:rsidRDefault="00BB34D6" w:rsidP="00DD610D">
      <w:pPr>
        <w:spacing w:after="0" w:line="240" w:lineRule="auto"/>
        <w:jc w:val="both"/>
        <w:rPr>
          <w:rFonts w:ascii="Times New Roman" w:hAnsi="Times New Roman"/>
          <w:color w:val="000000"/>
          <w:sz w:val="24"/>
          <w:szCs w:val="24"/>
        </w:rPr>
      </w:pPr>
    </w:p>
    <w:sectPr w:rsidR="00BB34D6" w:rsidSect="00E76557">
      <w:headerReference w:type="default" r:id="rId10"/>
      <w:pgSz w:w="12240" w:h="15840"/>
      <w:pgMar w:top="2268" w:right="1701" w:bottom="1701" w:left="2268" w:header="720"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B2" w:rsidRDefault="00DB40B2" w:rsidP="00080EE8">
      <w:pPr>
        <w:spacing w:after="0" w:line="240" w:lineRule="auto"/>
      </w:pPr>
      <w:r>
        <w:separator/>
      </w:r>
    </w:p>
  </w:endnote>
  <w:endnote w:type="continuationSeparator" w:id="0">
    <w:p w:rsidR="00DB40B2" w:rsidRDefault="00DB40B2" w:rsidP="0008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B2" w:rsidRDefault="00DB40B2" w:rsidP="00080EE8">
      <w:pPr>
        <w:spacing w:after="0" w:line="240" w:lineRule="auto"/>
      </w:pPr>
      <w:r>
        <w:separator/>
      </w:r>
    </w:p>
  </w:footnote>
  <w:footnote w:type="continuationSeparator" w:id="0">
    <w:p w:rsidR="00DB40B2" w:rsidRDefault="00DB40B2" w:rsidP="00080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57" w:rsidRDefault="00E76557" w:rsidP="00E76557">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E76557" w:rsidRDefault="00E76557" w:rsidP="00E76557">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E76557" w:rsidRPr="008D271E" w:rsidRDefault="00E76557" w:rsidP="00E76557">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r w:rsidRPr="008D271E">
      <w:rPr>
        <w:rFonts w:ascii="Arial" w:hAnsi="Arial" w:cs="Arial"/>
        <w:b/>
        <w:position w:val="-1"/>
        <w:sz w:val="24"/>
        <w:szCs w:val="24"/>
      </w:rPr>
      <w:fldChar w:fldCharType="begin"/>
    </w:r>
    <w:r w:rsidRPr="008D271E">
      <w:rPr>
        <w:rFonts w:ascii="Arial" w:hAnsi="Arial" w:cs="Arial"/>
        <w:b/>
        <w:position w:val="-1"/>
        <w:sz w:val="24"/>
        <w:szCs w:val="24"/>
      </w:rPr>
      <w:instrText xml:space="preserve"> PAGE   \* MERGEFORMAT </w:instrText>
    </w:r>
    <w:r w:rsidRPr="008D271E">
      <w:rPr>
        <w:rFonts w:ascii="Arial" w:hAnsi="Arial" w:cs="Arial"/>
        <w:b/>
        <w:position w:val="-1"/>
        <w:sz w:val="24"/>
        <w:szCs w:val="24"/>
      </w:rPr>
      <w:fldChar w:fldCharType="separate"/>
    </w:r>
    <w:r w:rsidR="003035FD">
      <w:rPr>
        <w:rFonts w:ascii="Arial" w:hAnsi="Arial" w:cs="Arial"/>
        <w:b/>
        <w:noProof/>
        <w:position w:val="-1"/>
        <w:sz w:val="24"/>
        <w:szCs w:val="24"/>
      </w:rPr>
      <w:t>84</w:t>
    </w:r>
    <w:r w:rsidRPr="008D271E">
      <w:rPr>
        <w:rFonts w:ascii="Arial" w:hAnsi="Arial" w:cs="Arial"/>
        <w:b/>
        <w:noProof/>
        <w:position w:val="-1"/>
        <w:sz w:val="24"/>
        <w:szCs w:val="24"/>
      </w:rPr>
      <w:fldChar w:fldCharType="end"/>
    </w:r>
    <w:r w:rsidRPr="008D271E">
      <w:rPr>
        <w:rFonts w:ascii="Arial" w:hAnsi="Arial" w:cs="Arial"/>
        <w:b/>
        <w:noProof/>
        <w:position w:val="-1"/>
        <w:sz w:val="24"/>
        <w:szCs w:val="24"/>
      </w:rPr>
      <w:tab/>
      <w:t xml:space="preserve">                                               TECHSI: Vol. 12, No. 2, Oktober 2020</w:t>
    </w:r>
  </w:p>
  <w:p w:rsidR="007923AE" w:rsidRPr="00E76557" w:rsidRDefault="00E76557" w:rsidP="00E76557">
    <w:pPr>
      <w:pStyle w:val="Header"/>
    </w:pPr>
    <w:r>
      <w:rPr>
        <w:noProof/>
      </w:rPr>
      <w:pict>
        <v:shapetype id="_x0000_t32" coordsize="21600,21600" o:spt="32" o:oned="t" path="m,l21600,21600e" filled="f">
          <v:path arrowok="t" fillok="f" o:connecttype="none"/>
          <o:lock v:ext="edit" shapetype="t"/>
        </v:shapetype>
        <v:shape id="_x0000_s10241" type="#_x0000_t32" style="position:absolute;margin-left:.6pt;margin-top:5.55pt;width:412.5pt;height:.75pt;flip:y;z-index:251658240" o:connectortype="straigh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19A"/>
    <w:multiLevelType w:val="multilevel"/>
    <w:tmpl w:val="CA6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4E15"/>
    <w:multiLevelType w:val="multilevel"/>
    <w:tmpl w:val="993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D14B6"/>
    <w:multiLevelType w:val="multilevel"/>
    <w:tmpl w:val="2B5253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4801A7"/>
    <w:multiLevelType w:val="hybridMultilevel"/>
    <w:tmpl w:val="0C5A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435D"/>
    <w:multiLevelType w:val="hybridMultilevel"/>
    <w:tmpl w:val="5ED451D2"/>
    <w:lvl w:ilvl="0" w:tplc="358CC21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C3154"/>
    <w:multiLevelType w:val="multilevel"/>
    <w:tmpl w:val="B73628D8"/>
    <w:lvl w:ilvl="0">
      <w:start w:val="1"/>
      <w:numFmt w:val="decimal"/>
      <w:lvlText w:val="%1."/>
      <w:lvlJc w:val="left"/>
      <w:pPr>
        <w:ind w:left="851" w:hanging="360"/>
      </w:pPr>
      <w:rPr>
        <w:rFonts w:ascii="Times New Roman" w:eastAsia="Arial Unicode MS" w:hAnsi="Times New Roman" w:cs="Times New Roman"/>
        <w:sz w:val="20"/>
      </w:rPr>
    </w:lvl>
    <w:lvl w:ilvl="1">
      <w:start w:val="5"/>
      <w:numFmt w:val="decimal"/>
      <w:lvlText w:val="%1.%2"/>
      <w:lvlJc w:val="left"/>
      <w:pPr>
        <w:ind w:left="1277" w:hanging="360"/>
      </w:pPr>
      <w:rPr>
        <w:rFonts w:hint="default"/>
        <w:sz w:val="20"/>
      </w:rPr>
    </w:lvl>
    <w:lvl w:ilvl="2">
      <w:start w:val="1"/>
      <w:numFmt w:val="decimal"/>
      <w:lvlText w:val="%1.%2.%3"/>
      <w:lvlJc w:val="left"/>
      <w:pPr>
        <w:ind w:left="2063" w:hanging="720"/>
      </w:pPr>
      <w:rPr>
        <w:rFonts w:hint="default"/>
        <w:sz w:val="20"/>
      </w:rPr>
    </w:lvl>
    <w:lvl w:ilvl="3">
      <w:start w:val="1"/>
      <w:numFmt w:val="decimal"/>
      <w:lvlText w:val="%1.%2.%3.%4"/>
      <w:lvlJc w:val="left"/>
      <w:pPr>
        <w:ind w:left="2489" w:hanging="720"/>
      </w:pPr>
      <w:rPr>
        <w:rFonts w:hint="default"/>
        <w:sz w:val="20"/>
      </w:rPr>
    </w:lvl>
    <w:lvl w:ilvl="4">
      <w:start w:val="1"/>
      <w:numFmt w:val="decimal"/>
      <w:lvlText w:val="%1.%2.%3.%4.%5"/>
      <w:lvlJc w:val="left"/>
      <w:pPr>
        <w:ind w:left="3275" w:hanging="1080"/>
      </w:pPr>
      <w:rPr>
        <w:rFonts w:hint="default"/>
        <w:sz w:val="20"/>
      </w:rPr>
    </w:lvl>
    <w:lvl w:ilvl="5">
      <w:start w:val="1"/>
      <w:numFmt w:val="decimal"/>
      <w:lvlText w:val="%1.%2.%3.%4.%5.%6"/>
      <w:lvlJc w:val="left"/>
      <w:pPr>
        <w:ind w:left="3701" w:hanging="1080"/>
      </w:pPr>
      <w:rPr>
        <w:rFonts w:hint="default"/>
        <w:sz w:val="20"/>
      </w:rPr>
    </w:lvl>
    <w:lvl w:ilvl="6">
      <w:start w:val="1"/>
      <w:numFmt w:val="decimal"/>
      <w:lvlText w:val="%1.%2.%3.%4.%5.%6.%7"/>
      <w:lvlJc w:val="left"/>
      <w:pPr>
        <w:ind w:left="4487" w:hanging="1440"/>
      </w:pPr>
      <w:rPr>
        <w:rFonts w:hint="default"/>
        <w:sz w:val="20"/>
      </w:rPr>
    </w:lvl>
    <w:lvl w:ilvl="7">
      <w:start w:val="1"/>
      <w:numFmt w:val="decimal"/>
      <w:lvlText w:val="%1.%2.%3.%4.%5.%6.%7.%8"/>
      <w:lvlJc w:val="left"/>
      <w:pPr>
        <w:ind w:left="4913" w:hanging="1440"/>
      </w:pPr>
      <w:rPr>
        <w:rFonts w:hint="default"/>
        <w:sz w:val="20"/>
      </w:rPr>
    </w:lvl>
    <w:lvl w:ilvl="8">
      <w:start w:val="1"/>
      <w:numFmt w:val="decimal"/>
      <w:lvlText w:val="%1.%2.%3.%4.%5.%6.%7.%8.%9"/>
      <w:lvlJc w:val="left"/>
      <w:pPr>
        <w:ind w:left="5339" w:hanging="1440"/>
      </w:pPr>
      <w:rPr>
        <w:rFonts w:hint="default"/>
        <w:sz w:val="20"/>
      </w:rPr>
    </w:lvl>
  </w:abstractNum>
  <w:abstractNum w:abstractNumId="6">
    <w:nsid w:val="1872123A"/>
    <w:multiLevelType w:val="hybridMultilevel"/>
    <w:tmpl w:val="A0F8B38C"/>
    <w:lvl w:ilvl="0" w:tplc="7C20464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0002"/>
    <w:multiLevelType w:val="multilevel"/>
    <w:tmpl w:val="F53A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0461D"/>
    <w:multiLevelType w:val="multilevel"/>
    <w:tmpl w:val="11B47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A653D"/>
    <w:multiLevelType w:val="multilevel"/>
    <w:tmpl w:val="65EEBE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24B79"/>
    <w:multiLevelType w:val="multilevel"/>
    <w:tmpl w:val="782C94E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2B0777"/>
    <w:multiLevelType w:val="multilevel"/>
    <w:tmpl w:val="14F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907C3"/>
    <w:multiLevelType w:val="multilevel"/>
    <w:tmpl w:val="C4F4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91F91"/>
    <w:multiLevelType w:val="multilevel"/>
    <w:tmpl w:val="6F04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279C2"/>
    <w:multiLevelType w:val="multilevel"/>
    <w:tmpl w:val="D586087C"/>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nsid w:val="38CA6846"/>
    <w:multiLevelType w:val="multilevel"/>
    <w:tmpl w:val="8EAA84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AD16B7"/>
    <w:multiLevelType w:val="hybridMultilevel"/>
    <w:tmpl w:val="39389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0714B6"/>
    <w:multiLevelType w:val="multilevel"/>
    <w:tmpl w:val="5DD0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D07AEC"/>
    <w:multiLevelType w:val="multilevel"/>
    <w:tmpl w:val="0AE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87687"/>
    <w:multiLevelType w:val="multilevel"/>
    <w:tmpl w:val="912CED2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861521"/>
    <w:multiLevelType w:val="multilevel"/>
    <w:tmpl w:val="B2B20C5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EE34C4C"/>
    <w:multiLevelType w:val="hybridMultilevel"/>
    <w:tmpl w:val="807C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95F85"/>
    <w:multiLevelType w:val="multilevel"/>
    <w:tmpl w:val="062891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3">
    <w:nsid w:val="75ED593E"/>
    <w:multiLevelType w:val="hybridMultilevel"/>
    <w:tmpl w:val="DA2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13C14"/>
    <w:multiLevelType w:val="hybridMultilevel"/>
    <w:tmpl w:val="0A022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042018"/>
    <w:multiLevelType w:val="multilevel"/>
    <w:tmpl w:val="A5D8C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5226F"/>
    <w:multiLevelType w:val="hybridMultilevel"/>
    <w:tmpl w:val="610445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
  </w:num>
  <w:num w:numId="4">
    <w:abstractNumId w:val="4"/>
  </w:num>
  <w:num w:numId="5">
    <w:abstractNumId w:val="16"/>
  </w:num>
  <w:num w:numId="6">
    <w:abstractNumId w:val="6"/>
  </w:num>
  <w:num w:numId="7">
    <w:abstractNumId w:val="10"/>
  </w:num>
  <w:num w:numId="8">
    <w:abstractNumId w:val="3"/>
  </w:num>
  <w:num w:numId="9">
    <w:abstractNumId w:val="23"/>
  </w:num>
  <w:num w:numId="10">
    <w:abstractNumId w:val="24"/>
  </w:num>
  <w:num w:numId="11">
    <w:abstractNumId w:val="26"/>
  </w:num>
  <w:num w:numId="12">
    <w:abstractNumId w:val="19"/>
  </w:num>
  <w:num w:numId="13">
    <w:abstractNumId w:val="20"/>
  </w:num>
  <w:num w:numId="14">
    <w:abstractNumId w:val="7"/>
  </w:num>
  <w:num w:numId="15">
    <w:abstractNumId w:val="18"/>
  </w:num>
  <w:num w:numId="16">
    <w:abstractNumId w:val="11"/>
  </w:num>
  <w:num w:numId="17">
    <w:abstractNumId w:val="1"/>
  </w:num>
  <w:num w:numId="18">
    <w:abstractNumId w:val="0"/>
  </w:num>
  <w:num w:numId="19">
    <w:abstractNumId w:val="13"/>
  </w:num>
  <w:num w:numId="20">
    <w:abstractNumId w:val="12"/>
  </w:num>
  <w:num w:numId="21">
    <w:abstractNumId w:val="25"/>
  </w:num>
  <w:num w:numId="22">
    <w:abstractNumId w:val="17"/>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4"/>
  </w:num>
  <w:num w:numId="26">
    <w:abstractNumId w:val="5"/>
  </w:num>
  <w:num w:numId="27">
    <w:abstractNumId w:val="8"/>
    <w:lvlOverride w:ilvl="0">
      <w:lvl w:ilvl="0">
        <w:numFmt w:val="decimal"/>
        <w:lvlText w:val="%1."/>
        <w:lvlJc w:val="left"/>
      </w:lvl>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10242"/>
    <o:shapelayout v:ext="edit">
      <o:idmap v:ext="edit" data="10"/>
      <o:rules v:ext="edit">
        <o:r id="V:Rule2" type="connector" idref="#_x0000_s10241"/>
      </o:rules>
    </o:shapelayout>
  </w:hdrShapeDefaults>
  <w:footnotePr>
    <w:footnote w:id="-1"/>
    <w:footnote w:id="0"/>
  </w:footnotePr>
  <w:endnotePr>
    <w:endnote w:id="-1"/>
    <w:endnote w:id="0"/>
  </w:endnotePr>
  <w:compat>
    <w:compatSetting w:name="compatibilityMode" w:uri="http://schemas.microsoft.com/office/word" w:val="12"/>
  </w:compat>
  <w:rsids>
    <w:rsidRoot w:val="002D2716"/>
    <w:rsid w:val="0001140A"/>
    <w:rsid w:val="000331B3"/>
    <w:rsid w:val="00053D3D"/>
    <w:rsid w:val="00072853"/>
    <w:rsid w:val="00080EE8"/>
    <w:rsid w:val="000A76D0"/>
    <w:rsid w:val="000B7DC0"/>
    <w:rsid w:val="000D6F2D"/>
    <w:rsid w:val="000F32EF"/>
    <w:rsid w:val="000F4B71"/>
    <w:rsid w:val="00101CB3"/>
    <w:rsid w:val="0010318B"/>
    <w:rsid w:val="00127CB4"/>
    <w:rsid w:val="00135168"/>
    <w:rsid w:val="00141836"/>
    <w:rsid w:val="00152FDF"/>
    <w:rsid w:val="0016383E"/>
    <w:rsid w:val="001A3C0E"/>
    <w:rsid w:val="001B1419"/>
    <w:rsid w:val="002046D3"/>
    <w:rsid w:val="00230C46"/>
    <w:rsid w:val="0024019F"/>
    <w:rsid w:val="002573E3"/>
    <w:rsid w:val="002B4A06"/>
    <w:rsid w:val="002D0716"/>
    <w:rsid w:val="002D2716"/>
    <w:rsid w:val="002D340C"/>
    <w:rsid w:val="002E3064"/>
    <w:rsid w:val="002F0C9E"/>
    <w:rsid w:val="003035FD"/>
    <w:rsid w:val="0032489B"/>
    <w:rsid w:val="003417CF"/>
    <w:rsid w:val="00352052"/>
    <w:rsid w:val="00361A66"/>
    <w:rsid w:val="0037265A"/>
    <w:rsid w:val="003749F6"/>
    <w:rsid w:val="003C26B9"/>
    <w:rsid w:val="003D1791"/>
    <w:rsid w:val="003F7925"/>
    <w:rsid w:val="004061F7"/>
    <w:rsid w:val="00444087"/>
    <w:rsid w:val="00453C70"/>
    <w:rsid w:val="004772CD"/>
    <w:rsid w:val="00485C11"/>
    <w:rsid w:val="004937C9"/>
    <w:rsid w:val="004B542F"/>
    <w:rsid w:val="004B610E"/>
    <w:rsid w:val="004C419C"/>
    <w:rsid w:val="004D5BE4"/>
    <w:rsid w:val="004F05D1"/>
    <w:rsid w:val="005024DF"/>
    <w:rsid w:val="00515833"/>
    <w:rsid w:val="00521C24"/>
    <w:rsid w:val="005337D8"/>
    <w:rsid w:val="00540091"/>
    <w:rsid w:val="005649EE"/>
    <w:rsid w:val="00572D79"/>
    <w:rsid w:val="00581A2A"/>
    <w:rsid w:val="00584F9A"/>
    <w:rsid w:val="005C023A"/>
    <w:rsid w:val="00644F83"/>
    <w:rsid w:val="006541C2"/>
    <w:rsid w:val="006B1AF4"/>
    <w:rsid w:val="007131FE"/>
    <w:rsid w:val="007256F4"/>
    <w:rsid w:val="00740C3C"/>
    <w:rsid w:val="00773215"/>
    <w:rsid w:val="00775FA7"/>
    <w:rsid w:val="00777F6E"/>
    <w:rsid w:val="007923AE"/>
    <w:rsid w:val="007C7B2A"/>
    <w:rsid w:val="007E1687"/>
    <w:rsid w:val="00821450"/>
    <w:rsid w:val="0086794B"/>
    <w:rsid w:val="0088480E"/>
    <w:rsid w:val="0088731F"/>
    <w:rsid w:val="008B5394"/>
    <w:rsid w:val="008E33C2"/>
    <w:rsid w:val="008E4C8D"/>
    <w:rsid w:val="008F260F"/>
    <w:rsid w:val="00951A49"/>
    <w:rsid w:val="0095646F"/>
    <w:rsid w:val="009A211D"/>
    <w:rsid w:val="009E24DD"/>
    <w:rsid w:val="009E2ACA"/>
    <w:rsid w:val="00A3044C"/>
    <w:rsid w:val="00A45502"/>
    <w:rsid w:val="00A61557"/>
    <w:rsid w:val="00A81F02"/>
    <w:rsid w:val="00A83926"/>
    <w:rsid w:val="00A86E48"/>
    <w:rsid w:val="00A870E3"/>
    <w:rsid w:val="00A93139"/>
    <w:rsid w:val="00A95148"/>
    <w:rsid w:val="00AA77B2"/>
    <w:rsid w:val="00AE0E18"/>
    <w:rsid w:val="00B02A3B"/>
    <w:rsid w:val="00B16E6E"/>
    <w:rsid w:val="00B34DE1"/>
    <w:rsid w:val="00B675A5"/>
    <w:rsid w:val="00B75012"/>
    <w:rsid w:val="00B81A24"/>
    <w:rsid w:val="00BA19E7"/>
    <w:rsid w:val="00BB0F3C"/>
    <w:rsid w:val="00BB34D6"/>
    <w:rsid w:val="00BF0F2D"/>
    <w:rsid w:val="00C11BA7"/>
    <w:rsid w:val="00C23432"/>
    <w:rsid w:val="00C422C5"/>
    <w:rsid w:val="00C77254"/>
    <w:rsid w:val="00CA5905"/>
    <w:rsid w:val="00CB310B"/>
    <w:rsid w:val="00CC1B84"/>
    <w:rsid w:val="00D10662"/>
    <w:rsid w:val="00DA19C3"/>
    <w:rsid w:val="00DA6FB1"/>
    <w:rsid w:val="00DB40B2"/>
    <w:rsid w:val="00DC142B"/>
    <w:rsid w:val="00DC35D8"/>
    <w:rsid w:val="00DD610D"/>
    <w:rsid w:val="00E76557"/>
    <w:rsid w:val="00E76594"/>
    <w:rsid w:val="00EF2192"/>
    <w:rsid w:val="00F01E8A"/>
    <w:rsid w:val="00F22EF5"/>
    <w:rsid w:val="00F33684"/>
    <w:rsid w:val="00F500D8"/>
    <w:rsid w:val="00F80BAA"/>
    <w:rsid w:val="00F86902"/>
    <w:rsid w:val="00F87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E7"/>
    <w:rPr>
      <w:rFonts w:ascii="Calibri" w:eastAsia="Calibri" w:hAnsi="Calibri" w:cs="Times New Roman"/>
    </w:rPr>
  </w:style>
  <w:style w:type="paragraph" w:styleId="Heading1">
    <w:name w:val="heading 1"/>
    <w:basedOn w:val="Normal"/>
    <w:next w:val="Normal"/>
    <w:link w:val="Heading1Char"/>
    <w:qFormat/>
    <w:rsid w:val="00777F6E"/>
    <w:pPr>
      <w:keepNext/>
      <w:keepLines/>
      <w:spacing w:before="480" w:after="0"/>
      <w:outlineLvl w:val="0"/>
    </w:pPr>
    <w:rPr>
      <w:rFonts w:ascii="Cambria" w:eastAsia="Times New Roman" w:hAnsi="Cambria"/>
      <w:b/>
      <w:bCs/>
      <w:color w:val="365F91"/>
      <w:sz w:val="28"/>
      <w:szCs w:val="28"/>
      <w:lang w:val="id-ID" w:eastAsia="ko-KR"/>
    </w:rPr>
  </w:style>
  <w:style w:type="paragraph" w:styleId="Heading2">
    <w:name w:val="heading 2"/>
    <w:basedOn w:val="Normal"/>
    <w:next w:val="Normal"/>
    <w:link w:val="Heading2Char"/>
    <w:uiPriority w:val="9"/>
    <w:semiHidden/>
    <w:unhideWhenUsed/>
    <w:qFormat/>
    <w:rsid w:val="00B81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8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A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B1AF4"/>
    <w:pPr>
      <w:ind w:left="720"/>
      <w:contextualSpacing/>
    </w:pPr>
  </w:style>
  <w:style w:type="character" w:customStyle="1" w:styleId="Heading1Char">
    <w:name w:val="Heading 1 Char"/>
    <w:basedOn w:val="DefaultParagraphFont"/>
    <w:link w:val="Heading1"/>
    <w:rsid w:val="00777F6E"/>
    <w:rPr>
      <w:rFonts w:ascii="Cambria" w:eastAsia="Times New Roman" w:hAnsi="Cambria" w:cs="Times New Roman"/>
      <w:b/>
      <w:bCs/>
      <w:color w:val="365F91"/>
      <w:sz w:val="28"/>
      <w:szCs w:val="28"/>
      <w:lang w:val="id-ID" w:eastAsia="ko-KR"/>
    </w:rPr>
  </w:style>
  <w:style w:type="paragraph" w:styleId="Header">
    <w:name w:val="header"/>
    <w:aliases w:val="Header Even"/>
    <w:basedOn w:val="Normal"/>
    <w:link w:val="HeaderChar"/>
    <w:uiPriority w:val="99"/>
    <w:unhideWhenUsed/>
    <w:rsid w:val="00080EE8"/>
    <w:pPr>
      <w:tabs>
        <w:tab w:val="center" w:pos="4680"/>
        <w:tab w:val="right" w:pos="9360"/>
      </w:tabs>
      <w:spacing w:after="0" w:line="240" w:lineRule="auto"/>
    </w:pPr>
  </w:style>
  <w:style w:type="character" w:customStyle="1" w:styleId="HeaderChar">
    <w:name w:val="Header Char"/>
    <w:aliases w:val="Header Even Char"/>
    <w:basedOn w:val="DefaultParagraphFont"/>
    <w:link w:val="Header"/>
    <w:uiPriority w:val="99"/>
    <w:rsid w:val="00080EE8"/>
    <w:rPr>
      <w:rFonts w:ascii="Calibri" w:eastAsia="Calibri" w:hAnsi="Calibri" w:cs="Times New Roman"/>
    </w:rPr>
  </w:style>
  <w:style w:type="paragraph" w:styleId="Footer">
    <w:name w:val="footer"/>
    <w:basedOn w:val="Normal"/>
    <w:link w:val="FooterChar"/>
    <w:uiPriority w:val="99"/>
    <w:unhideWhenUsed/>
    <w:rsid w:val="0008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E8"/>
    <w:rPr>
      <w:rFonts w:ascii="Calibri" w:eastAsia="Calibri" w:hAnsi="Calibri" w:cs="Times New Roman"/>
    </w:rPr>
  </w:style>
  <w:style w:type="paragraph" w:styleId="BalloonText">
    <w:name w:val="Balloon Text"/>
    <w:basedOn w:val="Normal"/>
    <w:link w:val="BalloonTextChar"/>
    <w:uiPriority w:val="99"/>
    <w:semiHidden/>
    <w:unhideWhenUsed/>
    <w:rsid w:val="0008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E8"/>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B81A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1836"/>
    <w:rPr>
      <w:rFonts w:asciiTheme="majorHAnsi" w:eastAsiaTheme="majorEastAsia" w:hAnsiTheme="majorHAnsi" w:cstheme="majorBidi"/>
      <w:b/>
      <w:bCs/>
      <w:color w:val="4F81BD" w:themeColor="accent1"/>
    </w:rPr>
  </w:style>
  <w:style w:type="character" w:styleId="Hyperlink">
    <w:name w:val="Hyperlink"/>
    <w:unhideWhenUsed/>
    <w:rsid w:val="004D5BE4"/>
    <w:rPr>
      <w:color w:val="0000FF"/>
      <w:u w:val="single"/>
    </w:rPr>
  </w:style>
  <w:style w:type="character" w:styleId="Emphasis">
    <w:name w:val="Emphasis"/>
    <w:basedOn w:val="DefaultParagraphFont"/>
    <w:qFormat/>
    <w:rsid w:val="004B542F"/>
    <w:rPr>
      <w:i/>
      <w:iCs/>
    </w:rPr>
  </w:style>
  <w:style w:type="character" w:customStyle="1" w:styleId="markedcontent">
    <w:name w:val="markedcontent"/>
    <w:basedOn w:val="DefaultParagraphFont"/>
    <w:rsid w:val="002B4A06"/>
  </w:style>
  <w:style w:type="paragraph" w:styleId="NormalWeb">
    <w:name w:val="Normal (Web)"/>
    <w:basedOn w:val="Normal"/>
    <w:uiPriority w:val="99"/>
    <w:rsid w:val="00B02A3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rhanuddin@unima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355C-3A7F-4048-B32B-7C502E43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2022-10-28T08:35:00Z</dcterms:created>
  <dcterms:modified xsi:type="dcterms:W3CDTF">2022-10-28T08:35:00Z</dcterms:modified>
</cp:coreProperties>
</file>