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25D5" w14:textId="77777777" w:rsidR="002C3A06" w:rsidRPr="002C3A06" w:rsidRDefault="002C3A06" w:rsidP="002C3A06">
      <w:pPr>
        <w:keepNext/>
        <w:keepLines/>
        <w:spacing w:after="0" w:line="240" w:lineRule="auto"/>
        <w:contextualSpacing/>
        <w:jc w:val="center"/>
        <w:outlineLvl w:val="0"/>
        <w:rPr>
          <w:rFonts w:ascii="Cambria" w:eastAsia="Times New Roman" w:hAnsi="Cambria"/>
          <w:b/>
          <w:sz w:val="32"/>
          <w:szCs w:val="32"/>
        </w:rPr>
      </w:pPr>
      <w:r w:rsidRPr="002C3A06">
        <w:rPr>
          <w:rFonts w:ascii="Cambria" w:eastAsia="Times New Roman" w:hAnsi="Cambria"/>
          <w:b/>
          <w:sz w:val="32"/>
          <w:szCs w:val="32"/>
        </w:rPr>
        <w:t>KESADARAN HUKUM WAJIB PAJAK DALAM</w:t>
      </w:r>
      <w:r w:rsidRPr="002C3A06">
        <w:rPr>
          <w:rFonts w:ascii="Cambria" w:eastAsia="Times New Roman" w:hAnsi="Cambria"/>
          <w:b/>
          <w:spacing w:val="1"/>
          <w:sz w:val="32"/>
          <w:szCs w:val="32"/>
        </w:rPr>
        <w:t xml:space="preserve"> </w:t>
      </w:r>
      <w:r w:rsidRPr="002C3A06">
        <w:rPr>
          <w:rFonts w:ascii="Cambria" w:eastAsia="Times New Roman" w:hAnsi="Cambria"/>
          <w:b/>
          <w:sz w:val="32"/>
          <w:szCs w:val="32"/>
        </w:rPr>
        <w:t>PEMBAYARAN</w:t>
      </w:r>
      <w:r w:rsidRPr="002C3A06">
        <w:rPr>
          <w:rFonts w:ascii="Cambria" w:eastAsia="Times New Roman" w:hAnsi="Cambria"/>
          <w:b/>
          <w:spacing w:val="-5"/>
          <w:sz w:val="32"/>
          <w:szCs w:val="32"/>
        </w:rPr>
        <w:t xml:space="preserve"> </w:t>
      </w:r>
      <w:r w:rsidRPr="002C3A06">
        <w:rPr>
          <w:rFonts w:ascii="Cambria" w:eastAsia="Times New Roman" w:hAnsi="Cambria"/>
          <w:b/>
          <w:sz w:val="32"/>
          <w:szCs w:val="32"/>
        </w:rPr>
        <w:t>PAJAK</w:t>
      </w:r>
      <w:r w:rsidRPr="002C3A06">
        <w:rPr>
          <w:rFonts w:ascii="Cambria" w:eastAsia="Times New Roman" w:hAnsi="Cambria"/>
          <w:b/>
          <w:spacing w:val="-4"/>
          <w:sz w:val="32"/>
          <w:szCs w:val="32"/>
        </w:rPr>
        <w:t xml:space="preserve"> </w:t>
      </w:r>
      <w:r w:rsidRPr="002C3A06">
        <w:rPr>
          <w:rFonts w:ascii="Cambria" w:eastAsia="Times New Roman" w:hAnsi="Cambria"/>
          <w:b/>
          <w:sz w:val="32"/>
          <w:szCs w:val="32"/>
        </w:rPr>
        <w:t>BUMI</w:t>
      </w:r>
      <w:r w:rsidRPr="002C3A06">
        <w:rPr>
          <w:rFonts w:ascii="Cambria" w:eastAsia="Times New Roman" w:hAnsi="Cambria"/>
          <w:b/>
          <w:spacing w:val="-2"/>
          <w:sz w:val="32"/>
          <w:szCs w:val="32"/>
        </w:rPr>
        <w:t xml:space="preserve"> </w:t>
      </w:r>
      <w:r w:rsidRPr="002C3A06">
        <w:rPr>
          <w:rFonts w:ascii="Cambria" w:eastAsia="Times New Roman" w:hAnsi="Cambria"/>
          <w:b/>
          <w:sz w:val="32"/>
          <w:szCs w:val="32"/>
        </w:rPr>
        <w:t>DAN</w:t>
      </w:r>
      <w:r w:rsidRPr="002C3A06">
        <w:rPr>
          <w:rFonts w:ascii="Cambria" w:eastAsia="Times New Roman" w:hAnsi="Cambria"/>
          <w:b/>
          <w:spacing w:val="-4"/>
          <w:sz w:val="32"/>
          <w:szCs w:val="32"/>
        </w:rPr>
        <w:t xml:space="preserve"> </w:t>
      </w:r>
      <w:r w:rsidRPr="002C3A06">
        <w:rPr>
          <w:rFonts w:ascii="Cambria" w:eastAsia="Times New Roman" w:hAnsi="Cambria"/>
          <w:b/>
          <w:sz w:val="32"/>
          <w:szCs w:val="32"/>
        </w:rPr>
        <w:t>BANGUNAN (STUDI PENELITIAN DI BADAN PENGELOLAAN KEUANGAN DAERAH KOTA LHOKSEUMAWE)</w:t>
      </w:r>
    </w:p>
    <w:p w14:paraId="3FED0DFB" w14:textId="77777777" w:rsidR="002C3A06" w:rsidRPr="002C3A06" w:rsidRDefault="002C3A06" w:rsidP="002C3A06">
      <w:pPr>
        <w:spacing w:after="0" w:line="240" w:lineRule="auto"/>
        <w:contextualSpacing/>
        <w:jc w:val="center"/>
        <w:rPr>
          <w:rFonts w:ascii="Cambria" w:hAnsi="Cambria"/>
          <w:bCs/>
          <w:kern w:val="2"/>
          <w:sz w:val="24"/>
          <w:szCs w:val="24"/>
          <w14:ligatures w14:val="standardContextual"/>
        </w:rPr>
      </w:pPr>
    </w:p>
    <w:p w14:paraId="043E3978" w14:textId="77777777" w:rsidR="002C3A06" w:rsidRPr="002C3A06" w:rsidRDefault="002C3A06" w:rsidP="002C3A06">
      <w:pPr>
        <w:spacing w:after="0" w:line="240" w:lineRule="auto"/>
        <w:contextualSpacing/>
        <w:jc w:val="center"/>
        <w:rPr>
          <w:rFonts w:ascii="Cambria" w:hAnsi="Cambria"/>
          <w:b/>
          <w:bCs/>
          <w:kern w:val="2"/>
          <w:sz w:val="24"/>
          <w:szCs w:val="24"/>
          <w14:ligatures w14:val="standardContextual"/>
        </w:rPr>
      </w:pPr>
      <w:r w:rsidRPr="002C3A06">
        <w:rPr>
          <w:rFonts w:ascii="Cambria" w:hAnsi="Cambria"/>
          <w:b/>
          <w:bCs/>
          <w:kern w:val="2"/>
          <w:sz w:val="24"/>
          <w:szCs w:val="24"/>
          <w14:ligatures w14:val="standardContextual"/>
        </w:rPr>
        <w:t xml:space="preserve">Putra </w:t>
      </w:r>
      <w:proofErr w:type="spellStart"/>
      <w:r w:rsidRPr="002C3A06">
        <w:rPr>
          <w:rFonts w:ascii="Cambria" w:hAnsi="Cambria"/>
          <w:b/>
          <w:bCs/>
          <w:kern w:val="2"/>
          <w:sz w:val="24"/>
          <w:szCs w:val="24"/>
          <w14:ligatures w14:val="standardContextual"/>
        </w:rPr>
        <w:t>Hidayatullah</w:t>
      </w:r>
      <w:proofErr w:type="spellEnd"/>
      <w:r w:rsidRPr="002C3A06">
        <w:rPr>
          <w:rFonts w:ascii="Cambria" w:hAnsi="Cambria"/>
          <w:b/>
          <w:bCs/>
          <w:kern w:val="2"/>
          <w:sz w:val="24"/>
          <w:szCs w:val="24"/>
          <w14:ligatures w14:val="standardContextual"/>
        </w:rPr>
        <w:t xml:space="preserve"> </w:t>
      </w:r>
    </w:p>
    <w:p w14:paraId="622F578E" w14:textId="77777777" w:rsidR="002C3A06" w:rsidRPr="002C3A06" w:rsidRDefault="002C3A06" w:rsidP="002C3A06">
      <w:pPr>
        <w:spacing w:after="0" w:line="240" w:lineRule="auto"/>
        <w:contextualSpacing/>
        <w:jc w:val="center"/>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Fakultas</w:t>
      </w:r>
      <w:proofErr w:type="spellEnd"/>
      <w:r w:rsidRPr="002C3A06">
        <w:rPr>
          <w:rFonts w:ascii="Cambria" w:hAnsi="Cambria"/>
          <w:kern w:val="2"/>
          <w:sz w:val="24"/>
          <w:szCs w:val="24"/>
          <w14:ligatures w14:val="standardContextual"/>
        </w:rPr>
        <w:t xml:space="preserve"> Hukum Universitas </w:t>
      </w:r>
      <w:proofErr w:type="spellStart"/>
      <w:r w:rsidRPr="002C3A06">
        <w:rPr>
          <w:rFonts w:ascii="Cambria" w:hAnsi="Cambria"/>
          <w:kern w:val="2"/>
          <w:sz w:val="24"/>
          <w:szCs w:val="24"/>
          <w14:ligatures w14:val="standardContextual"/>
        </w:rPr>
        <w:t>Malikussaleh</w:t>
      </w:r>
      <w:proofErr w:type="spellEnd"/>
    </w:p>
    <w:p w14:paraId="4D3ECDCF" w14:textId="77777777" w:rsidR="002C3A06" w:rsidRPr="002C3A06" w:rsidRDefault="00625F9E" w:rsidP="002C3A06">
      <w:pPr>
        <w:spacing w:after="0" w:line="240" w:lineRule="auto"/>
        <w:contextualSpacing/>
        <w:jc w:val="center"/>
        <w:rPr>
          <w:rFonts w:ascii="Cambria" w:hAnsi="Cambria"/>
          <w:kern w:val="2"/>
          <w:sz w:val="24"/>
          <w:szCs w:val="24"/>
          <w14:ligatures w14:val="standardContextual"/>
        </w:rPr>
      </w:pPr>
      <w:hyperlink r:id="rId7" w:history="1">
        <w:r w:rsidR="002C3A06" w:rsidRPr="002C3A06">
          <w:rPr>
            <w:rFonts w:ascii="Cambria" w:hAnsi="Cambria"/>
            <w:color w:val="0563C1"/>
            <w:kern w:val="2"/>
            <w:sz w:val="24"/>
            <w:szCs w:val="24"/>
            <w:u w:val="single"/>
            <w14:ligatures w14:val="standardContextual"/>
          </w:rPr>
          <w:t>Putra.190510231@mhs.unimal.ac.id</w:t>
        </w:r>
      </w:hyperlink>
      <w:r w:rsidR="002C3A06" w:rsidRPr="002C3A06">
        <w:rPr>
          <w:rFonts w:ascii="Cambria" w:hAnsi="Cambria"/>
          <w:kern w:val="2"/>
          <w:sz w:val="24"/>
          <w:szCs w:val="24"/>
          <w14:ligatures w14:val="standardContextual"/>
        </w:rPr>
        <w:t xml:space="preserve"> </w:t>
      </w:r>
    </w:p>
    <w:p w14:paraId="7D6A5543" w14:textId="77777777" w:rsidR="002C3A06" w:rsidRPr="002C3A06" w:rsidRDefault="002C3A06" w:rsidP="002C3A06">
      <w:pPr>
        <w:spacing w:after="0" w:line="240" w:lineRule="auto"/>
        <w:contextualSpacing/>
        <w:jc w:val="center"/>
        <w:rPr>
          <w:rFonts w:ascii="Cambria" w:hAnsi="Cambria"/>
          <w:kern w:val="2"/>
          <w:sz w:val="24"/>
          <w:szCs w:val="24"/>
          <w14:ligatures w14:val="standardContextual"/>
        </w:rPr>
      </w:pPr>
    </w:p>
    <w:p w14:paraId="7355EE16" w14:textId="77777777" w:rsidR="002C3A06" w:rsidRPr="002C3A06" w:rsidRDefault="002C3A06" w:rsidP="002C3A06">
      <w:pPr>
        <w:spacing w:after="0" w:line="240" w:lineRule="auto"/>
        <w:contextualSpacing/>
        <w:jc w:val="center"/>
        <w:rPr>
          <w:rFonts w:ascii="Cambria" w:hAnsi="Cambria"/>
          <w:b/>
          <w:bCs/>
          <w:kern w:val="2"/>
          <w:sz w:val="24"/>
          <w:szCs w:val="24"/>
          <w14:ligatures w14:val="standardContextual"/>
        </w:rPr>
      </w:pPr>
      <w:r w:rsidRPr="002C3A06">
        <w:rPr>
          <w:rFonts w:ascii="Cambria" w:hAnsi="Cambria"/>
          <w:b/>
          <w:bCs/>
          <w:kern w:val="2"/>
          <w:sz w:val="24"/>
          <w:szCs w:val="24"/>
          <w14:ligatures w14:val="standardContextual"/>
        </w:rPr>
        <w:t>Arnita</w:t>
      </w:r>
    </w:p>
    <w:p w14:paraId="429BC0D9" w14:textId="77777777" w:rsidR="002C3A06" w:rsidRPr="002C3A06" w:rsidRDefault="002C3A06" w:rsidP="002C3A06">
      <w:pPr>
        <w:spacing w:after="0" w:line="240" w:lineRule="auto"/>
        <w:contextualSpacing/>
        <w:jc w:val="center"/>
        <w:rPr>
          <w:rFonts w:ascii="Cambria" w:hAnsi="Cambria" w:cs="Arial"/>
          <w:bCs/>
          <w:kern w:val="2"/>
          <w:sz w:val="24"/>
          <w:szCs w:val="24"/>
          <w14:ligatures w14:val="standardContextual"/>
        </w:rPr>
      </w:pPr>
      <w:bookmarkStart w:id="0" w:name="_Hlk189246055"/>
      <w:proofErr w:type="spellStart"/>
      <w:r w:rsidRPr="002C3A06">
        <w:rPr>
          <w:rFonts w:ascii="Cambria" w:hAnsi="Cambria" w:cs="Arial"/>
          <w:bCs/>
          <w:kern w:val="2"/>
          <w:sz w:val="24"/>
          <w:szCs w:val="24"/>
          <w14:ligatures w14:val="standardContextual"/>
        </w:rPr>
        <w:t>Fakultas</w:t>
      </w:r>
      <w:proofErr w:type="spellEnd"/>
      <w:r w:rsidRPr="002C3A06">
        <w:rPr>
          <w:rFonts w:ascii="Cambria" w:hAnsi="Cambria" w:cs="Arial"/>
          <w:bCs/>
          <w:kern w:val="2"/>
          <w:sz w:val="24"/>
          <w:szCs w:val="24"/>
          <w14:ligatures w14:val="standardContextual"/>
        </w:rPr>
        <w:t xml:space="preserve"> Hukum Universitas </w:t>
      </w:r>
      <w:proofErr w:type="spellStart"/>
      <w:r w:rsidRPr="002C3A06">
        <w:rPr>
          <w:rFonts w:ascii="Cambria" w:hAnsi="Cambria" w:cs="Arial"/>
          <w:bCs/>
          <w:kern w:val="2"/>
          <w:sz w:val="24"/>
          <w:szCs w:val="24"/>
          <w14:ligatures w14:val="standardContextual"/>
        </w:rPr>
        <w:t>Malikussaleh</w:t>
      </w:r>
      <w:proofErr w:type="spellEnd"/>
    </w:p>
    <w:p w14:paraId="6C420C3C" w14:textId="77777777" w:rsidR="002C3A06" w:rsidRPr="002C3A06" w:rsidRDefault="002C3A06" w:rsidP="002C3A06">
      <w:pPr>
        <w:spacing w:after="0" w:line="240" w:lineRule="auto"/>
        <w:contextualSpacing/>
        <w:jc w:val="center"/>
        <w:rPr>
          <w:rFonts w:ascii="Cambria" w:hAnsi="Cambria" w:cs="Arial"/>
          <w:kern w:val="2"/>
          <w:sz w:val="24"/>
          <w:szCs w:val="24"/>
          <w14:ligatures w14:val="standardContextual"/>
        </w:rPr>
      </w:pPr>
      <w:proofErr w:type="spellStart"/>
      <w:r w:rsidRPr="002C3A06">
        <w:rPr>
          <w:rFonts w:ascii="Cambria" w:hAnsi="Cambria" w:cs="Arial"/>
          <w:kern w:val="2"/>
          <w:sz w:val="24"/>
          <w:szCs w:val="24"/>
          <w14:ligatures w14:val="standardContextual"/>
        </w:rPr>
        <w:t>Jln</w:t>
      </w:r>
      <w:proofErr w:type="spellEnd"/>
      <w:r w:rsidRPr="002C3A06">
        <w:rPr>
          <w:rFonts w:ascii="Cambria" w:hAnsi="Cambria" w:cs="Arial"/>
          <w:kern w:val="2"/>
          <w:sz w:val="24"/>
          <w:szCs w:val="24"/>
          <w14:ligatures w14:val="standardContextual"/>
        </w:rPr>
        <w:t xml:space="preserve">. </w:t>
      </w:r>
      <w:proofErr w:type="spellStart"/>
      <w:r w:rsidRPr="002C3A06">
        <w:rPr>
          <w:rFonts w:ascii="Cambria" w:hAnsi="Cambria" w:cs="Arial"/>
          <w:kern w:val="2"/>
          <w:sz w:val="24"/>
          <w:szCs w:val="24"/>
          <w14:ligatures w14:val="standardContextual"/>
        </w:rPr>
        <w:t>Jawa</w:t>
      </w:r>
      <w:proofErr w:type="spellEnd"/>
      <w:r w:rsidRPr="002C3A06">
        <w:rPr>
          <w:rFonts w:ascii="Cambria" w:hAnsi="Cambria" w:cs="Arial"/>
          <w:kern w:val="2"/>
          <w:sz w:val="24"/>
          <w:szCs w:val="24"/>
          <w14:ligatures w14:val="standardContextual"/>
        </w:rPr>
        <w:t xml:space="preserve">, </w:t>
      </w:r>
      <w:proofErr w:type="spellStart"/>
      <w:r w:rsidRPr="002C3A06">
        <w:rPr>
          <w:rFonts w:ascii="Cambria" w:hAnsi="Cambria" w:cs="Arial"/>
          <w:kern w:val="2"/>
          <w:sz w:val="24"/>
          <w:szCs w:val="24"/>
          <w14:ligatures w14:val="standardContextual"/>
        </w:rPr>
        <w:t>Kampus</w:t>
      </w:r>
      <w:proofErr w:type="spellEnd"/>
      <w:r w:rsidRPr="002C3A06">
        <w:rPr>
          <w:rFonts w:ascii="Cambria" w:hAnsi="Cambria" w:cs="Arial"/>
          <w:kern w:val="2"/>
          <w:sz w:val="24"/>
          <w:szCs w:val="24"/>
          <w14:ligatures w14:val="standardContextual"/>
        </w:rPr>
        <w:t xml:space="preserve"> Bukit Indah, </w:t>
      </w:r>
      <w:proofErr w:type="spellStart"/>
      <w:r w:rsidRPr="002C3A06">
        <w:rPr>
          <w:rFonts w:ascii="Cambria" w:hAnsi="Cambria" w:cs="Arial"/>
          <w:kern w:val="2"/>
          <w:sz w:val="24"/>
          <w:szCs w:val="24"/>
          <w14:ligatures w14:val="standardContextual"/>
        </w:rPr>
        <w:t>Blang</w:t>
      </w:r>
      <w:proofErr w:type="spellEnd"/>
      <w:r w:rsidRPr="002C3A06">
        <w:rPr>
          <w:rFonts w:ascii="Cambria" w:hAnsi="Cambria" w:cs="Arial"/>
          <w:kern w:val="2"/>
          <w:sz w:val="24"/>
          <w:szCs w:val="24"/>
          <w14:ligatures w14:val="standardContextual"/>
        </w:rPr>
        <w:t xml:space="preserve"> </w:t>
      </w:r>
      <w:proofErr w:type="spellStart"/>
      <w:r w:rsidRPr="002C3A06">
        <w:rPr>
          <w:rFonts w:ascii="Cambria" w:hAnsi="Cambria" w:cs="Arial"/>
          <w:kern w:val="2"/>
          <w:sz w:val="24"/>
          <w:szCs w:val="24"/>
          <w14:ligatures w14:val="standardContextual"/>
        </w:rPr>
        <w:t>Pulo</w:t>
      </w:r>
      <w:proofErr w:type="spellEnd"/>
      <w:r w:rsidRPr="002C3A06">
        <w:rPr>
          <w:rFonts w:ascii="Cambria" w:hAnsi="Cambria" w:cs="Arial"/>
          <w:kern w:val="2"/>
          <w:sz w:val="24"/>
          <w:szCs w:val="24"/>
          <w14:ligatures w14:val="standardContextual"/>
        </w:rPr>
        <w:t xml:space="preserve">, Muara Satu, </w:t>
      </w:r>
      <w:proofErr w:type="spellStart"/>
      <w:r w:rsidRPr="002C3A06">
        <w:rPr>
          <w:rFonts w:ascii="Cambria" w:hAnsi="Cambria" w:cs="Arial"/>
          <w:kern w:val="2"/>
          <w:sz w:val="24"/>
          <w:szCs w:val="24"/>
          <w14:ligatures w14:val="standardContextual"/>
        </w:rPr>
        <w:t>Lhokseumawe</w:t>
      </w:r>
      <w:proofErr w:type="spellEnd"/>
      <w:r w:rsidRPr="002C3A06">
        <w:rPr>
          <w:rFonts w:ascii="Cambria" w:hAnsi="Cambria" w:cs="Arial"/>
          <w:kern w:val="2"/>
          <w:sz w:val="24"/>
          <w:szCs w:val="24"/>
          <w14:ligatures w14:val="standardContextual"/>
        </w:rPr>
        <w:t>, Aceh, 24355</w:t>
      </w:r>
    </w:p>
    <w:bookmarkEnd w:id="0"/>
    <w:p w14:paraId="3CDC5DF9" w14:textId="77777777" w:rsidR="002C3A06" w:rsidRPr="002C3A06" w:rsidRDefault="002C3A06" w:rsidP="002C3A06">
      <w:pPr>
        <w:spacing w:after="0" w:line="240" w:lineRule="auto"/>
        <w:contextualSpacing/>
        <w:jc w:val="center"/>
        <w:rPr>
          <w:rFonts w:ascii="Cambria" w:hAnsi="Cambria"/>
          <w:kern w:val="2"/>
          <w:sz w:val="24"/>
          <w:szCs w:val="24"/>
          <w14:ligatures w14:val="standardContextual"/>
        </w:rPr>
      </w:pPr>
      <w:proofErr w:type="gramStart"/>
      <w:r w:rsidRPr="002C3A06">
        <w:rPr>
          <w:rFonts w:ascii="Cambria" w:hAnsi="Cambria"/>
          <w:kern w:val="2"/>
          <w:sz w:val="24"/>
          <w:szCs w:val="24"/>
          <w14:ligatures w14:val="standardContextual"/>
        </w:rPr>
        <w:t>Email :</w:t>
      </w:r>
      <w:proofErr w:type="gramEnd"/>
      <w:r w:rsidRPr="002C3A06">
        <w:rPr>
          <w:rFonts w:ascii="Cambria" w:hAnsi="Cambria"/>
          <w:kern w:val="2"/>
          <w:sz w:val="24"/>
          <w:szCs w:val="24"/>
          <w14:ligatures w14:val="standardContextual"/>
        </w:rPr>
        <w:t xml:space="preserve"> </w:t>
      </w:r>
      <w:hyperlink r:id="rId8" w:history="1">
        <w:r w:rsidRPr="002C3A06">
          <w:rPr>
            <w:rFonts w:ascii="Cambria" w:hAnsi="Cambria"/>
            <w:color w:val="0563C1"/>
            <w:kern w:val="2"/>
            <w:sz w:val="24"/>
            <w:szCs w:val="24"/>
            <w:u w:val="single"/>
            <w14:ligatures w14:val="standardContextual"/>
          </w:rPr>
          <w:t>arnita@unimal.ac.id</w:t>
        </w:r>
      </w:hyperlink>
      <w:r w:rsidRPr="002C3A06">
        <w:rPr>
          <w:rFonts w:ascii="Cambria" w:hAnsi="Cambria"/>
          <w:kern w:val="2"/>
          <w:sz w:val="24"/>
          <w:szCs w:val="24"/>
          <w14:ligatures w14:val="standardContextual"/>
        </w:rPr>
        <w:t xml:space="preserve"> </w:t>
      </w:r>
    </w:p>
    <w:p w14:paraId="6D0DDCD1" w14:textId="77777777" w:rsidR="002C3A06" w:rsidRPr="002C3A06" w:rsidRDefault="002C3A06" w:rsidP="002C3A06">
      <w:pPr>
        <w:spacing w:after="0" w:line="240" w:lineRule="auto"/>
        <w:contextualSpacing/>
        <w:jc w:val="center"/>
        <w:rPr>
          <w:rFonts w:ascii="Cambria" w:hAnsi="Cambria"/>
          <w:b/>
          <w:bCs/>
          <w:kern w:val="2"/>
          <w:sz w:val="24"/>
          <w:szCs w:val="24"/>
          <w14:ligatures w14:val="standardContextual"/>
        </w:rPr>
      </w:pPr>
    </w:p>
    <w:p w14:paraId="47DD2314" w14:textId="77777777" w:rsidR="002C3A06" w:rsidRPr="002C3A06" w:rsidRDefault="002C3A06" w:rsidP="002C3A06">
      <w:pPr>
        <w:spacing w:after="0" w:line="240" w:lineRule="auto"/>
        <w:contextualSpacing/>
        <w:jc w:val="center"/>
        <w:rPr>
          <w:rFonts w:ascii="Cambria" w:hAnsi="Cambria"/>
          <w:b/>
          <w:bCs/>
          <w:kern w:val="2"/>
          <w:sz w:val="24"/>
          <w:szCs w:val="24"/>
          <w14:ligatures w14:val="standardContextual"/>
        </w:rPr>
      </w:pPr>
      <w:proofErr w:type="spellStart"/>
      <w:r w:rsidRPr="002C3A06">
        <w:rPr>
          <w:rFonts w:ascii="Cambria" w:hAnsi="Cambria"/>
          <w:b/>
          <w:bCs/>
          <w:kern w:val="2"/>
          <w:sz w:val="24"/>
          <w:szCs w:val="24"/>
          <w14:ligatures w14:val="standardContextual"/>
        </w:rPr>
        <w:t>Muhibuddin</w:t>
      </w:r>
      <w:proofErr w:type="spellEnd"/>
    </w:p>
    <w:p w14:paraId="09979880" w14:textId="77777777" w:rsidR="002C3A06" w:rsidRPr="002C3A06" w:rsidRDefault="002C3A06" w:rsidP="002C3A06">
      <w:pPr>
        <w:spacing w:after="0" w:line="240" w:lineRule="auto"/>
        <w:contextualSpacing/>
        <w:jc w:val="center"/>
        <w:rPr>
          <w:rFonts w:ascii="Cambria" w:hAnsi="Cambria" w:cs="Arial"/>
          <w:bCs/>
          <w:kern w:val="2"/>
          <w:sz w:val="24"/>
          <w:szCs w:val="24"/>
          <w14:ligatures w14:val="standardContextual"/>
        </w:rPr>
      </w:pPr>
      <w:proofErr w:type="spellStart"/>
      <w:r w:rsidRPr="002C3A06">
        <w:rPr>
          <w:rFonts w:ascii="Cambria" w:hAnsi="Cambria" w:cs="Arial"/>
          <w:bCs/>
          <w:kern w:val="2"/>
          <w:sz w:val="24"/>
          <w:szCs w:val="24"/>
          <w14:ligatures w14:val="standardContextual"/>
        </w:rPr>
        <w:t>Fakultas</w:t>
      </w:r>
      <w:proofErr w:type="spellEnd"/>
      <w:r w:rsidRPr="002C3A06">
        <w:rPr>
          <w:rFonts w:ascii="Cambria" w:hAnsi="Cambria" w:cs="Arial"/>
          <w:bCs/>
          <w:kern w:val="2"/>
          <w:sz w:val="24"/>
          <w:szCs w:val="24"/>
          <w14:ligatures w14:val="standardContextual"/>
        </w:rPr>
        <w:t xml:space="preserve"> Hukum Universitas </w:t>
      </w:r>
      <w:proofErr w:type="spellStart"/>
      <w:r w:rsidRPr="002C3A06">
        <w:rPr>
          <w:rFonts w:ascii="Cambria" w:hAnsi="Cambria" w:cs="Arial"/>
          <w:bCs/>
          <w:kern w:val="2"/>
          <w:sz w:val="24"/>
          <w:szCs w:val="24"/>
          <w14:ligatures w14:val="standardContextual"/>
        </w:rPr>
        <w:t>Malikussaleh</w:t>
      </w:r>
      <w:proofErr w:type="spellEnd"/>
    </w:p>
    <w:p w14:paraId="17C21F00" w14:textId="77777777" w:rsidR="002C3A06" w:rsidRPr="002C3A06" w:rsidRDefault="002C3A06" w:rsidP="002C3A06">
      <w:pPr>
        <w:spacing w:after="0" w:line="240" w:lineRule="auto"/>
        <w:contextualSpacing/>
        <w:jc w:val="center"/>
        <w:rPr>
          <w:rFonts w:ascii="Cambria" w:hAnsi="Cambria" w:cs="Arial"/>
          <w:kern w:val="2"/>
          <w:sz w:val="24"/>
          <w:szCs w:val="24"/>
          <w14:ligatures w14:val="standardContextual"/>
        </w:rPr>
      </w:pPr>
      <w:proofErr w:type="spellStart"/>
      <w:r w:rsidRPr="002C3A06">
        <w:rPr>
          <w:rFonts w:ascii="Cambria" w:hAnsi="Cambria" w:cs="Arial"/>
          <w:kern w:val="2"/>
          <w:sz w:val="24"/>
          <w:szCs w:val="24"/>
          <w14:ligatures w14:val="standardContextual"/>
        </w:rPr>
        <w:t>Jln</w:t>
      </w:r>
      <w:proofErr w:type="spellEnd"/>
      <w:r w:rsidRPr="002C3A06">
        <w:rPr>
          <w:rFonts w:ascii="Cambria" w:hAnsi="Cambria" w:cs="Arial"/>
          <w:kern w:val="2"/>
          <w:sz w:val="24"/>
          <w:szCs w:val="24"/>
          <w14:ligatures w14:val="standardContextual"/>
        </w:rPr>
        <w:t xml:space="preserve">. </w:t>
      </w:r>
      <w:proofErr w:type="spellStart"/>
      <w:r w:rsidRPr="002C3A06">
        <w:rPr>
          <w:rFonts w:ascii="Cambria" w:hAnsi="Cambria" w:cs="Arial"/>
          <w:kern w:val="2"/>
          <w:sz w:val="24"/>
          <w:szCs w:val="24"/>
          <w14:ligatures w14:val="standardContextual"/>
        </w:rPr>
        <w:t>Jawa</w:t>
      </w:r>
      <w:proofErr w:type="spellEnd"/>
      <w:r w:rsidRPr="002C3A06">
        <w:rPr>
          <w:rFonts w:ascii="Cambria" w:hAnsi="Cambria" w:cs="Arial"/>
          <w:kern w:val="2"/>
          <w:sz w:val="24"/>
          <w:szCs w:val="24"/>
          <w14:ligatures w14:val="standardContextual"/>
        </w:rPr>
        <w:t xml:space="preserve">, </w:t>
      </w:r>
      <w:proofErr w:type="spellStart"/>
      <w:r w:rsidRPr="002C3A06">
        <w:rPr>
          <w:rFonts w:ascii="Cambria" w:hAnsi="Cambria" w:cs="Arial"/>
          <w:kern w:val="2"/>
          <w:sz w:val="24"/>
          <w:szCs w:val="24"/>
          <w14:ligatures w14:val="standardContextual"/>
        </w:rPr>
        <w:t>Kampus</w:t>
      </w:r>
      <w:proofErr w:type="spellEnd"/>
      <w:r w:rsidRPr="002C3A06">
        <w:rPr>
          <w:rFonts w:ascii="Cambria" w:hAnsi="Cambria" w:cs="Arial"/>
          <w:kern w:val="2"/>
          <w:sz w:val="24"/>
          <w:szCs w:val="24"/>
          <w14:ligatures w14:val="standardContextual"/>
        </w:rPr>
        <w:t xml:space="preserve"> Bukit Indah, </w:t>
      </w:r>
      <w:proofErr w:type="spellStart"/>
      <w:r w:rsidRPr="002C3A06">
        <w:rPr>
          <w:rFonts w:ascii="Cambria" w:hAnsi="Cambria" w:cs="Arial"/>
          <w:kern w:val="2"/>
          <w:sz w:val="24"/>
          <w:szCs w:val="24"/>
          <w14:ligatures w14:val="standardContextual"/>
        </w:rPr>
        <w:t>Blang</w:t>
      </w:r>
      <w:proofErr w:type="spellEnd"/>
      <w:r w:rsidRPr="002C3A06">
        <w:rPr>
          <w:rFonts w:ascii="Cambria" w:hAnsi="Cambria" w:cs="Arial"/>
          <w:kern w:val="2"/>
          <w:sz w:val="24"/>
          <w:szCs w:val="24"/>
          <w14:ligatures w14:val="standardContextual"/>
        </w:rPr>
        <w:t xml:space="preserve"> </w:t>
      </w:r>
      <w:proofErr w:type="spellStart"/>
      <w:r w:rsidRPr="002C3A06">
        <w:rPr>
          <w:rFonts w:ascii="Cambria" w:hAnsi="Cambria" w:cs="Arial"/>
          <w:kern w:val="2"/>
          <w:sz w:val="24"/>
          <w:szCs w:val="24"/>
          <w14:ligatures w14:val="standardContextual"/>
        </w:rPr>
        <w:t>Pulo</w:t>
      </w:r>
      <w:proofErr w:type="spellEnd"/>
      <w:r w:rsidRPr="002C3A06">
        <w:rPr>
          <w:rFonts w:ascii="Cambria" w:hAnsi="Cambria" w:cs="Arial"/>
          <w:kern w:val="2"/>
          <w:sz w:val="24"/>
          <w:szCs w:val="24"/>
          <w14:ligatures w14:val="standardContextual"/>
        </w:rPr>
        <w:t xml:space="preserve">, Muara Satu, </w:t>
      </w:r>
      <w:proofErr w:type="spellStart"/>
      <w:r w:rsidRPr="002C3A06">
        <w:rPr>
          <w:rFonts w:ascii="Cambria" w:hAnsi="Cambria" w:cs="Arial"/>
          <w:kern w:val="2"/>
          <w:sz w:val="24"/>
          <w:szCs w:val="24"/>
          <w14:ligatures w14:val="standardContextual"/>
        </w:rPr>
        <w:t>Lhokseumawe</w:t>
      </w:r>
      <w:proofErr w:type="spellEnd"/>
      <w:r w:rsidRPr="002C3A06">
        <w:rPr>
          <w:rFonts w:ascii="Cambria" w:hAnsi="Cambria" w:cs="Arial"/>
          <w:kern w:val="2"/>
          <w:sz w:val="24"/>
          <w:szCs w:val="24"/>
          <w14:ligatures w14:val="standardContextual"/>
        </w:rPr>
        <w:t>, Aceh, 24355</w:t>
      </w:r>
    </w:p>
    <w:p w14:paraId="0D2BF4D5" w14:textId="77777777" w:rsidR="002C3A06" w:rsidRPr="002C3A06" w:rsidRDefault="002C3A06" w:rsidP="002C3A06">
      <w:pPr>
        <w:spacing w:after="0" w:line="240" w:lineRule="auto"/>
        <w:contextualSpacing/>
        <w:jc w:val="center"/>
        <w:rPr>
          <w:rFonts w:ascii="Cambria" w:hAnsi="Cambria"/>
          <w:kern w:val="2"/>
          <w:sz w:val="24"/>
          <w:szCs w:val="24"/>
          <w14:ligatures w14:val="standardContextual"/>
        </w:rPr>
      </w:pPr>
      <w:proofErr w:type="gramStart"/>
      <w:r w:rsidRPr="002C3A06">
        <w:rPr>
          <w:rFonts w:ascii="Cambria" w:hAnsi="Cambria"/>
          <w:kern w:val="2"/>
          <w:sz w:val="24"/>
          <w:szCs w:val="24"/>
          <w14:ligatures w14:val="standardContextual"/>
        </w:rPr>
        <w:t>Email :</w:t>
      </w:r>
      <w:proofErr w:type="gramEnd"/>
      <w:r w:rsidRPr="002C3A06">
        <w:rPr>
          <w:rFonts w:ascii="Cambria" w:hAnsi="Cambria"/>
          <w:kern w:val="2"/>
          <w:sz w:val="24"/>
          <w:szCs w:val="24"/>
          <w14:ligatures w14:val="standardContextual"/>
        </w:rPr>
        <w:t xml:space="preserve"> </w:t>
      </w:r>
      <w:hyperlink r:id="rId9" w:history="1">
        <w:r w:rsidRPr="002C3A06">
          <w:rPr>
            <w:rFonts w:ascii="Cambria" w:hAnsi="Cambria"/>
            <w:color w:val="0563C1"/>
            <w:kern w:val="2"/>
            <w:sz w:val="24"/>
            <w:szCs w:val="24"/>
            <w:u w:val="single"/>
            <w14:ligatures w14:val="standardContextual"/>
          </w:rPr>
          <w:t>muhibuddin@unimal.ac.id</w:t>
        </w:r>
      </w:hyperlink>
      <w:r w:rsidRPr="002C3A06">
        <w:rPr>
          <w:rFonts w:ascii="Cambria" w:hAnsi="Cambria"/>
          <w:kern w:val="2"/>
          <w:sz w:val="24"/>
          <w:szCs w:val="24"/>
          <w14:ligatures w14:val="standardContextual"/>
        </w:rPr>
        <w:t xml:space="preserve"> </w:t>
      </w:r>
    </w:p>
    <w:p w14:paraId="6A5C3AD6" w14:textId="77777777" w:rsidR="002C3A06" w:rsidRPr="002C3A06" w:rsidRDefault="002C3A06" w:rsidP="002C3A06">
      <w:pPr>
        <w:spacing w:after="0" w:line="240" w:lineRule="auto"/>
        <w:contextualSpacing/>
        <w:jc w:val="center"/>
        <w:rPr>
          <w:rFonts w:ascii="Cambria" w:hAnsi="Cambria"/>
          <w:kern w:val="2"/>
          <w:sz w:val="24"/>
          <w:szCs w:val="24"/>
          <w14:ligatures w14:val="standardContextual"/>
        </w:rPr>
      </w:pPr>
      <w:r w:rsidRPr="002C3A06">
        <w:rPr>
          <w:rFonts w:ascii="Cambria" w:hAnsi="Cambria"/>
          <w:noProof/>
          <w:kern w:val="2"/>
          <w:sz w:val="24"/>
          <w:szCs w:val="24"/>
          <w14:ligatures w14:val="standardContextual"/>
        </w:rPr>
        <mc:AlternateContent>
          <mc:Choice Requires="wps">
            <w:drawing>
              <wp:anchor distT="0" distB="0" distL="114300" distR="114300" simplePos="0" relativeHeight="251659264" behindDoc="0" locked="0" layoutInCell="1" allowOverlap="1" wp14:anchorId="2770A250" wp14:editId="270FA597">
                <wp:simplePos x="0" y="0"/>
                <wp:positionH relativeFrom="margin">
                  <wp:align>right</wp:align>
                </wp:positionH>
                <wp:positionV relativeFrom="paragraph">
                  <wp:posOffset>73660</wp:posOffset>
                </wp:positionV>
                <wp:extent cx="5391150" cy="9525"/>
                <wp:effectExtent l="0" t="0" r="19050" b="28575"/>
                <wp:wrapNone/>
                <wp:docPr id="1928583841" name="Konektor Lurus 2"/>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AB3260" id="Konektor Lurus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3.3pt,5.8pt" to="7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" strokecolor="windowText" strokeweight="1.5pt">
                <v:stroke joinstyle="miter"/>
                <w10:wrap anchorx="margin"/>
              </v:line>
            </w:pict>
          </mc:Fallback>
        </mc:AlternateContent>
      </w:r>
    </w:p>
    <w:p w14:paraId="6F4A0B11" w14:textId="77777777" w:rsidR="002C3A06" w:rsidRPr="002C3A06" w:rsidRDefault="002C3A06" w:rsidP="002C3A06">
      <w:pPr>
        <w:spacing w:after="0" w:line="240" w:lineRule="auto"/>
        <w:contextualSpacing/>
        <w:rPr>
          <w:rFonts w:ascii="Cambria" w:hAnsi="Cambria"/>
          <w:b/>
          <w:bCs/>
          <w:i/>
          <w:kern w:val="2"/>
          <w:sz w:val="24"/>
          <w:szCs w:val="24"/>
          <w:lang w:val="id-ID"/>
          <w14:ligatures w14:val="standardContextual"/>
        </w:rPr>
      </w:pPr>
      <w:r w:rsidRPr="002C3A06">
        <w:rPr>
          <w:rFonts w:ascii="Cambria" w:hAnsi="Cambria"/>
          <w:b/>
          <w:bCs/>
          <w:i/>
          <w:kern w:val="2"/>
          <w:sz w:val="24"/>
          <w:szCs w:val="24"/>
          <w14:ligatures w14:val="standardContextual"/>
        </w:rPr>
        <w:t>A</w:t>
      </w:r>
      <w:proofErr w:type="spellStart"/>
      <w:r w:rsidRPr="002C3A06">
        <w:rPr>
          <w:rFonts w:ascii="Cambria" w:hAnsi="Cambria"/>
          <w:b/>
          <w:bCs/>
          <w:i/>
          <w:kern w:val="2"/>
          <w:sz w:val="24"/>
          <w:szCs w:val="24"/>
          <w:lang w:val="id-ID"/>
          <w14:ligatures w14:val="standardContextual"/>
        </w:rPr>
        <w:t>bstract</w:t>
      </w:r>
      <w:proofErr w:type="spellEnd"/>
    </w:p>
    <w:p w14:paraId="06977787" w14:textId="77777777" w:rsidR="002C3A06" w:rsidRPr="002C3A06" w:rsidRDefault="002C3A06" w:rsidP="002C3A06">
      <w:pPr>
        <w:spacing w:after="0" w:line="240" w:lineRule="auto"/>
        <w:contextualSpacing/>
        <w:rPr>
          <w:rFonts w:ascii="Cambria" w:hAnsi="Cambria"/>
          <w:b/>
          <w:bCs/>
          <w:iCs/>
          <w:kern w:val="2"/>
          <w:sz w:val="24"/>
          <w:szCs w:val="24"/>
          <w:lang w:val="id-ID"/>
          <w14:ligatures w14:val="standardContextual"/>
        </w:rPr>
      </w:pPr>
    </w:p>
    <w:p w14:paraId="7BD11C54" w14:textId="77777777" w:rsidR="002C3A06" w:rsidRPr="002C3A06" w:rsidRDefault="002C3A06" w:rsidP="002C3A06">
      <w:pPr>
        <w:spacing w:after="0" w:line="240" w:lineRule="auto"/>
        <w:ind w:firstLine="720"/>
        <w:contextualSpacing/>
        <w:jc w:val="both"/>
        <w:rPr>
          <w:rFonts w:ascii="Cambria" w:hAnsi="Cambria"/>
          <w:bCs/>
          <w:i/>
          <w:kern w:val="2"/>
          <w:sz w:val="20"/>
          <w:szCs w:val="20"/>
          <w:lang w:val="id-ID"/>
          <w14:ligatures w14:val="standardContextual"/>
        </w:rPr>
      </w:pPr>
      <w:r w:rsidRPr="002C3A06">
        <w:rPr>
          <w:rFonts w:ascii="Cambria" w:hAnsi="Cambria"/>
          <w:bCs/>
          <w:i/>
          <w:kern w:val="2"/>
          <w:sz w:val="20"/>
          <w:szCs w:val="20"/>
          <w14:ligatures w14:val="standardContextual"/>
        </w:rPr>
        <w:t>S</w:t>
      </w:r>
      <w:proofErr w:type="spellStart"/>
      <w:r w:rsidRPr="002C3A06">
        <w:rPr>
          <w:rFonts w:ascii="Cambria" w:hAnsi="Cambria"/>
          <w:bCs/>
          <w:i/>
          <w:kern w:val="2"/>
          <w:sz w:val="20"/>
          <w:szCs w:val="20"/>
          <w:lang w:val="id-ID"/>
          <w14:ligatures w14:val="standardContextual"/>
        </w:rPr>
        <w:t>tudy</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discusses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legal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taxpayers</w:t>
      </w:r>
      <w:proofErr w:type="spellEnd"/>
      <w:r w:rsidRPr="002C3A06">
        <w:rPr>
          <w:rFonts w:ascii="Cambria" w:hAnsi="Cambria"/>
          <w:bCs/>
          <w:i/>
          <w:kern w:val="2"/>
          <w:sz w:val="20"/>
          <w:szCs w:val="20"/>
          <w:lang w:val="id-ID"/>
          <w14:ligatures w14:val="standardContextual"/>
        </w:rPr>
        <w:t xml:space="preserve"> in </w:t>
      </w:r>
      <w:proofErr w:type="spellStart"/>
      <w:r w:rsidRPr="002C3A06">
        <w:rPr>
          <w:rFonts w:ascii="Cambria" w:hAnsi="Cambria"/>
          <w:bCs/>
          <w:i/>
          <w:kern w:val="2"/>
          <w:sz w:val="20"/>
          <w:szCs w:val="20"/>
          <w:lang w:val="id-ID"/>
          <w14:ligatures w14:val="standardContextual"/>
        </w:rPr>
        <w:t>paying</w:t>
      </w:r>
      <w:proofErr w:type="spellEnd"/>
      <w:r w:rsidRPr="002C3A06">
        <w:rPr>
          <w:rFonts w:ascii="Cambria" w:hAnsi="Cambria"/>
          <w:bCs/>
          <w:i/>
          <w:kern w:val="2"/>
          <w:sz w:val="20"/>
          <w:szCs w:val="20"/>
          <w:lang w:val="id-ID"/>
          <w14:ligatures w14:val="standardContextual"/>
        </w:rPr>
        <w:t xml:space="preserve"> Land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Building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w:t>
      </w:r>
      <w:proofErr w:type="spellEnd"/>
      <w:r w:rsidRPr="002C3A06">
        <w:rPr>
          <w:rFonts w:ascii="Cambria" w:hAnsi="Cambria"/>
          <w:bCs/>
          <w:i/>
          <w:kern w:val="2"/>
          <w:sz w:val="20"/>
          <w:szCs w:val="20"/>
          <w:lang w:val="id-ID"/>
          <w14:ligatures w14:val="standardContextual"/>
        </w:rPr>
        <w:t xml:space="preserve"> (PBB) </w:t>
      </w:r>
      <w:proofErr w:type="spellStart"/>
      <w:r w:rsidRPr="002C3A06">
        <w:rPr>
          <w:rFonts w:ascii="Cambria" w:hAnsi="Cambria"/>
          <w:bCs/>
          <w:i/>
          <w:kern w:val="2"/>
          <w:sz w:val="20"/>
          <w:szCs w:val="20"/>
          <w:lang w:val="id-ID"/>
          <w14:ligatures w14:val="standardContextual"/>
        </w:rPr>
        <w:t>at</w:t>
      </w:r>
      <w:proofErr w:type="spellEnd"/>
      <w:r w:rsidRPr="002C3A06">
        <w:rPr>
          <w:rFonts w:ascii="Cambria" w:hAnsi="Cambria"/>
          <w:bCs/>
          <w:i/>
          <w:kern w:val="2"/>
          <w:sz w:val="20"/>
          <w:szCs w:val="20"/>
          <w:lang w:val="id-ID"/>
          <w14:ligatures w14:val="standardContextual"/>
        </w:rPr>
        <w:t xml:space="preserve"> BPKD Lhokseumawe City. The UN </w:t>
      </w:r>
      <w:proofErr w:type="spellStart"/>
      <w:r w:rsidRPr="002C3A06">
        <w:rPr>
          <w:rFonts w:ascii="Cambria" w:hAnsi="Cambria"/>
          <w:bCs/>
          <w:i/>
          <w:kern w:val="2"/>
          <w:sz w:val="20"/>
          <w:szCs w:val="20"/>
          <w:lang w:val="id-ID"/>
          <w14:ligatures w14:val="standardContextual"/>
        </w:rPr>
        <w:t>is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important</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for</w:t>
      </w:r>
      <w:proofErr w:type="spellEnd"/>
      <w:r w:rsidRPr="002C3A06">
        <w:rPr>
          <w:rFonts w:ascii="Cambria" w:hAnsi="Cambria"/>
          <w:bCs/>
          <w:i/>
          <w:kern w:val="2"/>
          <w:sz w:val="20"/>
          <w:szCs w:val="20"/>
          <w:lang w:val="id-ID"/>
          <w14:ligatures w14:val="standardContextual"/>
        </w:rPr>
        <w:t xml:space="preserve"> regional </w:t>
      </w:r>
      <w:proofErr w:type="spellStart"/>
      <w:r w:rsidRPr="002C3A06">
        <w:rPr>
          <w:rFonts w:ascii="Cambria" w:hAnsi="Cambria"/>
          <w:bCs/>
          <w:i/>
          <w:kern w:val="2"/>
          <w:sz w:val="20"/>
          <w:szCs w:val="20"/>
          <w:lang w:val="id-ID"/>
          <w14:ligatures w14:val="standardContextual"/>
        </w:rPr>
        <w:t>revenue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development</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regional </w:t>
      </w:r>
      <w:proofErr w:type="spellStart"/>
      <w:r w:rsidRPr="002C3A06">
        <w:rPr>
          <w:rFonts w:ascii="Cambria" w:hAnsi="Cambria"/>
          <w:bCs/>
          <w:i/>
          <w:kern w:val="2"/>
          <w:sz w:val="20"/>
          <w:szCs w:val="20"/>
          <w:lang w:val="id-ID"/>
          <w14:ligatures w14:val="standardContextual"/>
        </w:rPr>
        <w:t>autonomy</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but</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still</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faces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obstacles</w:t>
      </w:r>
      <w:proofErr w:type="spellEnd"/>
      <w:r w:rsidRPr="002C3A06">
        <w:rPr>
          <w:rFonts w:ascii="Cambria" w:hAnsi="Cambria"/>
          <w:bCs/>
          <w:i/>
          <w:kern w:val="2"/>
          <w:sz w:val="20"/>
          <w:szCs w:val="20"/>
          <w:lang w:val="id-ID"/>
          <w14:ligatures w14:val="standardContextual"/>
        </w:rPr>
        <w:t xml:space="preserve">. The </w:t>
      </w:r>
      <w:proofErr w:type="spellStart"/>
      <w:r w:rsidRPr="002C3A06">
        <w:rPr>
          <w:rFonts w:ascii="Cambria" w:hAnsi="Cambria"/>
          <w:bCs/>
          <w:i/>
          <w:kern w:val="2"/>
          <w:sz w:val="20"/>
          <w:szCs w:val="20"/>
          <w:lang w:val="id-ID"/>
          <w14:ligatures w14:val="standardContextual"/>
        </w:rPr>
        <w:t>objectives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this</w:t>
      </w:r>
      <w:proofErr w:type="spellEnd"/>
      <w:r w:rsidRPr="002C3A06">
        <w:rPr>
          <w:rFonts w:ascii="Cambria" w:hAnsi="Cambria"/>
          <w:bCs/>
          <w:i/>
          <w:kern w:val="2"/>
          <w:sz w:val="20"/>
          <w:szCs w:val="20"/>
          <w:lang w:val="id-ID"/>
          <w14:ligatures w14:val="standardContextual"/>
        </w:rPr>
        <w:t xml:space="preserve"> study </w:t>
      </w:r>
      <w:proofErr w:type="spellStart"/>
      <w:r w:rsidRPr="002C3A06">
        <w:rPr>
          <w:rFonts w:ascii="Cambria" w:hAnsi="Cambria"/>
          <w:bCs/>
          <w:i/>
          <w:kern w:val="2"/>
          <w:sz w:val="20"/>
          <w:szCs w:val="20"/>
          <w:lang w:val="id-ID"/>
          <w14:ligatures w14:val="standardContextual"/>
        </w:rPr>
        <w:t>include</w:t>
      </w:r>
      <w:proofErr w:type="spellEnd"/>
      <w:r w:rsidRPr="002C3A06">
        <w:rPr>
          <w:rFonts w:ascii="Cambria" w:hAnsi="Cambria"/>
          <w:bCs/>
          <w:i/>
          <w:kern w:val="2"/>
          <w:sz w:val="20"/>
          <w:szCs w:val="20"/>
          <w:lang w:val="id-ID"/>
          <w14:ligatures w14:val="standardContextual"/>
        </w:rPr>
        <w:t xml:space="preserve">: (1) </w:t>
      </w:r>
      <w:proofErr w:type="spellStart"/>
      <w:r w:rsidRPr="002C3A06">
        <w:rPr>
          <w:rFonts w:ascii="Cambria" w:hAnsi="Cambria"/>
          <w:bCs/>
          <w:i/>
          <w:kern w:val="2"/>
          <w:sz w:val="20"/>
          <w:szCs w:val="20"/>
          <w:lang w:val="id-ID"/>
          <w14:ligatures w14:val="standardContextual"/>
        </w:rPr>
        <w:t>Identifying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taxpayers</w:t>
      </w:r>
      <w:proofErr w:type="spellEnd"/>
      <w:r w:rsidRPr="002C3A06">
        <w:rPr>
          <w:rFonts w:ascii="Cambria" w:hAnsi="Cambria"/>
          <w:bCs/>
          <w:i/>
          <w:kern w:val="2"/>
          <w:sz w:val="20"/>
          <w:szCs w:val="20"/>
          <w:lang w:val="id-ID"/>
          <w14:ligatures w14:val="standardContextual"/>
        </w:rPr>
        <w:t xml:space="preserve">' legal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(2) </w:t>
      </w:r>
      <w:proofErr w:type="spellStart"/>
      <w:r w:rsidRPr="002C3A06">
        <w:rPr>
          <w:rFonts w:ascii="Cambria" w:hAnsi="Cambria"/>
          <w:bCs/>
          <w:i/>
          <w:kern w:val="2"/>
          <w:sz w:val="20"/>
          <w:szCs w:val="20"/>
          <w:lang w:val="id-ID"/>
          <w14:ligatures w14:val="standardContextual"/>
        </w:rPr>
        <w:t>Uncovering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BPKD's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obstacles</w:t>
      </w:r>
      <w:proofErr w:type="spellEnd"/>
      <w:r w:rsidRPr="002C3A06">
        <w:rPr>
          <w:rFonts w:ascii="Cambria" w:hAnsi="Cambria"/>
          <w:bCs/>
          <w:i/>
          <w:kern w:val="2"/>
          <w:sz w:val="20"/>
          <w:szCs w:val="20"/>
          <w:lang w:val="id-ID"/>
          <w14:ligatures w14:val="standardContextual"/>
        </w:rPr>
        <w:t xml:space="preserve"> in </w:t>
      </w:r>
      <w:proofErr w:type="spellStart"/>
      <w:r w:rsidRPr="002C3A06">
        <w:rPr>
          <w:rFonts w:ascii="Cambria" w:hAnsi="Cambria"/>
          <w:bCs/>
          <w:i/>
          <w:kern w:val="2"/>
          <w:sz w:val="20"/>
          <w:szCs w:val="20"/>
          <w:lang w:val="id-ID"/>
          <w14:ligatures w14:val="standardContextual"/>
        </w:rPr>
        <w:t>increasing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(3) </w:t>
      </w:r>
      <w:proofErr w:type="spellStart"/>
      <w:r w:rsidRPr="002C3A06">
        <w:rPr>
          <w:rFonts w:ascii="Cambria" w:hAnsi="Cambria"/>
          <w:bCs/>
          <w:i/>
          <w:kern w:val="2"/>
          <w:sz w:val="20"/>
          <w:szCs w:val="20"/>
          <w:lang w:val="id-ID"/>
          <w14:ligatures w14:val="standardContextual"/>
        </w:rPr>
        <w:t>Knowing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BPKD's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efforts</w:t>
      </w:r>
      <w:proofErr w:type="spellEnd"/>
      <w:r w:rsidRPr="002C3A06">
        <w:rPr>
          <w:rFonts w:ascii="Cambria" w:hAnsi="Cambria"/>
          <w:bCs/>
          <w:i/>
          <w:kern w:val="2"/>
          <w:sz w:val="20"/>
          <w:szCs w:val="20"/>
          <w:lang w:val="id-ID"/>
          <w14:ligatures w14:val="standardContextual"/>
        </w:rPr>
        <w:t xml:space="preserve"> in </w:t>
      </w:r>
      <w:proofErr w:type="spellStart"/>
      <w:r w:rsidRPr="002C3A06">
        <w:rPr>
          <w:rFonts w:ascii="Cambria" w:hAnsi="Cambria"/>
          <w:bCs/>
          <w:i/>
          <w:kern w:val="2"/>
          <w:sz w:val="20"/>
          <w:szCs w:val="20"/>
          <w:lang w:val="id-ID"/>
          <w14:ligatures w14:val="standardContextual"/>
        </w:rPr>
        <w:t>increasing</w:t>
      </w:r>
      <w:proofErr w:type="spellEnd"/>
      <w:r w:rsidRPr="002C3A06">
        <w:rPr>
          <w:rFonts w:ascii="Cambria" w:hAnsi="Cambria"/>
          <w:bCs/>
          <w:i/>
          <w:kern w:val="2"/>
          <w:sz w:val="20"/>
          <w:szCs w:val="20"/>
          <w:lang w:val="id-ID"/>
          <w14:ligatures w14:val="standardContextual"/>
        </w:rPr>
        <w:t xml:space="preserve"> legal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PBB </w:t>
      </w:r>
      <w:proofErr w:type="spellStart"/>
      <w:r w:rsidRPr="002C3A06">
        <w:rPr>
          <w:rFonts w:ascii="Cambria" w:hAnsi="Cambria"/>
          <w:bCs/>
          <w:i/>
          <w:kern w:val="2"/>
          <w:sz w:val="20"/>
          <w:szCs w:val="20"/>
          <w:lang w:val="id-ID"/>
          <w14:ligatures w14:val="standardContextual"/>
        </w:rPr>
        <w:t>payments</w:t>
      </w:r>
      <w:proofErr w:type="spellEnd"/>
      <w:r w:rsidRPr="002C3A06">
        <w:rPr>
          <w:rFonts w:ascii="Cambria" w:hAnsi="Cambria"/>
          <w:bCs/>
          <w:i/>
          <w:kern w:val="2"/>
          <w:sz w:val="20"/>
          <w:szCs w:val="20"/>
          <w:lang w:val="id-ID"/>
          <w14:ligatures w14:val="standardContextual"/>
        </w:rPr>
        <w:t xml:space="preserve">. The </w:t>
      </w:r>
      <w:proofErr w:type="spellStart"/>
      <w:r w:rsidRPr="002C3A06">
        <w:rPr>
          <w:rFonts w:ascii="Cambria" w:hAnsi="Cambria"/>
          <w:bCs/>
          <w:i/>
          <w:kern w:val="2"/>
          <w:sz w:val="20"/>
          <w:szCs w:val="20"/>
          <w:lang w:val="id-ID"/>
          <w14:ligatures w14:val="standardContextual"/>
        </w:rPr>
        <w:t>research</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method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uses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empirical</w:t>
      </w:r>
      <w:proofErr w:type="spellEnd"/>
      <w:r w:rsidRPr="002C3A06">
        <w:rPr>
          <w:rFonts w:ascii="Cambria" w:hAnsi="Cambria"/>
          <w:bCs/>
          <w:i/>
          <w:kern w:val="2"/>
          <w:sz w:val="20"/>
          <w:szCs w:val="20"/>
          <w:lang w:val="id-ID"/>
          <w14:ligatures w14:val="standardContextual"/>
        </w:rPr>
        <w:t xml:space="preserve"> legal </w:t>
      </w:r>
      <w:proofErr w:type="spellStart"/>
      <w:r w:rsidRPr="002C3A06">
        <w:rPr>
          <w:rFonts w:ascii="Cambria" w:hAnsi="Cambria"/>
          <w:bCs/>
          <w:i/>
          <w:kern w:val="2"/>
          <w:sz w:val="20"/>
          <w:szCs w:val="20"/>
          <w:lang w:val="id-ID"/>
          <w14:ligatures w14:val="standardContextual"/>
        </w:rPr>
        <w:t>approach</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with</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direct</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interviews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This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research</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descriptive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analytical</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referring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to</w:t>
      </w:r>
      <w:proofErr w:type="spellEnd"/>
      <w:r w:rsidRPr="002C3A06">
        <w:rPr>
          <w:rFonts w:ascii="Cambria" w:hAnsi="Cambria"/>
          <w:bCs/>
          <w:i/>
          <w:kern w:val="2"/>
          <w:sz w:val="20"/>
          <w:szCs w:val="20"/>
          <w:lang w:val="id-ID"/>
          <w14:ligatures w14:val="standardContextual"/>
        </w:rPr>
        <w:t xml:space="preserve"> Law </w:t>
      </w:r>
      <w:proofErr w:type="spellStart"/>
      <w:r w:rsidRPr="002C3A06">
        <w:rPr>
          <w:rFonts w:ascii="Cambria" w:hAnsi="Cambria"/>
          <w:bCs/>
          <w:i/>
          <w:kern w:val="2"/>
          <w:sz w:val="20"/>
          <w:szCs w:val="20"/>
          <w:lang w:val="id-ID"/>
          <w14:ligatures w14:val="standardContextual"/>
        </w:rPr>
        <w:t>Number</w:t>
      </w:r>
      <w:proofErr w:type="spellEnd"/>
      <w:r w:rsidRPr="002C3A06">
        <w:rPr>
          <w:rFonts w:ascii="Cambria" w:hAnsi="Cambria"/>
          <w:bCs/>
          <w:i/>
          <w:kern w:val="2"/>
          <w:sz w:val="20"/>
          <w:szCs w:val="20"/>
          <w:lang w:val="id-ID"/>
          <w14:ligatures w14:val="standardContextual"/>
        </w:rPr>
        <w:t xml:space="preserve"> 12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1994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Qanun Aceh </w:t>
      </w:r>
      <w:proofErr w:type="spellStart"/>
      <w:r w:rsidRPr="002C3A06">
        <w:rPr>
          <w:rFonts w:ascii="Cambria" w:hAnsi="Cambria"/>
          <w:bCs/>
          <w:i/>
          <w:kern w:val="2"/>
          <w:sz w:val="20"/>
          <w:szCs w:val="20"/>
          <w:lang w:val="id-ID"/>
          <w14:ligatures w14:val="standardContextual"/>
        </w:rPr>
        <w:t>Number</w:t>
      </w:r>
      <w:proofErr w:type="spellEnd"/>
      <w:r w:rsidRPr="002C3A06">
        <w:rPr>
          <w:rFonts w:ascii="Cambria" w:hAnsi="Cambria"/>
          <w:bCs/>
          <w:i/>
          <w:kern w:val="2"/>
          <w:sz w:val="20"/>
          <w:szCs w:val="20"/>
          <w:lang w:val="id-ID"/>
          <w14:ligatures w14:val="standardContextual"/>
        </w:rPr>
        <w:t xml:space="preserve"> 1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2024. The </w:t>
      </w:r>
      <w:proofErr w:type="spellStart"/>
      <w:r w:rsidRPr="002C3A06">
        <w:rPr>
          <w:rFonts w:ascii="Cambria" w:hAnsi="Cambria"/>
          <w:bCs/>
          <w:i/>
          <w:kern w:val="2"/>
          <w:sz w:val="20"/>
          <w:szCs w:val="20"/>
          <w:lang w:val="id-ID"/>
          <w14:ligatures w14:val="standardContextual"/>
        </w:rPr>
        <w:t>results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study </w:t>
      </w:r>
      <w:proofErr w:type="spellStart"/>
      <w:r w:rsidRPr="002C3A06">
        <w:rPr>
          <w:rFonts w:ascii="Cambria" w:hAnsi="Cambria"/>
          <w:bCs/>
          <w:i/>
          <w:kern w:val="2"/>
          <w:sz w:val="20"/>
          <w:szCs w:val="20"/>
          <w:lang w:val="id-ID"/>
          <w14:ligatures w14:val="standardContextual"/>
        </w:rPr>
        <w:t>show</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that</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influenced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by</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knowledge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regulations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application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sanctions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communication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between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BPKD The </w:t>
      </w:r>
      <w:proofErr w:type="spellStart"/>
      <w:r w:rsidRPr="002C3A06">
        <w:rPr>
          <w:rFonts w:ascii="Cambria" w:hAnsi="Cambria"/>
          <w:bCs/>
          <w:i/>
          <w:kern w:val="2"/>
          <w:sz w:val="20"/>
          <w:szCs w:val="20"/>
          <w:lang w:val="id-ID"/>
          <w14:ligatures w14:val="standardContextual"/>
        </w:rPr>
        <w:t>obstacles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found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include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lack</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education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limited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resources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ineffective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communication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BPKD's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efforts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include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counseling</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socialization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application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administrative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sanctions</w:t>
      </w:r>
      <w:proofErr w:type="spellEnd"/>
      <w:r w:rsidRPr="002C3A06">
        <w:rPr>
          <w:rFonts w:ascii="Cambria" w:hAnsi="Cambria"/>
          <w:bCs/>
          <w:i/>
          <w:kern w:val="2"/>
          <w:sz w:val="20"/>
          <w:szCs w:val="20"/>
          <w:lang w:val="id-ID"/>
          <w14:ligatures w14:val="standardContextual"/>
        </w:rPr>
        <w:t xml:space="preserve">. The </w:t>
      </w:r>
      <w:proofErr w:type="spellStart"/>
      <w:r w:rsidRPr="002C3A06">
        <w:rPr>
          <w:rFonts w:ascii="Cambria" w:hAnsi="Cambria"/>
          <w:bCs/>
          <w:i/>
          <w:kern w:val="2"/>
          <w:sz w:val="20"/>
          <w:szCs w:val="20"/>
          <w:lang w:val="id-ID"/>
          <w14:ligatures w14:val="standardContextual"/>
        </w:rPr>
        <w:t>conclusion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shows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that</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collaboration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between</w:t>
      </w:r>
      <w:proofErr w:type="spellEnd"/>
      <w:r w:rsidRPr="002C3A06">
        <w:rPr>
          <w:rFonts w:ascii="Cambria" w:hAnsi="Cambria"/>
          <w:bCs/>
          <w:i/>
          <w:kern w:val="2"/>
          <w:sz w:val="20"/>
          <w:szCs w:val="20"/>
          <w:lang w:val="id-ID"/>
          <w14:ligatures w14:val="standardContextual"/>
        </w:rPr>
        <w:t xml:space="preserve"> BPKD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taxpayers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effective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communication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intensive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education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can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increase</w:t>
      </w:r>
      <w:proofErr w:type="spellEnd"/>
      <w:r w:rsidRPr="002C3A06">
        <w:rPr>
          <w:rFonts w:ascii="Cambria" w:hAnsi="Cambria"/>
          <w:bCs/>
          <w:i/>
          <w:kern w:val="2"/>
          <w:sz w:val="20"/>
          <w:szCs w:val="20"/>
          <w:lang w:val="id-ID"/>
          <w14:ligatures w14:val="standardContextual"/>
        </w:rPr>
        <w:t xml:space="preserve"> legal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UN </w:t>
      </w:r>
      <w:proofErr w:type="spellStart"/>
      <w:r w:rsidRPr="002C3A06">
        <w:rPr>
          <w:rFonts w:ascii="Cambria" w:hAnsi="Cambria"/>
          <w:bCs/>
          <w:i/>
          <w:kern w:val="2"/>
          <w:sz w:val="20"/>
          <w:szCs w:val="20"/>
          <w:lang w:val="id-ID"/>
          <w14:ligatures w14:val="standardContextual"/>
        </w:rPr>
        <w:t>payments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With</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this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approach</w:t>
      </w:r>
      <w:proofErr w:type="spellEnd"/>
      <w:r w:rsidRPr="002C3A06">
        <w:rPr>
          <w:rFonts w:ascii="Cambria" w:hAnsi="Cambria"/>
          <w:bCs/>
          <w:i/>
          <w:kern w:val="2"/>
          <w:sz w:val="20"/>
          <w:szCs w:val="20"/>
          <w:lang w:val="id-ID"/>
          <w14:ligatures w14:val="standardContextual"/>
        </w:rPr>
        <w:t xml:space="preserve">, regional </w:t>
      </w:r>
      <w:proofErr w:type="spellStart"/>
      <w:r w:rsidRPr="002C3A06">
        <w:rPr>
          <w:rFonts w:ascii="Cambria" w:hAnsi="Cambria"/>
          <w:bCs/>
          <w:i/>
          <w:kern w:val="2"/>
          <w:sz w:val="20"/>
          <w:szCs w:val="20"/>
          <w:lang w:val="id-ID"/>
          <w14:ligatures w14:val="standardContextual"/>
        </w:rPr>
        <w:t>revenues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can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be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managed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effectively</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tax</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awareness</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can</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grow</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for</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welfare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of</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the</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community</w:t>
      </w:r>
      <w:proofErr w:type="spellEnd"/>
      <w:r w:rsidRPr="002C3A06">
        <w:rPr>
          <w:rFonts w:ascii="Cambria" w:hAnsi="Cambria"/>
          <w:bCs/>
          <w:i/>
          <w:kern w:val="2"/>
          <w:sz w:val="20"/>
          <w:szCs w:val="20"/>
          <w:lang w:val="id-ID"/>
          <w14:ligatures w14:val="standardContextual"/>
        </w:rPr>
        <w:t xml:space="preserve"> </w:t>
      </w:r>
      <w:proofErr w:type="spellStart"/>
      <w:r w:rsidRPr="002C3A06">
        <w:rPr>
          <w:rFonts w:ascii="Cambria" w:hAnsi="Cambria"/>
          <w:bCs/>
          <w:i/>
          <w:kern w:val="2"/>
          <w:sz w:val="20"/>
          <w:szCs w:val="20"/>
          <w:lang w:val="id-ID"/>
          <w14:ligatures w14:val="standardContextual"/>
        </w:rPr>
        <w:t>and</w:t>
      </w:r>
      <w:proofErr w:type="spellEnd"/>
      <w:r w:rsidRPr="002C3A06">
        <w:rPr>
          <w:rFonts w:ascii="Cambria" w:hAnsi="Cambria"/>
          <w:bCs/>
          <w:i/>
          <w:kern w:val="2"/>
          <w:sz w:val="20"/>
          <w:szCs w:val="20"/>
          <w:lang w:val="id-ID"/>
          <w14:ligatures w14:val="standardContextual"/>
        </w:rPr>
        <w:t xml:space="preserve"> regional </w:t>
      </w:r>
      <w:proofErr w:type="spellStart"/>
      <w:r w:rsidRPr="002C3A06">
        <w:rPr>
          <w:rFonts w:ascii="Cambria" w:hAnsi="Cambria"/>
          <w:bCs/>
          <w:i/>
          <w:kern w:val="2"/>
          <w:sz w:val="20"/>
          <w:szCs w:val="20"/>
          <w:lang w:val="id-ID"/>
          <w14:ligatures w14:val="standardContextual"/>
        </w:rPr>
        <w:t>development</w:t>
      </w:r>
      <w:proofErr w:type="spellEnd"/>
      <w:r w:rsidRPr="002C3A06">
        <w:rPr>
          <w:rFonts w:ascii="Cambria" w:hAnsi="Cambria"/>
          <w:bCs/>
          <w:i/>
          <w:kern w:val="2"/>
          <w:sz w:val="20"/>
          <w:szCs w:val="20"/>
          <w:lang w:val="id-ID"/>
          <w14:ligatures w14:val="standardContextual"/>
        </w:rPr>
        <w:t>.</w:t>
      </w:r>
    </w:p>
    <w:p w14:paraId="2038BBC0" w14:textId="77777777" w:rsidR="002C3A06" w:rsidRPr="002C3A06" w:rsidRDefault="002C3A06" w:rsidP="002C3A06">
      <w:pPr>
        <w:spacing w:after="0" w:line="240" w:lineRule="auto"/>
        <w:contextualSpacing/>
        <w:rPr>
          <w:rFonts w:ascii="Cambria" w:hAnsi="Cambria"/>
          <w:b/>
          <w:bCs/>
          <w:kern w:val="2"/>
          <w:sz w:val="20"/>
          <w:szCs w:val="20"/>
          <w:lang w:val="id-ID"/>
          <w14:ligatures w14:val="standardContextual"/>
        </w:rPr>
      </w:pPr>
    </w:p>
    <w:p w14:paraId="3B878AB1" w14:textId="77777777" w:rsidR="002C3A06" w:rsidRPr="002C3A06" w:rsidRDefault="002C3A06" w:rsidP="002C3A06">
      <w:pPr>
        <w:spacing w:after="0" w:line="240" w:lineRule="auto"/>
        <w:contextualSpacing/>
        <w:jc w:val="both"/>
        <w:rPr>
          <w:rFonts w:ascii="Cambria" w:hAnsi="Cambria"/>
          <w:b/>
          <w:i/>
          <w:iCs/>
          <w:kern w:val="2"/>
          <w:sz w:val="20"/>
          <w:szCs w:val="20"/>
          <w14:ligatures w14:val="standardContextual"/>
        </w:rPr>
      </w:pPr>
      <w:r w:rsidRPr="002C3A06">
        <w:rPr>
          <w:rFonts w:ascii="Cambria" w:hAnsi="Cambria"/>
          <w:b/>
          <w:bCs/>
          <w:i/>
          <w:kern w:val="2"/>
          <w:sz w:val="24"/>
          <w:szCs w:val="24"/>
          <w14:ligatures w14:val="standardContextual"/>
        </w:rPr>
        <w:t xml:space="preserve">Keywords: </w:t>
      </w:r>
      <w:r w:rsidRPr="002C3A06">
        <w:rPr>
          <w:rFonts w:ascii="Cambria" w:hAnsi="Cambria"/>
          <w:i/>
          <w:color w:val="111111"/>
          <w:kern w:val="2"/>
          <w:sz w:val="24"/>
          <w:szCs w:val="24"/>
          <w:shd w:val="clear" w:color="auto" w:fill="FFFFFF"/>
          <w14:ligatures w14:val="standardContextual"/>
        </w:rPr>
        <w:t>Legal Awareness, Taxpayers, Land and Building Tax Payments</w:t>
      </w:r>
      <w:r w:rsidRPr="002C3A06">
        <w:rPr>
          <w:rFonts w:ascii="Cambria" w:hAnsi="Cambria"/>
          <w:i/>
          <w:color w:val="111111"/>
          <w:kern w:val="2"/>
          <w:sz w:val="20"/>
          <w:szCs w:val="20"/>
          <w:shd w:val="clear" w:color="auto" w:fill="FFFFFF"/>
          <w14:ligatures w14:val="standardContextual"/>
        </w:rPr>
        <w:t>.</w:t>
      </w:r>
    </w:p>
    <w:p w14:paraId="59E08F40" w14:textId="77777777" w:rsidR="002C3A06" w:rsidRPr="002C3A06" w:rsidRDefault="002C3A06" w:rsidP="002C3A06">
      <w:pPr>
        <w:spacing w:after="0" w:line="240" w:lineRule="auto"/>
        <w:contextualSpacing/>
        <w:rPr>
          <w:rFonts w:ascii="Cambria" w:hAnsi="Cambria"/>
          <w:b/>
          <w:bCs/>
          <w:kern w:val="2"/>
          <w:sz w:val="24"/>
          <w:szCs w:val="24"/>
          <w:lang w:val="id-ID"/>
          <w14:ligatures w14:val="standardContextual"/>
        </w:rPr>
      </w:pPr>
    </w:p>
    <w:p w14:paraId="16E47A1F" w14:textId="77777777" w:rsidR="002C3A06" w:rsidRPr="002C3A06" w:rsidRDefault="002C3A06" w:rsidP="002C3A06">
      <w:pPr>
        <w:spacing w:after="0" w:line="240" w:lineRule="auto"/>
        <w:contextualSpacing/>
        <w:rPr>
          <w:rFonts w:ascii="Cambria" w:hAnsi="Cambria"/>
          <w:b/>
          <w:bCs/>
          <w:kern w:val="2"/>
          <w:sz w:val="24"/>
          <w:szCs w:val="24"/>
          <w:lang w:val="id-ID"/>
          <w14:ligatures w14:val="standardContextual"/>
        </w:rPr>
      </w:pPr>
      <w:r w:rsidRPr="002C3A06">
        <w:rPr>
          <w:rFonts w:ascii="Cambria" w:hAnsi="Cambria"/>
          <w:b/>
          <w:bCs/>
          <w:kern w:val="2"/>
          <w:sz w:val="24"/>
          <w:szCs w:val="24"/>
          <w:lang w:val="id-ID"/>
          <w14:ligatures w14:val="standardContextual"/>
        </w:rPr>
        <w:t>Abstrak</w:t>
      </w:r>
    </w:p>
    <w:p w14:paraId="562DB201" w14:textId="77777777" w:rsidR="002C3A06" w:rsidRPr="002C3A06" w:rsidRDefault="002C3A06" w:rsidP="002C3A06">
      <w:pPr>
        <w:spacing w:after="0" w:line="240" w:lineRule="auto"/>
        <w:contextualSpacing/>
        <w:rPr>
          <w:rFonts w:ascii="Cambria" w:hAnsi="Cambria"/>
          <w:kern w:val="2"/>
          <w:sz w:val="20"/>
          <w:szCs w:val="20"/>
          <w14:ligatures w14:val="standardContextual"/>
        </w:rPr>
      </w:pPr>
    </w:p>
    <w:p w14:paraId="3212B9CA" w14:textId="77777777" w:rsidR="002C3A06" w:rsidRPr="002C3A06" w:rsidRDefault="002C3A06" w:rsidP="002C3A06">
      <w:pPr>
        <w:spacing w:after="0" w:line="240" w:lineRule="auto"/>
        <w:contextualSpacing/>
        <w:jc w:val="both"/>
        <w:rPr>
          <w:rFonts w:ascii="Cambria" w:eastAsia="Times New Roman" w:hAnsi="Cambria"/>
          <w:sz w:val="20"/>
          <w:szCs w:val="20"/>
        </w:rPr>
      </w:pPr>
      <w:r w:rsidRPr="002C3A06">
        <w:rPr>
          <w:rFonts w:ascii="Cambria" w:eastAsia="Times New Roman" w:hAnsi="Cambria"/>
          <w:sz w:val="20"/>
          <w:szCs w:val="20"/>
          <w:lang w:val="id-ID"/>
          <w14:ligatures w14:val="standardContextual"/>
        </w:rPr>
        <w:tab/>
      </w:r>
      <w:proofErr w:type="spellStart"/>
      <w:r w:rsidRPr="002C3A06">
        <w:rPr>
          <w:rFonts w:ascii="Cambria" w:eastAsia="Times New Roman" w:hAnsi="Cambria"/>
          <w:sz w:val="20"/>
          <w:szCs w:val="20"/>
        </w:rPr>
        <w:t>Penelitian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ini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membahas</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hukum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dalam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membayar</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Bumi</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Bangunan</w:t>
      </w:r>
      <w:proofErr w:type="spellEnd"/>
      <w:r w:rsidRPr="002C3A06">
        <w:rPr>
          <w:rFonts w:ascii="Cambria" w:eastAsia="Times New Roman" w:hAnsi="Cambria"/>
          <w:sz w:val="20"/>
          <w:szCs w:val="20"/>
        </w:rPr>
        <w:t xml:space="preserve"> (PBB) di BPKD Kota </w:t>
      </w:r>
      <w:proofErr w:type="spellStart"/>
      <w:r w:rsidRPr="002C3A06">
        <w:rPr>
          <w:rFonts w:ascii="Cambria" w:eastAsia="Times New Roman" w:hAnsi="Cambria"/>
          <w:sz w:val="20"/>
          <w:szCs w:val="20"/>
        </w:rPr>
        <w:t>Lhokseumawe</w:t>
      </w:r>
      <w:proofErr w:type="spellEnd"/>
      <w:r w:rsidRPr="002C3A06">
        <w:rPr>
          <w:rFonts w:ascii="Cambria" w:eastAsia="Times New Roman" w:hAnsi="Cambria"/>
          <w:sz w:val="20"/>
          <w:szCs w:val="20"/>
        </w:rPr>
        <w:t xml:space="preserve">. PBB </w:t>
      </w:r>
      <w:proofErr w:type="spellStart"/>
      <w:r w:rsidRPr="002C3A06">
        <w:rPr>
          <w:rFonts w:ascii="Cambria" w:eastAsia="Times New Roman" w:hAnsi="Cambria"/>
          <w:sz w:val="20"/>
          <w:szCs w:val="20"/>
        </w:rPr>
        <w:t>penting</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untuk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pendapatan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daerah</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pembangunan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otonomi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daerah</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namun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masih</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menghadapi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hambatan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Tujuan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penelitian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ini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antara</w:t>
      </w:r>
      <w:proofErr w:type="spellEnd"/>
      <w:r w:rsidRPr="002C3A06">
        <w:rPr>
          <w:rFonts w:ascii="Cambria" w:eastAsia="Times New Roman" w:hAnsi="Cambria"/>
          <w:sz w:val="20"/>
          <w:szCs w:val="20"/>
        </w:rPr>
        <w:t xml:space="preserve"> lain: (1) </w:t>
      </w:r>
      <w:proofErr w:type="spellStart"/>
      <w:r w:rsidRPr="002C3A06">
        <w:rPr>
          <w:rFonts w:ascii="Cambria" w:eastAsia="Times New Roman" w:hAnsi="Cambria"/>
          <w:sz w:val="20"/>
          <w:szCs w:val="20"/>
        </w:rPr>
        <w:t>Mengidentifikasi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hukum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(2) </w:t>
      </w:r>
      <w:proofErr w:type="spellStart"/>
      <w:r w:rsidRPr="002C3A06">
        <w:rPr>
          <w:rFonts w:ascii="Cambria" w:eastAsia="Times New Roman" w:hAnsi="Cambria"/>
          <w:sz w:val="20"/>
          <w:szCs w:val="20"/>
        </w:rPr>
        <w:t>Mengungkap</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hambatan</w:t>
      </w:r>
      <w:proofErr w:type="spellEnd"/>
      <w:r w:rsidRPr="002C3A06">
        <w:rPr>
          <w:rFonts w:ascii="Cambria" w:eastAsia="Times New Roman" w:hAnsi="Cambria"/>
          <w:sz w:val="20"/>
          <w:szCs w:val="20"/>
        </w:rPr>
        <w:t xml:space="preserve"> BPKD </w:t>
      </w:r>
      <w:proofErr w:type="spellStart"/>
      <w:r w:rsidRPr="002C3A06">
        <w:rPr>
          <w:rFonts w:ascii="Cambria" w:eastAsia="Times New Roman" w:hAnsi="Cambria"/>
          <w:sz w:val="20"/>
          <w:szCs w:val="20"/>
        </w:rPr>
        <w:t>dalam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meningkatkan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dan (3) </w:t>
      </w:r>
      <w:proofErr w:type="spellStart"/>
      <w:r w:rsidRPr="002C3A06">
        <w:rPr>
          <w:rFonts w:ascii="Cambria" w:eastAsia="Times New Roman" w:hAnsi="Cambria"/>
          <w:sz w:val="20"/>
          <w:szCs w:val="20"/>
        </w:rPr>
        <w:t>Mengetahui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upaya</w:t>
      </w:r>
      <w:proofErr w:type="spellEnd"/>
      <w:r w:rsidRPr="002C3A06">
        <w:rPr>
          <w:rFonts w:ascii="Cambria" w:eastAsia="Times New Roman" w:hAnsi="Cambria"/>
          <w:sz w:val="20"/>
          <w:szCs w:val="20"/>
        </w:rPr>
        <w:t xml:space="preserve"> BPKD </w:t>
      </w:r>
      <w:proofErr w:type="spellStart"/>
      <w:r w:rsidRPr="002C3A06">
        <w:rPr>
          <w:rFonts w:ascii="Cambria" w:eastAsia="Times New Roman" w:hAnsi="Cambria"/>
          <w:sz w:val="20"/>
          <w:szCs w:val="20"/>
        </w:rPr>
        <w:t>dalam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meningkatkan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hukum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pembayaran</w:t>
      </w:r>
      <w:proofErr w:type="spellEnd"/>
      <w:r w:rsidRPr="002C3A06">
        <w:rPr>
          <w:rFonts w:ascii="Cambria" w:eastAsia="Times New Roman" w:hAnsi="Cambria"/>
          <w:sz w:val="20"/>
          <w:szCs w:val="20"/>
        </w:rPr>
        <w:t xml:space="preserve"> PBB. </w:t>
      </w:r>
      <w:proofErr w:type="spellStart"/>
      <w:r w:rsidRPr="002C3A06">
        <w:rPr>
          <w:rFonts w:ascii="Cambria" w:eastAsia="Times New Roman" w:hAnsi="Cambria"/>
          <w:sz w:val="20"/>
          <w:szCs w:val="20"/>
        </w:rPr>
        <w:t>Metode</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penelitian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menggunakan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pendekatan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hukum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empiris</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dengan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wawancara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langsung</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Penelitian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ini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bersifat</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deskriptif</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analitis</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mengacu</w:t>
      </w:r>
      <w:proofErr w:type="spellEnd"/>
      <w:r w:rsidRPr="002C3A06">
        <w:rPr>
          <w:rFonts w:ascii="Cambria" w:eastAsia="Times New Roman" w:hAnsi="Cambria"/>
          <w:sz w:val="20"/>
          <w:szCs w:val="20"/>
        </w:rPr>
        <w:t xml:space="preserve"> pada </w:t>
      </w:r>
      <w:proofErr w:type="spellStart"/>
      <w:r w:rsidRPr="002C3A06">
        <w:rPr>
          <w:rFonts w:ascii="Cambria" w:eastAsia="Times New Roman" w:hAnsi="Cambria"/>
          <w:sz w:val="20"/>
          <w:szCs w:val="20"/>
        </w:rPr>
        <w:t>Undang-undang</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Nomor</w:t>
      </w:r>
      <w:proofErr w:type="spellEnd"/>
      <w:r w:rsidRPr="002C3A06">
        <w:rPr>
          <w:rFonts w:ascii="Cambria" w:eastAsia="Times New Roman" w:hAnsi="Cambria"/>
          <w:sz w:val="20"/>
          <w:szCs w:val="20"/>
        </w:rPr>
        <w:t xml:space="preserve"> 12 </w:t>
      </w:r>
      <w:proofErr w:type="spellStart"/>
      <w:r w:rsidRPr="002C3A06">
        <w:rPr>
          <w:rFonts w:ascii="Cambria" w:eastAsia="Times New Roman" w:hAnsi="Cambria"/>
          <w:sz w:val="20"/>
          <w:szCs w:val="20"/>
        </w:rPr>
        <w:t>Tahun</w:t>
      </w:r>
      <w:proofErr w:type="spellEnd"/>
      <w:r w:rsidRPr="002C3A06">
        <w:rPr>
          <w:rFonts w:ascii="Cambria" w:eastAsia="Times New Roman" w:hAnsi="Cambria"/>
          <w:sz w:val="20"/>
          <w:szCs w:val="20"/>
        </w:rPr>
        <w:t xml:space="preserve"> 1994 dan </w:t>
      </w:r>
      <w:proofErr w:type="spellStart"/>
      <w:r w:rsidRPr="002C3A06">
        <w:rPr>
          <w:rFonts w:ascii="Cambria" w:eastAsia="Times New Roman" w:hAnsi="Cambria"/>
          <w:sz w:val="20"/>
          <w:szCs w:val="20"/>
        </w:rPr>
        <w:t>Qanun</w:t>
      </w:r>
      <w:proofErr w:type="spellEnd"/>
      <w:r w:rsidRPr="002C3A06">
        <w:rPr>
          <w:rFonts w:ascii="Cambria" w:eastAsia="Times New Roman" w:hAnsi="Cambria"/>
          <w:sz w:val="20"/>
          <w:szCs w:val="20"/>
        </w:rPr>
        <w:t xml:space="preserve"> Aceh </w:t>
      </w:r>
      <w:proofErr w:type="spellStart"/>
      <w:r w:rsidRPr="002C3A06">
        <w:rPr>
          <w:rFonts w:ascii="Cambria" w:eastAsia="Times New Roman" w:hAnsi="Cambria"/>
          <w:sz w:val="20"/>
          <w:szCs w:val="20"/>
        </w:rPr>
        <w:t>Nomor</w:t>
      </w:r>
      <w:proofErr w:type="spellEnd"/>
      <w:r w:rsidRPr="002C3A06">
        <w:rPr>
          <w:rFonts w:ascii="Cambria" w:eastAsia="Times New Roman" w:hAnsi="Cambria"/>
          <w:sz w:val="20"/>
          <w:szCs w:val="20"/>
        </w:rPr>
        <w:t xml:space="preserve"> 1 </w:t>
      </w:r>
      <w:proofErr w:type="spellStart"/>
      <w:r w:rsidRPr="002C3A06">
        <w:rPr>
          <w:rFonts w:ascii="Cambria" w:eastAsia="Times New Roman" w:hAnsi="Cambria"/>
          <w:sz w:val="20"/>
          <w:szCs w:val="20"/>
        </w:rPr>
        <w:t>Tahun</w:t>
      </w:r>
      <w:proofErr w:type="spellEnd"/>
      <w:r w:rsidRPr="002C3A06">
        <w:rPr>
          <w:rFonts w:ascii="Cambria" w:eastAsia="Times New Roman" w:hAnsi="Cambria"/>
          <w:sz w:val="20"/>
          <w:szCs w:val="20"/>
        </w:rPr>
        <w:t xml:space="preserve"> 2024. Hasil </w:t>
      </w:r>
      <w:proofErr w:type="spellStart"/>
      <w:r w:rsidRPr="002C3A06">
        <w:rPr>
          <w:rFonts w:ascii="Cambria" w:eastAsia="Times New Roman" w:hAnsi="Cambria"/>
          <w:sz w:val="20"/>
          <w:szCs w:val="20"/>
        </w:rPr>
        <w:t>penelitian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menunjukkan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bahwa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dipengaruhi</w:t>
      </w:r>
      <w:proofErr w:type="spellEnd"/>
      <w:r w:rsidRPr="002C3A06">
        <w:rPr>
          <w:rFonts w:ascii="Cambria" w:eastAsia="Times New Roman" w:hAnsi="Cambria"/>
          <w:sz w:val="20"/>
          <w:szCs w:val="20"/>
        </w:rPr>
        <w:t xml:space="preserve"> oleh </w:t>
      </w:r>
      <w:proofErr w:type="spellStart"/>
      <w:r w:rsidRPr="002C3A06">
        <w:rPr>
          <w:rFonts w:ascii="Cambria" w:eastAsia="Times New Roman" w:hAnsi="Cambria"/>
          <w:sz w:val="20"/>
          <w:szCs w:val="20"/>
        </w:rPr>
        <w:t>pengetahuan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tentang</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regulasi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penerapan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sanksi</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komunikasi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antara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petugas</w:t>
      </w:r>
      <w:proofErr w:type="spellEnd"/>
      <w:r w:rsidRPr="002C3A06">
        <w:rPr>
          <w:rFonts w:ascii="Cambria" w:eastAsia="Times New Roman" w:hAnsi="Cambria"/>
          <w:sz w:val="20"/>
          <w:szCs w:val="20"/>
        </w:rPr>
        <w:t xml:space="preserve"> BPKD. </w:t>
      </w:r>
      <w:proofErr w:type="spellStart"/>
      <w:r w:rsidRPr="002C3A06">
        <w:rPr>
          <w:rFonts w:ascii="Cambria" w:eastAsia="Times New Roman" w:hAnsi="Cambria"/>
          <w:sz w:val="20"/>
          <w:szCs w:val="20"/>
        </w:rPr>
        <w:t>Hambatan</w:t>
      </w:r>
      <w:proofErr w:type="spellEnd"/>
      <w:r w:rsidRPr="002C3A06">
        <w:rPr>
          <w:rFonts w:ascii="Cambria" w:eastAsia="Times New Roman" w:hAnsi="Cambria"/>
          <w:sz w:val="20"/>
          <w:szCs w:val="20"/>
        </w:rPr>
        <w:t xml:space="preserve"> yang </w:t>
      </w:r>
      <w:proofErr w:type="spellStart"/>
      <w:r w:rsidRPr="002C3A06">
        <w:rPr>
          <w:rFonts w:ascii="Cambria" w:eastAsia="Times New Roman" w:hAnsi="Cambria"/>
          <w:sz w:val="20"/>
          <w:szCs w:val="20"/>
        </w:rPr>
        <w:t>ditemukan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meliputi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kurangnya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edukasi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keterbatasan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sumber</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daya</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komunikasi</w:t>
      </w:r>
      <w:proofErr w:type="spellEnd"/>
      <w:r w:rsidRPr="002C3A06">
        <w:rPr>
          <w:rFonts w:ascii="Cambria" w:eastAsia="Times New Roman" w:hAnsi="Cambria"/>
          <w:sz w:val="20"/>
          <w:szCs w:val="20"/>
        </w:rPr>
        <w:t xml:space="preserve"> yang </w:t>
      </w:r>
      <w:proofErr w:type="spellStart"/>
      <w:r w:rsidRPr="002C3A06">
        <w:rPr>
          <w:rFonts w:ascii="Cambria" w:eastAsia="Times New Roman" w:hAnsi="Cambria"/>
          <w:sz w:val="20"/>
          <w:szCs w:val="20"/>
        </w:rPr>
        <w:t>tidak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efektif</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Upaya</w:t>
      </w:r>
      <w:proofErr w:type="spellEnd"/>
      <w:r w:rsidRPr="002C3A06">
        <w:rPr>
          <w:rFonts w:ascii="Cambria" w:eastAsia="Times New Roman" w:hAnsi="Cambria"/>
          <w:sz w:val="20"/>
          <w:szCs w:val="20"/>
        </w:rPr>
        <w:t xml:space="preserve"> BPKD </w:t>
      </w:r>
      <w:proofErr w:type="spellStart"/>
      <w:r w:rsidRPr="002C3A06">
        <w:rPr>
          <w:rFonts w:ascii="Cambria" w:eastAsia="Times New Roman" w:hAnsi="Cambria"/>
          <w:sz w:val="20"/>
          <w:szCs w:val="20"/>
        </w:rPr>
        <w:t>antara</w:t>
      </w:r>
      <w:proofErr w:type="spellEnd"/>
      <w:r w:rsidRPr="002C3A06">
        <w:rPr>
          <w:rFonts w:ascii="Cambria" w:eastAsia="Times New Roman" w:hAnsi="Cambria"/>
          <w:sz w:val="20"/>
          <w:szCs w:val="20"/>
        </w:rPr>
        <w:t xml:space="preserve"> lain </w:t>
      </w:r>
      <w:proofErr w:type="spellStart"/>
      <w:r w:rsidRPr="002C3A06">
        <w:rPr>
          <w:rFonts w:ascii="Cambria" w:eastAsia="Times New Roman" w:hAnsi="Cambria"/>
          <w:sz w:val="20"/>
          <w:szCs w:val="20"/>
        </w:rPr>
        <w:t>penyuluhan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sosialisasi</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penerapan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sanksi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administratif</w:t>
      </w:r>
      <w:proofErr w:type="spellEnd"/>
      <w:r w:rsidRPr="002C3A06">
        <w:rPr>
          <w:rFonts w:ascii="Cambria" w:eastAsia="Times New Roman" w:hAnsi="Cambria"/>
          <w:sz w:val="20"/>
          <w:szCs w:val="20"/>
        </w:rPr>
        <w:t xml:space="preserve">. Kesimpulan </w:t>
      </w:r>
      <w:proofErr w:type="spellStart"/>
      <w:r w:rsidRPr="002C3A06">
        <w:rPr>
          <w:rFonts w:ascii="Cambria" w:eastAsia="Times New Roman" w:hAnsi="Cambria"/>
          <w:sz w:val="20"/>
          <w:szCs w:val="20"/>
        </w:rPr>
        <w:t>menunjukkan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bahwa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kolaborasi</w:t>
      </w:r>
      <w:proofErr w:type="spellEnd"/>
      <w:r w:rsidRPr="002C3A06">
        <w:rPr>
          <w:rFonts w:ascii="Cambria" w:eastAsia="Times New Roman" w:hAnsi="Cambria"/>
          <w:sz w:val="20"/>
          <w:szCs w:val="20"/>
        </w:rPr>
        <w:t xml:space="preserve"> BPKD dan </w:t>
      </w:r>
      <w:proofErr w:type="spellStart"/>
      <w:r w:rsidRPr="002C3A06">
        <w:rPr>
          <w:rFonts w:ascii="Cambria" w:eastAsia="Times New Roman" w:hAnsi="Cambria"/>
          <w:sz w:val="20"/>
          <w:szCs w:val="20"/>
        </w:rPr>
        <w:t>wajib</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komunikasi</w:t>
      </w:r>
      <w:proofErr w:type="spellEnd"/>
      <w:r w:rsidRPr="002C3A06">
        <w:rPr>
          <w:rFonts w:ascii="Cambria" w:eastAsia="Times New Roman" w:hAnsi="Cambria"/>
          <w:sz w:val="20"/>
          <w:szCs w:val="20"/>
        </w:rPr>
        <w:t xml:space="preserve"> yang </w:t>
      </w:r>
      <w:proofErr w:type="spellStart"/>
      <w:r w:rsidRPr="002C3A06">
        <w:rPr>
          <w:rFonts w:ascii="Cambria" w:eastAsia="Times New Roman" w:hAnsi="Cambria"/>
          <w:sz w:val="20"/>
          <w:szCs w:val="20"/>
        </w:rPr>
        <w:t>efektif</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serta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edukasi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intensif</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dapat</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meningkatkan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hukum</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pembayaran</w:t>
      </w:r>
      <w:proofErr w:type="spellEnd"/>
      <w:r w:rsidRPr="002C3A06">
        <w:rPr>
          <w:rFonts w:ascii="Cambria" w:eastAsia="Times New Roman" w:hAnsi="Cambria"/>
          <w:sz w:val="20"/>
          <w:szCs w:val="20"/>
        </w:rPr>
        <w:t xml:space="preserve"> PBB. </w:t>
      </w:r>
      <w:proofErr w:type="spellStart"/>
      <w:r w:rsidRPr="002C3A06">
        <w:rPr>
          <w:rFonts w:ascii="Cambria" w:eastAsia="Times New Roman" w:hAnsi="Cambria"/>
          <w:sz w:val="20"/>
          <w:szCs w:val="20"/>
        </w:rPr>
        <w:t>Dengan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pendekatan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ini</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lastRenderedPageBreak/>
        <w:t>pendapatan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daerah</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dapat</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dikelola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secara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efektif</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serta</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kesadaran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pajak</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dapat</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tumbuh</w:t>
      </w:r>
      <w:proofErr w:type="spellEnd"/>
      <w:r w:rsidRPr="002C3A06">
        <w:rPr>
          <w:rFonts w:ascii="Cambria" w:eastAsia="Times New Roman" w:hAnsi="Cambria"/>
          <w:sz w:val="20"/>
          <w:szCs w:val="20"/>
        </w:rPr>
        <w:t xml:space="preserve"> demi </w:t>
      </w:r>
      <w:proofErr w:type="spellStart"/>
      <w:r w:rsidRPr="002C3A06">
        <w:rPr>
          <w:rFonts w:ascii="Cambria" w:eastAsia="Times New Roman" w:hAnsi="Cambria"/>
          <w:sz w:val="20"/>
          <w:szCs w:val="20"/>
        </w:rPr>
        <w:t>kesejahteraan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masyarakat</w:t>
      </w:r>
      <w:proofErr w:type="spellEnd"/>
      <w:r w:rsidRPr="002C3A06">
        <w:rPr>
          <w:rFonts w:ascii="Cambria" w:eastAsia="Times New Roman" w:hAnsi="Cambria"/>
          <w:sz w:val="20"/>
          <w:szCs w:val="20"/>
        </w:rPr>
        <w:t xml:space="preserve"> dan </w:t>
      </w:r>
      <w:proofErr w:type="spellStart"/>
      <w:r w:rsidRPr="002C3A06">
        <w:rPr>
          <w:rFonts w:ascii="Cambria" w:eastAsia="Times New Roman" w:hAnsi="Cambria"/>
          <w:sz w:val="20"/>
          <w:szCs w:val="20"/>
        </w:rPr>
        <w:t>pembangunan</w:t>
      </w:r>
      <w:proofErr w:type="spellEnd"/>
      <w:r w:rsidRPr="002C3A06">
        <w:rPr>
          <w:rFonts w:ascii="Cambria" w:eastAsia="Times New Roman" w:hAnsi="Cambria"/>
          <w:sz w:val="20"/>
          <w:szCs w:val="20"/>
        </w:rPr>
        <w:t xml:space="preserve"> </w:t>
      </w:r>
      <w:proofErr w:type="spellStart"/>
      <w:r w:rsidRPr="002C3A06">
        <w:rPr>
          <w:rFonts w:ascii="Cambria" w:eastAsia="Times New Roman" w:hAnsi="Cambria"/>
          <w:sz w:val="20"/>
          <w:szCs w:val="20"/>
        </w:rPr>
        <w:t>daerah</w:t>
      </w:r>
      <w:proofErr w:type="spellEnd"/>
      <w:r w:rsidRPr="002C3A06">
        <w:rPr>
          <w:rFonts w:ascii="Cambria" w:eastAsia="Times New Roman" w:hAnsi="Cambria"/>
          <w:sz w:val="20"/>
          <w:szCs w:val="20"/>
        </w:rPr>
        <w:t>.</w:t>
      </w:r>
    </w:p>
    <w:p w14:paraId="136E43AA" w14:textId="77777777" w:rsidR="002C3A06" w:rsidRPr="002C3A06" w:rsidRDefault="002C3A06" w:rsidP="002C3A06">
      <w:pPr>
        <w:spacing w:after="0" w:line="240" w:lineRule="auto"/>
        <w:contextualSpacing/>
        <w:jc w:val="both"/>
        <w:rPr>
          <w:rFonts w:ascii="Cambria" w:eastAsia="Times New Roman" w:hAnsi="Cambria"/>
          <w:sz w:val="20"/>
          <w:szCs w:val="20"/>
        </w:rPr>
      </w:pPr>
    </w:p>
    <w:p w14:paraId="08269CF7" w14:textId="77777777" w:rsidR="002C3A06" w:rsidRPr="002C3A06" w:rsidRDefault="002C3A06" w:rsidP="002C3A06">
      <w:pPr>
        <w:spacing w:after="0" w:line="240" w:lineRule="auto"/>
        <w:contextualSpacing/>
        <w:jc w:val="both"/>
        <w:rPr>
          <w:rFonts w:ascii="Cambria" w:hAnsi="Cambria"/>
          <w:i/>
          <w:kern w:val="2"/>
          <w:sz w:val="24"/>
          <w:szCs w:val="24"/>
          <w14:ligatures w14:val="standardContextual"/>
        </w:rPr>
      </w:pPr>
      <w:r w:rsidRPr="002C3A06">
        <w:rPr>
          <w:rFonts w:ascii="Cambria" w:hAnsi="Cambria"/>
          <w:b/>
          <w:bCs/>
          <w:kern w:val="2"/>
          <w:sz w:val="24"/>
          <w:szCs w:val="24"/>
          <w14:ligatures w14:val="standardContextual"/>
        </w:rPr>
        <w:t xml:space="preserve">Kata </w:t>
      </w:r>
      <w:proofErr w:type="spellStart"/>
      <w:r w:rsidRPr="002C3A06">
        <w:rPr>
          <w:rFonts w:ascii="Cambria" w:hAnsi="Cambria"/>
          <w:b/>
          <w:bCs/>
          <w:kern w:val="2"/>
          <w:sz w:val="24"/>
          <w:szCs w:val="24"/>
          <w14:ligatures w14:val="standardContextual"/>
        </w:rPr>
        <w:t>Kunci</w:t>
      </w:r>
      <w:proofErr w:type="spellEnd"/>
      <w:r w:rsidRPr="002C3A06">
        <w:rPr>
          <w:rFonts w:ascii="Cambria" w:hAnsi="Cambria"/>
          <w:b/>
          <w:bCs/>
          <w:kern w:val="2"/>
          <w:sz w:val="24"/>
          <w:szCs w:val="24"/>
          <w14:ligatures w14:val="standardContextual"/>
        </w:rPr>
        <w:t>:</w:t>
      </w:r>
      <w:r w:rsidRPr="002C3A06">
        <w:rPr>
          <w:rFonts w:ascii="Cambria" w:hAnsi="Cambria"/>
          <w:bCs/>
          <w:kern w:val="2"/>
          <w:sz w:val="24"/>
          <w:szCs w:val="24"/>
          <w14:ligatures w14:val="standardContextual"/>
        </w:rPr>
        <w:t xml:space="preserve"> </w:t>
      </w:r>
      <w:proofErr w:type="spellStart"/>
      <w:r w:rsidRPr="002C3A06">
        <w:rPr>
          <w:rFonts w:ascii="Cambria" w:hAnsi="Cambria"/>
          <w:i/>
          <w:kern w:val="2"/>
          <w:sz w:val="24"/>
          <w:szCs w:val="24"/>
          <w14:ligatures w14:val="standardContextual"/>
        </w:rPr>
        <w:t>Kesadaran</w:t>
      </w:r>
      <w:proofErr w:type="spellEnd"/>
      <w:r w:rsidRPr="002C3A06">
        <w:rPr>
          <w:rFonts w:ascii="Cambria" w:hAnsi="Cambria"/>
          <w:i/>
          <w:kern w:val="2"/>
          <w:sz w:val="24"/>
          <w:szCs w:val="24"/>
          <w14:ligatures w14:val="standardContextual"/>
        </w:rPr>
        <w:t xml:space="preserve"> Hukum,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Pembayaran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Bumi</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Bangunan</w:t>
      </w:r>
      <w:proofErr w:type="spellEnd"/>
      <w:r w:rsidRPr="002C3A06">
        <w:rPr>
          <w:rFonts w:ascii="Cambria" w:hAnsi="Cambria"/>
          <w:i/>
          <w:kern w:val="2"/>
          <w:sz w:val="24"/>
          <w:szCs w:val="24"/>
          <w14:ligatures w14:val="standardContextual"/>
        </w:rPr>
        <w:t>.</w:t>
      </w:r>
    </w:p>
    <w:p w14:paraId="4C6058CA" w14:textId="77777777" w:rsidR="002C3A06" w:rsidRPr="002C3A06" w:rsidRDefault="002C3A06" w:rsidP="002C3A06">
      <w:pPr>
        <w:spacing w:after="0" w:line="240" w:lineRule="auto"/>
        <w:contextualSpacing/>
        <w:jc w:val="both"/>
        <w:rPr>
          <w:rFonts w:ascii="Cambria" w:hAnsi="Cambria"/>
          <w:i/>
          <w:kern w:val="2"/>
          <w:sz w:val="20"/>
          <w:szCs w:val="20"/>
          <w14:ligatures w14:val="standardContextual"/>
        </w:rPr>
      </w:pPr>
    </w:p>
    <w:p w14:paraId="273B2BE7" w14:textId="77777777" w:rsidR="002C3A06" w:rsidRPr="002C3A06" w:rsidRDefault="002C3A06" w:rsidP="002C3A06">
      <w:pPr>
        <w:numPr>
          <w:ilvl w:val="0"/>
          <w:numId w:val="10"/>
        </w:numPr>
        <w:spacing w:after="0" w:line="360" w:lineRule="auto"/>
        <w:ind w:left="272" w:hanging="272"/>
        <w:contextualSpacing/>
        <w:jc w:val="both"/>
        <w:rPr>
          <w:rFonts w:ascii="Cambria" w:hAnsi="Cambria"/>
          <w:b/>
          <w:bCs/>
          <w:sz w:val="24"/>
          <w:szCs w:val="24"/>
        </w:rPr>
      </w:pPr>
      <w:r w:rsidRPr="002C3A06">
        <w:rPr>
          <w:rFonts w:ascii="Cambria" w:hAnsi="Cambria"/>
          <w:b/>
          <w:bCs/>
          <w:sz w:val="24"/>
          <w:szCs w:val="24"/>
        </w:rPr>
        <w:t xml:space="preserve">PENDAHULUAN </w:t>
      </w:r>
    </w:p>
    <w:p w14:paraId="241013B0"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r w:rsidRPr="002C3A06">
        <w:rPr>
          <w:rFonts w:ascii="Cambria" w:hAnsi="Cambria"/>
          <w:kern w:val="2"/>
          <w:sz w:val="24"/>
          <w:szCs w:val="24"/>
          <w14:ligatures w14:val="standardContextual"/>
        </w:rPr>
        <w:t xml:space="preserve">Indonesia </w:t>
      </w:r>
      <w:proofErr w:type="spellStart"/>
      <w:r w:rsidRPr="002C3A06">
        <w:rPr>
          <w:rFonts w:ascii="Cambria" w:hAnsi="Cambria"/>
          <w:kern w:val="2"/>
          <w:sz w:val="24"/>
          <w:szCs w:val="24"/>
          <w14:ligatures w14:val="standardContextual"/>
        </w:rPr>
        <w:t>sebagai</w:t>
      </w:r>
      <w:proofErr w:type="spellEnd"/>
      <w:r w:rsidRPr="002C3A06">
        <w:rPr>
          <w:rFonts w:ascii="Cambria" w:hAnsi="Cambria"/>
          <w:kern w:val="2"/>
          <w:sz w:val="24"/>
          <w:szCs w:val="24"/>
          <w14:ligatures w14:val="standardContextual"/>
        </w:rPr>
        <w:t xml:space="preserve"> negara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mengacu</w:t>
      </w:r>
      <w:proofErr w:type="spellEnd"/>
      <w:r w:rsidRPr="002C3A06">
        <w:rPr>
          <w:rFonts w:ascii="Cambria" w:hAnsi="Cambria"/>
          <w:kern w:val="2"/>
          <w:sz w:val="24"/>
          <w:szCs w:val="24"/>
          <w14:ligatures w14:val="standardContextual"/>
        </w:rPr>
        <w:t xml:space="preserve"> pada </w:t>
      </w:r>
      <w:proofErr w:type="spellStart"/>
      <w:r w:rsidRPr="002C3A06">
        <w:rPr>
          <w:rFonts w:ascii="Cambria" w:hAnsi="Cambria"/>
          <w:kern w:val="2"/>
          <w:sz w:val="24"/>
          <w:szCs w:val="24"/>
          <w14:ligatures w14:val="standardContextual"/>
        </w:rPr>
        <w:t>falsafah</w:t>
      </w:r>
      <w:proofErr w:type="spellEnd"/>
      <w:r w:rsidRPr="002C3A06">
        <w:rPr>
          <w:rFonts w:ascii="Cambria" w:hAnsi="Cambria"/>
          <w:kern w:val="2"/>
          <w:sz w:val="24"/>
          <w:szCs w:val="24"/>
          <w14:ligatures w14:val="standardContextual"/>
        </w:rPr>
        <w:t xml:space="preserve"> Pancasila, </w:t>
      </w:r>
      <w:proofErr w:type="spellStart"/>
      <w:r w:rsidRPr="002C3A06">
        <w:rPr>
          <w:rFonts w:ascii="Cambria" w:hAnsi="Cambria"/>
          <w:kern w:val="2"/>
          <w:sz w:val="24"/>
          <w:szCs w:val="24"/>
          <w14:ligatures w14:val="standardContextual"/>
        </w:rPr>
        <w:t>telah</w:t>
      </w:r>
      <w:proofErr w:type="spellEnd"/>
      <w:r w:rsidRPr="002C3A06">
        <w:rPr>
          <w:rFonts w:ascii="Cambria" w:hAnsi="Cambria"/>
          <w:kern w:val="2"/>
          <w:sz w:val="24"/>
          <w:szCs w:val="24"/>
          <w14:ligatures w14:val="standardContextual"/>
        </w:rPr>
        <w:t xml:space="preserve"> sangat </w:t>
      </w:r>
      <w:proofErr w:type="spellStart"/>
      <w:r w:rsidRPr="002C3A06">
        <w:rPr>
          <w:rFonts w:ascii="Cambria" w:hAnsi="Cambria"/>
          <w:kern w:val="2"/>
          <w:sz w:val="24"/>
          <w:szCs w:val="24"/>
          <w14:ligatures w14:val="standardContextual"/>
        </w:rPr>
        <w:t>jelas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Pasal 1 </w:t>
      </w:r>
      <w:proofErr w:type="spellStart"/>
      <w:r w:rsidRPr="002C3A06">
        <w:rPr>
          <w:rFonts w:ascii="Cambria" w:hAnsi="Cambria"/>
          <w:kern w:val="2"/>
          <w:sz w:val="24"/>
          <w:szCs w:val="24"/>
          <w14:ligatures w14:val="standardContextual"/>
        </w:rPr>
        <w:t>ayat</w:t>
      </w:r>
      <w:proofErr w:type="spellEnd"/>
      <w:r w:rsidRPr="002C3A06">
        <w:rPr>
          <w:rFonts w:ascii="Cambria" w:hAnsi="Cambria"/>
          <w:kern w:val="2"/>
          <w:sz w:val="24"/>
          <w:szCs w:val="24"/>
          <w14:ligatures w14:val="standardContextual"/>
        </w:rPr>
        <w:t xml:space="preserve"> (3) </w:t>
      </w:r>
      <w:proofErr w:type="spellStart"/>
      <w:r w:rsidRPr="002C3A06">
        <w:rPr>
          <w:rFonts w:ascii="Cambria" w:hAnsi="Cambria"/>
          <w:kern w:val="2"/>
          <w:sz w:val="24"/>
          <w:szCs w:val="24"/>
          <w14:ligatures w14:val="standardContextual"/>
        </w:rPr>
        <w:t>Undang-Undang</w:t>
      </w:r>
      <w:proofErr w:type="spellEnd"/>
      <w:r w:rsidRPr="002C3A06">
        <w:rPr>
          <w:rFonts w:ascii="Cambria" w:hAnsi="Cambria"/>
          <w:kern w:val="2"/>
          <w:sz w:val="24"/>
          <w:szCs w:val="24"/>
          <w14:ligatures w14:val="standardContextual"/>
        </w:rPr>
        <w:t xml:space="preserve"> Dasar Negara </w:t>
      </w:r>
      <w:proofErr w:type="spellStart"/>
      <w:r w:rsidRPr="002C3A06">
        <w:rPr>
          <w:rFonts w:ascii="Cambria" w:hAnsi="Cambria"/>
          <w:kern w:val="2"/>
          <w:sz w:val="24"/>
          <w:szCs w:val="24"/>
          <w14:ligatures w14:val="standardContextual"/>
        </w:rPr>
        <w:t>Republik</w:t>
      </w:r>
      <w:proofErr w:type="spellEnd"/>
      <w:r w:rsidRPr="002C3A06">
        <w:rPr>
          <w:rFonts w:ascii="Cambria" w:hAnsi="Cambria"/>
          <w:kern w:val="2"/>
          <w:sz w:val="24"/>
          <w:szCs w:val="24"/>
          <w14:ligatures w14:val="standardContextual"/>
        </w:rPr>
        <w:t xml:space="preserve"> Indonesia </w:t>
      </w:r>
      <w:proofErr w:type="spellStart"/>
      <w:r w:rsidRPr="002C3A06">
        <w:rPr>
          <w:rFonts w:ascii="Cambria" w:hAnsi="Cambria"/>
          <w:kern w:val="2"/>
          <w:sz w:val="24"/>
          <w:szCs w:val="24"/>
          <w14:ligatures w14:val="standardContextual"/>
        </w:rPr>
        <w:t>Tahun</w:t>
      </w:r>
      <w:proofErr w:type="spellEnd"/>
      <w:r w:rsidRPr="002C3A06">
        <w:rPr>
          <w:rFonts w:ascii="Cambria" w:hAnsi="Cambria"/>
          <w:kern w:val="2"/>
          <w:sz w:val="24"/>
          <w:szCs w:val="24"/>
          <w14:ligatures w14:val="standardContextual"/>
        </w:rPr>
        <w:t xml:space="preserve"> 1945, </w:t>
      </w:r>
      <w:proofErr w:type="spellStart"/>
      <w:r w:rsidRPr="002C3A06">
        <w:rPr>
          <w:rFonts w:ascii="Cambria" w:hAnsi="Cambria"/>
          <w:kern w:val="2"/>
          <w:sz w:val="24"/>
          <w:szCs w:val="24"/>
          <w14:ligatures w14:val="standardContextual"/>
        </w:rPr>
        <w:t>telah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ditegaskan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bahwa</w:t>
      </w:r>
      <w:proofErr w:type="spellEnd"/>
      <w:r w:rsidRPr="002C3A06">
        <w:rPr>
          <w:rFonts w:ascii="Cambria" w:hAnsi="Cambria"/>
          <w:kern w:val="2"/>
          <w:sz w:val="24"/>
          <w:szCs w:val="24"/>
          <w14:ligatures w14:val="standardContextual"/>
        </w:rPr>
        <w:t xml:space="preserve"> Negara Indonesia </w:t>
      </w:r>
      <w:proofErr w:type="spellStart"/>
      <w:r w:rsidRPr="002C3A06">
        <w:rPr>
          <w:rFonts w:ascii="Cambria" w:hAnsi="Cambria"/>
          <w:kern w:val="2"/>
          <w:sz w:val="24"/>
          <w:szCs w:val="24"/>
          <w14:ligatures w14:val="standardContextual"/>
        </w:rPr>
        <w:t>adalah</w:t>
      </w:r>
      <w:proofErr w:type="spellEnd"/>
      <w:r w:rsidRPr="002C3A06">
        <w:rPr>
          <w:rFonts w:ascii="Cambria" w:hAnsi="Cambria"/>
          <w:kern w:val="2"/>
          <w:sz w:val="24"/>
          <w:szCs w:val="24"/>
          <w14:ligatures w14:val="standardContextual"/>
        </w:rPr>
        <w:t xml:space="preserve"> negara yang </w:t>
      </w:r>
      <w:proofErr w:type="spellStart"/>
      <w:r w:rsidRPr="002C3A06">
        <w:rPr>
          <w:rFonts w:ascii="Cambria" w:hAnsi="Cambria"/>
          <w:kern w:val="2"/>
          <w:sz w:val="24"/>
          <w:szCs w:val="24"/>
          <w14:ligatures w14:val="standardContextual"/>
        </w:rPr>
        <w:t>berdasarkan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sebab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semua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hal</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tindakan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harus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dipastikan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sesuai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ketantuan</w:t>
      </w:r>
      <w:proofErr w:type="spellEnd"/>
      <w:r w:rsidRPr="002C3A06">
        <w:rPr>
          <w:rFonts w:ascii="Cambria" w:hAnsi="Cambria"/>
          <w:kern w:val="2"/>
          <w:sz w:val="24"/>
          <w:szCs w:val="24"/>
          <w14:ligatures w14:val="standardContextual"/>
        </w:rPr>
        <w:t xml:space="preserve"> Hukum yang </w:t>
      </w:r>
      <w:proofErr w:type="spellStart"/>
      <w:r w:rsidRPr="002C3A06">
        <w:rPr>
          <w:rFonts w:ascii="Cambria" w:hAnsi="Cambria"/>
          <w:kern w:val="2"/>
          <w:sz w:val="24"/>
          <w:szCs w:val="24"/>
          <w14:ligatures w14:val="standardContextual"/>
        </w:rPr>
        <w:t>berlaku</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1"/>
      </w:r>
      <w:r w:rsidRPr="002C3A06">
        <w:rPr>
          <w:rFonts w:ascii="Cambria" w:hAnsi="Cambria"/>
          <w:kern w:val="2"/>
          <w:sz w:val="24"/>
          <w:szCs w:val="24"/>
          <w14:ligatures w14:val="standardContextual"/>
        </w:rPr>
        <w:t xml:space="preserve"> </w:t>
      </w:r>
    </w:p>
    <w:p w14:paraId="17D00774"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Manusia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makhluk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sosial</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lepas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keperluan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hidup</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mencapai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keperluan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hidup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manusia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bisa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memenuhi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melaksanakan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sendiri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antara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manusia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lainya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pasti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saling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membutuhkan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mencapai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keperluan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hidupnya</w:t>
      </w:r>
      <w:proofErr w:type="spellEnd"/>
      <w:r w:rsidRPr="002C3A06">
        <w:rPr>
          <w:rFonts w:ascii="Cambria" w:hAnsi="Cambria"/>
          <w:kern w:val="2"/>
          <w:sz w:val="24"/>
          <w:szCs w:val="24"/>
          <w14:ligatures w14:val="standardContextual"/>
        </w:rPr>
        <w:t xml:space="preserve"> salah </w:t>
      </w:r>
      <w:proofErr w:type="spellStart"/>
      <w:r w:rsidRPr="002C3A06">
        <w:rPr>
          <w:rFonts w:ascii="Cambria" w:hAnsi="Cambria"/>
          <w:kern w:val="2"/>
          <w:sz w:val="24"/>
          <w:szCs w:val="24"/>
          <w14:ligatures w14:val="standardContextual"/>
        </w:rPr>
        <w:t>satu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keperluan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hidup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manusia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Bertambah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banyaknya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jumlah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manusia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memerlukan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tempat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perumahan</w:t>
      </w:r>
      <w:proofErr w:type="spellEnd"/>
      <w:r w:rsidRPr="002C3A06">
        <w:rPr>
          <w:rFonts w:ascii="Cambria" w:hAnsi="Cambria"/>
          <w:kern w:val="2"/>
          <w:sz w:val="24"/>
          <w:szCs w:val="24"/>
          <w14:ligatures w14:val="standardContextual"/>
        </w:rPr>
        <w:t xml:space="preserve">, juga </w:t>
      </w:r>
      <w:proofErr w:type="spellStart"/>
      <w:r w:rsidRPr="002C3A06">
        <w:rPr>
          <w:rFonts w:ascii="Cambria" w:hAnsi="Cambria"/>
          <w:kern w:val="2"/>
          <w:sz w:val="24"/>
          <w:szCs w:val="24"/>
          <w14:ligatures w14:val="standardContextual"/>
        </w:rPr>
        <w:t>kemajuan</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perkembangan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ekonomi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sosial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budayadan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teknologi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menghendaki</w:t>
      </w:r>
      <w:proofErr w:type="spellEnd"/>
      <w:r w:rsidRPr="002C3A06">
        <w:rPr>
          <w:rFonts w:ascii="Cambria" w:hAnsi="Cambria"/>
          <w:kern w:val="2"/>
          <w:sz w:val="24"/>
          <w:szCs w:val="24"/>
          <w14:ligatures w14:val="standardContextual"/>
        </w:rPr>
        <w:t xml:space="preserve"> pula </w:t>
      </w:r>
      <w:proofErr w:type="spellStart"/>
      <w:r w:rsidRPr="002C3A06">
        <w:rPr>
          <w:rFonts w:ascii="Cambria" w:hAnsi="Cambria"/>
          <w:kern w:val="2"/>
          <w:sz w:val="24"/>
          <w:szCs w:val="24"/>
          <w14:ligatures w14:val="standardContextual"/>
        </w:rPr>
        <w:t>tersedianya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lahan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banyak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umpamanya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perkebunan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peternakan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pabrik-pabrik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perkantoran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tempat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hiburan</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jalan-jalan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perhubungan</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2"/>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Setiap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memiliki</w:t>
      </w:r>
      <w:proofErr w:type="spellEnd"/>
      <w:r w:rsidRPr="002C3A06">
        <w:rPr>
          <w:rFonts w:ascii="Cambria" w:hAnsi="Cambria"/>
          <w:kern w:val="2"/>
          <w:sz w:val="24"/>
          <w:szCs w:val="24"/>
          <w14:ligatures w14:val="standardContextual"/>
        </w:rPr>
        <w:t xml:space="preserve"> Tanah </w:t>
      </w:r>
      <w:proofErr w:type="spellStart"/>
      <w:r w:rsidRPr="002C3A06">
        <w:rPr>
          <w:rFonts w:ascii="Cambria" w:hAnsi="Cambria"/>
          <w:kern w:val="2"/>
          <w:sz w:val="24"/>
          <w:szCs w:val="24"/>
          <w14:ligatures w14:val="standardContextual"/>
        </w:rPr>
        <w:t>memiliki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fungsi</w:t>
      </w:r>
      <w:proofErr w:type="spellEnd"/>
      <w:r w:rsidRPr="002C3A06">
        <w:rPr>
          <w:rFonts w:ascii="Cambria" w:hAnsi="Cambria"/>
          <w:kern w:val="2"/>
          <w:sz w:val="24"/>
          <w:szCs w:val="24"/>
          <w14:ligatures w14:val="standardContextual"/>
        </w:rPr>
        <w:t xml:space="preserve"> yang sangat </w:t>
      </w:r>
      <w:proofErr w:type="spellStart"/>
      <w:r w:rsidRPr="002C3A06">
        <w:rPr>
          <w:rFonts w:ascii="Cambria" w:hAnsi="Cambria"/>
          <w:kern w:val="2"/>
          <w:sz w:val="24"/>
          <w:szCs w:val="24"/>
          <w14:ligatures w14:val="standardContextual"/>
        </w:rPr>
        <w:t>strategis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baik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sebagai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sumber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maupun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sebagai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ruang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disebabkan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ketersediaan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relatif</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tetap</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kebutuhan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terus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meningkat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seiring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pertumbuhan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penduduk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serta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kebutuhan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sehingga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akhirnya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pengelolaan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harus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diberdayagunakan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kepentingan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kemakmuran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rakyat</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3"/>
      </w:r>
    </w:p>
    <w:p w14:paraId="22BAAFAE" w14:textId="77777777" w:rsidR="002C3A06" w:rsidRPr="002C3A06" w:rsidRDefault="002C3A06" w:rsidP="002C3A06">
      <w:pPr>
        <w:spacing w:after="0" w:line="360" w:lineRule="auto"/>
        <w:ind w:firstLine="720"/>
        <w:contextualSpacing/>
        <w:jc w:val="both"/>
        <w:rPr>
          <w:rFonts w:ascii="Cambria" w:eastAsia="Times New Roman" w:hAnsi="Cambria"/>
          <w:b/>
          <w:bCs/>
          <w:sz w:val="24"/>
          <w:szCs w:val="24"/>
        </w:rPr>
      </w:pPr>
      <w:proofErr w:type="spellStart"/>
      <w:r w:rsidRPr="002C3A06">
        <w:rPr>
          <w:rFonts w:ascii="Cambria" w:hAnsi="Cambria"/>
          <w:kern w:val="2"/>
          <w:sz w:val="24"/>
          <w:szCs w:val="24"/>
          <w14:ligatures w14:val="standardContextual"/>
        </w:rPr>
        <w:lastRenderedPageBreak/>
        <w:t>Pembayaran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(PBB) </w:t>
      </w:r>
      <w:proofErr w:type="spellStart"/>
      <w:r w:rsidRPr="002C3A06">
        <w:rPr>
          <w:rFonts w:ascii="Cambria" w:hAnsi="Cambria"/>
          <w:kern w:val="2"/>
          <w:sz w:val="24"/>
          <w:szCs w:val="24"/>
          <w14:ligatures w14:val="standardContextual"/>
        </w:rPr>
        <w:t>merupakan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kewajiban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berperan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signifikan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mendukung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daerah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Namun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rendahnya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khususnya</w:t>
      </w:r>
      <w:proofErr w:type="spellEnd"/>
      <w:r w:rsidRPr="002C3A06">
        <w:rPr>
          <w:rFonts w:ascii="Cambria" w:hAnsi="Cambria"/>
          <w:kern w:val="2"/>
          <w:sz w:val="24"/>
          <w:szCs w:val="24"/>
          <w14:ligatures w14:val="standardContextual"/>
        </w:rPr>
        <w:t xml:space="preserve"> di Kota </w:t>
      </w:r>
      <w:proofErr w:type="spellStart"/>
      <w:r w:rsidRPr="002C3A06">
        <w:rPr>
          <w:rFonts w:ascii="Cambria" w:hAnsi="Cambria"/>
          <w:kern w:val="2"/>
          <w:sz w:val="24"/>
          <w:szCs w:val="24"/>
          <w14:ligatures w14:val="standardContextual"/>
        </w:rPr>
        <w:t>Lhokseumawe</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menjadi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tantangan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bagi</w:t>
      </w:r>
      <w:proofErr w:type="spellEnd"/>
      <w:r w:rsidRPr="002C3A06">
        <w:rPr>
          <w:rFonts w:ascii="Cambria" w:hAnsi="Cambria"/>
          <w:kern w:val="2"/>
          <w:sz w:val="24"/>
          <w:szCs w:val="24"/>
          <w14:ligatures w14:val="standardContextual"/>
        </w:rPr>
        <w:t xml:space="preserve"> Badan </w:t>
      </w:r>
      <w:proofErr w:type="spellStart"/>
      <w:r w:rsidRPr="002C3A06">
        <w:rPr>
          <w:rFonts w:ascii="Cambria" w:hAnsi="Cambria"/>
          <w:kern w:val="2"/>
          <w:sz w:val="24"/>
          <w:szCs w:val="24"/>
          <w14:ligatures w14:val="standardContextual"/>
        </w:rPr>
        <w:t>Pengelolaan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Keuangan</w:t>
      </w:r>
      <w:proofErr w:type="spellEnd"/>
      <w:r w:rsidRPr="002C3A06">
        <w:rPr>
          <w:rFonts w:ascii="Cambria" w:hAnsi="Cambria"/>
          <w:kern w:val="2"/>
          <w:sz w:val="24"/>
          <w:szCs w:val="24"/>
          <w14:ligatures w14:val="standardContextual"/>
        </w:rPr>
        <w:t xml:space="preserve"> Daerah (BPKD)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mengoptimalkan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pendapatan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daerah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Kesenjangan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antara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harapan</w:t>
      </w:r>
      <w:proofErr w:type="spellEnd"/>
      <w:r w:rsidRPr="002C3A06">
        <w:rPr>
          <w:rFonts w:ascii="Cambria" w:hAnsi="Cambria"/>
          <w:kern w:val="2"/>
          <w:sz w:val="24"/>
          <w:szCs w:val="24"/>
          <w14:ligatures w14:val="standardContextual"/>
        </w:rPr>
        <w:t xml:space="preserve"> (das solen) dan </w:t>
      </w:r>
      <w:proofErr w:type="spellStart"/>
      <w:r w:rsidRPr="002C3A06">
        <w:rPr>
          <w:rFonts w:ascii="Cambria" w:hAnsi="Cambria"/>
          <w:kern w:val="2"/>
          <w:sz w:val="24"/>
          <w:szCs w:val="24"/>
          <w14:ligatures w14:val="standardContextual"/>
        </w:rPr>
        <w:t>kenyataan</w:t>
      </w:r>
      <w:proofErr w:type="spellEnd"/>
      <w:r w:rsidRPr="002C3A06">
        <w:rPr>
          <w:rFonts w:ascii="Cambria" w:hAnsi="Cambria"/>
          <w:kern w:val="2"/>
          <w:sz w:val="24"/>
          <w:szCs w:val="24"/>
          <w14:ligatures w14:val="standardContextual"/>
        </w:rPr>
        <w:t xml:space="preserve"> (das sein) </w:t>
      </w:r>
      <w:proofErr w:type="spellStart"/>
      <w:r w:rsidRPr="002C3A06">
        <w:rPr>
          <w:rFonts w:ascii="Cambria" w:hAnsi="Cambria"/>
          <w:kern w:val="2"/>
          <w:sz w:val="24"/>
          <w:szCs w:val="24"/>
          <w14:ligatures w14:val="standardContextual"/>
        </w:rPr>
        <w:t>tampak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tingkat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dipengaruhi</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minimnya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edukasi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kurangnya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sosialisasi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ketidakefisienan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mekanisme</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penegakan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w:t>
      </w:r>
      <w:r w:rsidRPr="002C3A06">
        <w:rPr>
          <w:rFonts w:ascii="Cambria" w:eastAsia="Times New Roman" w:hAnsi="Cambria"/>
          <w:b/>
          <w:bCs/>
          <w:sz w:val="24"/>
          <w:szCs w:val="24"/>
        </w:rPr>
        <w:t xml:space="preserve"> </w:t>
      </w:r>
    </w:p>
    <w:p w14:paraId="6EF26513"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r w:rsidRPr="002C3A06">
        <w:rPr>
          <w:rFonts w:ascii="Cambria" w:eastAsia="Times New Roman" w:hAnsi="Cambria"/>
          <w:bCs/>
          <w:kern w:val="2"/>
          <w:sz w:val="24"/>
          <w:szCs w:val="24"/>
          <w14:ligatures w14:val="standardContextual"/>
        </w:rPr>
        <w:t>Das Sein</w:t>
      </w:r>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dalam</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penelitian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ini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terletak</w:t>
      </w:r>
      <w:proofErr w:type="spellEnd"/>
      <w:r w:rsidRPr="002C3A06">
        <w:rPr>
          <w:rFonts w:ascii="Cambria" w:eastAsia="Times New Roman" w:hAnsi="Cambria"/>
          <w:kern w:val="2"/>
          <w:sz w:val="24"/>
          <w:szCs w:val="24"/>
          <w14:ligatures w14:val="standardContextual"/>
        </w:rPr>
        <w:t xml:space="preserve"> pada </w:t>
      </w:r>
      <w:proofErr w:type="spellStart"/>
      <w:r w:rsidRPr="002C3A06">
        <w:rPr>
          <w:rFonts w:ascii="Cambria" w:eastAsia="Times New Roman" w:hAnsi="Cambria"/>
          <w:kern w:val="2"/>
          <w:sz w:val="24"/>
          <w:szCs w:val="24"/>
          <w14:ligatures w14:val="standardContextual"/>
        </w:rPr>
        <w:t>Implementasi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aturan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tersebut</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belum</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maksimal</w:t>
      </w:r>
      <w:proofErr w:type="spellEnd"/>
      <w:r w:rsidRPr="002C3A06">
        <w:rPr>
          <w:rFonts w:ascii="Cambria" w:eastAsia="Times New Roman" w:hAnsi="Cambria"/>
          <w:kern w:val="2"/>
          <w:sz w:val="24"/>
          <w:szCs w:val="24"/>
          <w14:ligatures w14:val="standardContextual"/>
        </w:rPr>
        <w:t xml:space="preserve">. Masih </w:t>
      </w:r>
      <w:proofErr w:type="spellStart"/>
      <w:r w:rsidRPr="002C3A06">
        <w:rPr>
          <w:rFonts w:ascii="Cambria" w:eastAsia="Times New Roman" w:hAnsi="Cambria"/>
          <w:kern w:val="2"/>
          <w:sz w:val="24"/>
          <w:szCs w:val="24"/>
          <w14:ligatures w14:val="standardContextual"/>
        </w:rPr>
        <w:t>banyak</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masyarakat</w:t>
      </w:r>
      <w:proofErr w:type="spellEnd"/>
      <w:r w:rsidRPr="002C3A06">
        <w:rPr>
          <w:rFonts w:ascii="Cambria" w:eastAsia="Times New Roman" w:hAnsi="Cambria"/>
          <w:kern w:val="2"/>
          <w:sz w:val="24"/>
          <w:szCs w:val="24"/>
          <w14:ligatures w14:val="standardContextual"/>
        </w:rPr>
        <w:t xml:space="preserve"> yang </w:t>
      </w:r>
      <w:proofErr w:type="spellStart"/>
      <w:r w:rsidRPr="002C3A06">
        <w:rPr>
          <w:rFonts w:ascii="Cambria" w:eastAsia="Times New Roman" w:hAnsi="Cambria"/>
          <w:kern w:val="2"/>
          <w:sz w:val="24"/>
          <w:szCs w:val="24"/>
          <w14:ligatures w14:val="standardContextual"/>
        </w:rPr>
        <w:t>tidak</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memahami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atau</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bahkan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mengabaikan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kewajiban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membayar</w:t>
      </w:r>
      <w:proofErr w:type="spellEnd"/>
      <w:r w:rsidRPr="002C3A06">
        <w:rPr>
          <w:rFonts w:ascii="Cambria" w:eastAsia="Times New Roman" w:hAnsi="Cambria"/>
          <w:kern w:val="2"/>
          <w:sz w:val="24"/>
          <w:szCs w:val="24"/>
          <w14:ligatures w14:val="standardContextual"/>
        </w:rPr>
        <w:t xml:space="preserve"> PBB. </w:t>
      </w:r>
      <w:proofErr w:type="spellStart"/>
      <w:r w:rsidRPr="002C3A06">
        <w:rPr>
          <w:rFonts w:ascii="Cambria" w:eastAsia="Times New Roman" w:hAnsi="Cambria"/>
          <w:kern w:val="2"/>
          <w:sz w:val="24"/>
          <w:szCs w:val="24"/>
          <w14:ligatures w14:val="standardContextual"/>
        </w:rPr>
        <w:t>Hambatan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seperti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keterbatasan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akses</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informasi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komunikasi</w:t>
      </w:r>
      <w:proofErr w:type="spellEnd"/>
      <w:r w:rsidRPr="002C3A06">
        <w:rPr>
          <w:rFonts w:ascii="Cambria" w:eastAsia="Times New Roman" w:hAnsi="Cambria"/>
          <w:kern w:val="2"/>
          <w:sz w:val="24"/>
          <w:szCs w:val="24"/>
          <w14:ligatures w14:val="standardContextual"/>
        </w:rPr>
        <w:t xml:space="preserve"> yang </w:t>
      </w:r>
      <w:proofErr w:type="spellStart"/>
      <w:r w:rsidRPr="002C3A06">
        <w:rPr>
          <w:rFonts w:ascii="Cambria" w:eastAsia="Times New Roman" w:hAnsi="Cambria"/>
          <w:kern w:val="2"/>
          <w:sz w:val="24"/>
          <w:szCs w:val="24"/>
          <w14:ligatures w14:val="standardContextual"/>
        </w:rPr>
        <w:t>tidak</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efektif</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antara</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pemerintah</w:t>
      </w:r>
      <w:proofErr w:type="spellEnd"/>
      <w:r w:rsidRPr="002C3A06">
        <w:rPr>
          <w:rFonts w:ascii="Cambria" w:eastAsia="Times New Roman" w:hAnsi="Cambria"/>
          <w:kern w:val="2"/>
          <w:sz w:val="24"/>
          <w:szCs w:val="24"/>
          <w14:ligatures w14:val="standardContextual"/>
        </w:rPr>
        <w:t xml:space="preserve"> dan </w:t>
      </w:r>
      <w:proofErr w:type="spellStart"/>
      <w:r w:rsidRPr="002C3A06">
        <w:rPr>
          <w:rFonts w:ascii="Cambria" w:eastAsia="Times New Roman" w:hAnsi="Cambria"/>
          <w:kern w:val="2"/>
          <w:sz w:val="24"/>
          <w:szCs w:val="24"/>
          <w14:ligatures w14:val="standardContextual"/>
        </w:rPr>
        <w:t>wajib</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pajak</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serta</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kurangnya</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sanksi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tegas</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memperburuk</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situasi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sedangkan</w:t>
      </w:r>
      <w:proofErr w:type="spellEnd"/>
      <w:r w:rsidRPr="002C3A06">
        <w:rPr>
          <w:rFonts w:ascii="Cambria" w:eastAsia="Times New Roman" w:hAnsi="Cambria"/>
          <w:kern w:val="2"/>
          <w:sz w:val="24"/>
          <w:szCs w:val="24"/>
          <w14:ligatures w14:val="standardContextual"/>
        </w:rPr>
        <w:t xml:space="preserve"> das solen </w:t>
      </w:r>
      <w:proofErr w:type="spellStart"/>
      <w:r w:rsidRPr="002C3A06">
        <w:rPr>
          <w:rFonts w:ascii="Cambria" w:eastAsia="Times New Roman" w:hAnsi="Cambria"/>
          <w:kern w:val="2"/>
          <w:sz w:val="24"/>
          <w:szCs w:val="24"/>
          <w14:ligatures w14:val="standardContextual"/>
        </w:rPr>
        <w:t>dalam</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penelitian</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ini</w:t>
      </w:r>
      <w:proofErr w:type="spellEnd"/>
      <w:r w:rsidRPr="002C3A06">
        <w:rPr>
          <w:rFonts w:ascii="Cambria" w:eastAsia="Times New Roman" w:hAnsi="Cambria"/>
          <w:kern w:val="2"/>
          <w:sz w:val="24"/>
          <w:szCs w:val="24"/>
          <w14:ligatures w14:val="standardContextual"/>
        </w:rPr>
        <w:t xml:space="preserve"> </w:t>
      </w:r>
      <w:proofErr w:type="spellStart"/>
      <w:r w:rsidRPr="002C3A06">
        <w:rPr>
          <w:rFonts w:ascii="Cambria" w:eastAsia="Times New Roman" w:hAnsi="Cambria"/>
          <w:kern w:val="2"/>
          <w:sz w:val="24"/>
          <w:szCs w:val="24"/>
          <w14:ligatures w14:val="standardContextual"/>
        </w:rPr>
        <w:t>terletak</w:t>
      </w:r>
      <w:proofErr w:type="spellEnd"/>
      <w:r w:rsidRPr="002C3A06">
        <w:rPr>
          <w:rFonts w:ascii="Cambria" w:eastAsia="Times New Roman" w:hAnsi="Cambria"/>
          <w:kern w:val="2"/>
          <w:sz w:val="24"/>
          <w:szCs w:val="24"/>
          <w14:ligatures w14:val="standardContextual"/>
        </w:rPr>
        <w:t xml:space="preserve"> pada </w:t>
      </w:r>
      <w:proofErr w:type="spellStart"/>
      <w:r w:rsidRPr="002C3A06">
        <w:rPr>
          <w:rFonts w:ascii="Cambria" w:eastAsia="Times New Roman" w:hAnsi="Cambria"/>
          <w:sz w:val="24"/>
          <w:szCs w:val="24"/>
        </w:rPr>
        <w:t>Undang-Undang</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Nomor</w:t>
      </w:r>
      <w:proofErr w:type="spellEnd"/>
      <w:r w:rsidRPr="002C3A06">
        <w:rPr>
          <w:rFonts w:ascii="Cambria" w:eastAsia="Times New Roman" w:hAnsi="Cambria"/>
          <w:sz w:val="24"/>
          <w:szCs w:val="24"/>
        </w:rPr>
        <w:t xml:space="preserve"> 12 </w:t>
      </w:r>
      <w:proofErr w:type="spellStart"/>
      <w:r w:rsidRPr="002C3A06">
        <w:rPr>
          <w:rFonts w:ascii="Cambria" w:eastAsia="Times New Roman" w:hAnsi="Cambria"/>
          <w:sz w:val="24"/>
          <w:szCs w:val="24"/>
        </w:rPr>
        <w:t>Tahun</w:t>
      </w:r>
      <w:proofErr w:type="spellEnd"/>
      <w:r w:rsidRPr="002C3A06">
        <w:rPr>
          <w:rFonts w:ascii="Cambria" w:eastAsia="Times New Roman" w:hAnsi="Cambria"/>
          <w:sz w:val="24"/>
          <w:szCs w:val="24"/>
        </w:rPr>
        <w:t xml:space="preserve"> 1994 dan </w:t>
      </w:r>
      <w:proofErr w:type="spellStart"/>
      <w:r w:rsidRPr="002C3A06">
        <w:rPr>
          <w:rFonts w:ascii="Cambria" w:eastAsia="Times New Roman" w:hAnsi="Cambria"/>
          <w:sz w:val="24"/>
          <w:szCs w:val="24"/>
        </w:rPr>
        <w:t>Qanun</w:t>
      </w:r>
      <w:proofErr w:type="spellEnd"/>
      <w:r w:rsidRPr="002C3A06">
        <w:rPr>
          <w:rFonts w:ascii="Cambria" w:eastAsia="Times New Roman" w:hAnsi="Cambria"/>
          <w:sz w:val="24"/>
          <w:szCs w:val="24"/>
        </w:rPr>
        <w:t xml:space="preserve"> Aceh </w:t>
      </w:r>
      <w:proofErr w:type="spellStart"/>
      <w:r w:rsidRPr="002C3A06">
        <w:rPr>
          <w:rFonts w:ascii="Cambria" w:eastAsia="Times New Roman" w:hAnsi="Cambria"/>
          <w:sz w:val="24"/>
          <w:szCs w:val="24"/>
        </w:rPr>
        <w:t>Nomor</w:t>
      </w:r>
      <w:proofErr w:type="spellEnd"/>
      <w:r w:rsidRPr="002C3A06">
        <w:rPr>
          <w:rFonts w:ascii="Cambria" w:eastAsia="Times New Roman" w:hAnsi="Cambria"/>
          <w:sz w:val="24"/>
          <w:szCs w:val="24"/>
        </w:rPr>
        <w:t xml:space="preserve"> 1 </w:t>
      </w:r>
      <w:proofErr w:type="spellStart"/>
      <w:r w:rsidRPr="002C3A06">
        <w:rPr>
          <w:rFonts w:ascii="Cambria" w:eastAsia="Times New Roman" w:hAnsi="Cambria"/>
          <w:sz w:val="24"/>
          <w:szCs w:val="24"/>
        </w:rPr>
        <w:t>Tahun</w:t>
      </w:r>
      <w:proofErr w:type="spellEnd"/>
      <w:r w:rsidRPr="002C3A06">
        <w:rPr>
          <w:rFonts w:ascii="Cambria" w:eastAsia="Times New Roman" w:hAnsi="Cambria"/>
          <w:sz w:val="24"/>
          <w:szCs w:val="24"/>
        </w:rPr>
        <w:t xml:space="preserve"> 2024 </w:t>
      </w:r>
      <w:proofErr w:type="spellStart"/>
      <w:r w:rsidRPr="002C3A06">
        <w:rPr>
          <w:rFonts w:ascii="Cambria" w:eastAsia="Times New Roman" w:hAnsi="Cambria"/>
          <w:sz w:val="24"/>
          <w:szCs w:val="24"/>
        </w:rPr>
        <w:t>mengatur</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kewajiban</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pembayaran</w:t>
      </w:r>
      <w:proofErr w:type="spellEnd"/>
      <w:r w:rsidRPr="002C3A06">
        <w:rPr>
          <w:rFonts w:ascii="Cambria" w:eastAsia="Times New Roman" w:hAnsi="Cambria"/>
          <w:sz w:val="24"/>
          <w:szCs w:val="24"/>
        </w:rPr>
        <w:t xml:space="preserve"> PBB </w:t>
      </w:r>
      <w:proofErr w:type="spellStart"/>
      <w:r w:rsidRPr="002C3A06">
        <w:rPr>
          <w:rFonts w:ascii="Cambria" w:eastAsia="Times New Roman" w:hAnsi="Cambria"/>
          <w:sz w:val="24"/>
          <w:szCs w:val="24"/>
        </w:rPr>
        <w:t>dengan</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jelas</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mencakup</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prinsip</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keadilan</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efisiensi</w:t>
      </w:r>
      <w:proofErr w:type="spellEnd"/>
      <w:r w:rsidRPr="002C3A06">
        <w:rPr>
          <w:rFonts w:ascii="Cambria" w:eastAsia="Times New Roman" w:hAnsi="Cambria"/>
          <w:sz w:val="24"/>
          <w:szCs w:val="24"/>
        </w:rPr>
        <w:t xml:space="preserve">, dan </w:t>
      </w:r>
      <w:proofErr w:type="spellStart"/>
      <w:r w:rsidRPr="002C3A06">
        <w:rPr>
          <w:rFonts w:ascii="Cambria" w:eastAsia="Times New Roman" w:hAnsi="Cambria"/>
          <w:sz w:val="24"/>
          <w:szCs w:val="24"/>
        </w:rPr>
        <w:t>kepastian</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hukum</w:t>
      </w:r>
      <w:proofErr w:type="spellEnd"/>
      <w:r w:rsidRPr="002C3A06">
        <w:rPr>
          <w:rFonts w:ascii="Cambria" w:eastAsia="Times New Roman" w:hAnsi="Cambria"/>
          <w:sz w:val="24"/>
          <w:szCs w:val="24"/>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penting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mengidentifikasi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faktor-faktor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penyebab</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merumuskan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langkah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strategis</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meningkatkan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proofErr w:type="gramStart"/>
      <w:r w:rsidRPr="002C3A06">
        <w:rPr>
          <w:rFonts w:ascii="Cambria" w:hAnsi="Cambria"/>
          <w:kern w:val="2"/>
          <w:sz w:val="24"/>
          <w:szCs w:val="24"/>
          <w14:ligatures w14:val="standardContextual"/>
        </w:rPr>
        <w:t>pajak.Dalam</w:t>
      </w:r>
      <w:proofErr w:type="spellEnd"/>
      <w:proofErr w:type="gram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kehidupan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sehari-hari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manusia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pernah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terlepas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berbagai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permasalahan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melingkupinya</w:t>
      </w:r>
      <w:proofErr w:type="spellEnd"/>
      <w:r w:rsidRPr="002C3A06">
        <w:rPr>
          <w:rFonts w:ascii="Cambria" w:hAnsi="Cambria"/>
          <w:kern w:val="2"/>
          <w:sz w:val="24"/>
          <w:szCs w:val="24"/>
          <w14:ligatures w14:val="standardContextual"/>
        </w:rPr>
        <w:t xml:space="preserve">. </w:t>
      </w:r>
    </w:p>
    <w:p w14:paraId="641C72F3"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rangka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mewujudkan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nasional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sebagaimana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tercantum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pembukaan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Undang-Undang</w:t>
      </w:r>
      <w:proofErr w:type="spellEnd"/>
      <w:r w:rsidRPr="002C3A06">
        <w:rPr>
          <w:rFonts w:ascii="Cambria" w:hAnsi="Cambria"/>
          <w:kern w:val="2"/>
          <w:sz w:val="24"/>
          <w:szCs w:val="24"/>
          <w14:ligatures w14:val="standardContextual"/>
        </w:rPr>
        <w:t xml:space="preserve"> Dasar 1945. </w:t>
      </w:r>
      <w:proofErr w:type="spellStart"/>
      <w:r w:rsidRPr="002C3A06">
        <w:rPr>
          <w:rFonts w:ascii="Cambria" w:hAnsi="Cambria"/>
          <w:kern w:val="2"/>
          <w:sz w:val="24"/>
          <w:szCs w:val="24"/>
          <w14:ligatures w14:val="standardContextual"/>
        </w:rPr>
        <w:t>Tujuan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nasional</w:t>
      </w:r>
      <w:proofErr w:type="spellEnd"/>
      <w:r w:rsidRPr="002C3A06">
        <w:rPr>
          <w:rFonts w:ascii="Cambria" w:hAnsi="Cambria"/>
          <w:kern w:val="2"/>
          <w:sz w:val="24"/>
          <w:szCs w:val="24"/>
          <w14:ligatures w14:val="standardContextual"/>
        </w:rPr>
        <w:t xml:space="preserve"> Negara </w:t>
      </w:r>
      <w:proofErr w:type="spellStart"/>
      <w:r w:rsidRPr="002C3A06">
        <w:rPr>
          <w:rFonts w:ascii="Cambria" w:hAnsi="Cambria"/>
          <w:kern w:val="2"/>
          <w:sz w:val="24"/>
          <w:szCs w:val="24"/>
          <w14:ligatures w14:val="standardContextual"/>
        </w:rPr>
        <w:t>Republik</w:t>
      </w:r>
      <w:proofErr w:type="spellEnd"/>
      <w:r w:rsidRPr="002C3A06">
        <w:rPr>
          <w:rFonts w:ascii="Cambria" w:hAnsi="Cambria"/>
          <w:kern w:val="2"/>
          <w:sz w:val="24"/>
          <w:szCs w:val="24"/>
          <w14:ligatures w14:val="standardContextual"/>
        </w:rPr>
        <w:t xml:space="preserve"> Indonesia salah </w:t>
      </w:r>
      <w:proofErr w:type="spellStart"/>
      <w:r w:rsidRPr="002C3A06">
        <w:rPr>
          <w:rFonts w:ascii="Cambria" w:hAnsi="Cambria"/>
          <w:kern w:val="2"/>
          <w:sz w:val="24"/>
          <w:szCs w:val="24"/>
          <w14:ligatures w14:val="standardContextual"/>
        </w:rPr>
        <w:t>satunya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sebagaimana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diamanatkan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alinea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keempat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Pembukaan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Undang-Undang</w:t>
      </w:r>
      <w:proofErr w:type="spellEnd"/>
      <w:r w:rsidRPr="002C3A06">
        <w:rPr>
          <w:rFonts w:ascii="Cambria" w:hAnsi="Cambria"/>
          <w:kern w:val="2"/>
          <w:sz w:val="24"/>
          <w:szCs w:val="24"/>
          <w14:ligatures w14:val="standardContextual"/>
        </w:rPr>
        <w:t xml:space="preserve"> Dasar 1945 </w:t>
      </w:r>
      <w:proofErr w:type="spellStart"/>
      <w:r w:rsidRPr="002C3A06">
        <w:rPr>
          <w:rFonts w:ascii="Cambria" w:hAnsi="Cambria"/>
          <w:kern w:val="2"/>
          <w:sz w:val="24"/>
          <w:szCs w:val="24"/>
          <w14:ligatures w14:val="standardContextual"/>
        </w:rPr>
        <w:t>yaitu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memajukan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kesejahteraan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umum</w:t>
      </w:r>
      <w:proofErr w:type="spellEnd"/>
      <w:r w:rsidRPr="002C3A06">
        <w:rPr>
          <w:rFonts w:ascii="Cambria" w:hAnsi="Cambria"/>
          <w:kern w:val="2"/>
          <w:sz w:val="24"/>
          <w:szCs w:val="24"/>
          <w:vertAlign w:val="superscript"/>
          <w14:ligatures w14:val="standardContextual"/>
        </w:rPr>
        <w:footnoteReference w:id="4"/>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tetapi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rangka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memajukan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kesejahteraan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umum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diperlukan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ketersediaan</w:t>
      </w:r>
      <w:proofErr w:type="spellEnd"/>
      <w:r w:rsidRPr="002C3A06">
        <w:rPr>
          <w:rFonts w:ascii="Cambria" w:hAnsi="Cambria"/>
          <w:kern w:val="2"/>
          <w:sz w:val="24"/>
          <w:szCs w:val="24"/>
          <w14:ligatures w14:val="standardContextual"/>
        </w:rPr>
        <w:t xml:space="preserve"> dana yang </w:t>
      </w:r>
      <w:proofErr w:type="spellStart"/>
      <w:r w:rsidRPr="002C3A06">
        <w:rPr>
          <w:rFonts w:ascii="Cambria" w:hAnsi="Cambria"/>
          <w:kern w:val="2"/>
          <w:sz w:val="24"/>
          <w:szCs w:val="24"/>
          <w14:ligatures w14:val="standardContextual"/>
        </w:rPr>
        <w:t>besar</w:t>
      </w:r>
      <w:proofErr w:type="spellEnd"/>
      <w:r w:rsidRPr="002C3A06">
        <w:rPr>
          <w:rFonts w:ascii="Cambria" w:hAnsi="Cambria"/>
          <w:kern w:val="2"/>
          <w:sz w:val="24"/>
          <w:szCs w:val="24"/>
          <w14:ligatures w14:val="standardContextual"/>
        </w:rPr>
        <w:t xml:space="preserve">. Dana yang di </w:t>
      </w:r>
      <w:proofErr w:type="spellStart"/>
      <w:r w:rsidRPr="002C3A06">
        <w:rPr>
          <w:rFonts w:ascii="Cambria" w:hAnsi="Cambria"/>
          <w:kern w:val="2"/>
          <w:sz w:val="24"/>
          <w:szCs w:val="24"/>
          <w14:ligatures w14:val="standardContextual"/>
        </w:rPr>
        <w:t>peroleh</w:t>
      </w:r>
      <w:proofErr w:type="spellEnd"/>
      <w:r w:rsidRPr="002C3A06">
        <w:rPr>
          <w:rFonts w:ascii="Cambria" w:hAnsi="Cambria"/>
          <w:kern w:val="2"/>
          <w:sz w:val="24"/>
          <w:szCs w:val="24"/>
          <w14:ligatures w14:val="standardContextual"/>
        </w:rPr>
        <w:t xml:space="preserve"> oleh Negara </w:t>
      </w:r>
      <w:proofErr w:type="spellStart"/>
      <w:r w:rsidRPr="002C3A06">
        <w:rPr>
          <w:rFonts w:ascii="Cambria" w:hAnsi="Cambria"/>
          <w:kern w:val="2"/>
          <w:sz w:val="24"/>
          <w:szCs w:val="24"/>
          <w14:ligatures w14:val="standardContextual"/>
        </w:rPr>
        <w:t>berasal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pendapatan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merupakan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sumber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pendapatan</w:t>
      </w:r>
      <w:proofErr w:type="spellEnd"/>
      <w:r w:rsidRPr="002C3A06">
        <w:rPr>
          <w:rFonts w:ascii="Cambria" w:hAnsi="Cambria"/>
          <w:kern w:val="2"/>
          <w:sz w:val="24"/>
          <w:szCs w:val="24"/>
          <w14:ligatures w14:val="standardContextual"/>
        </w:rPr>
        <w:t xml:space="preserve"> Negara yang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Pemerintah</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diatur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lastRenderedPageBreak/>
        <w:t>berdasarkan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Perundang-undangan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juga </w:t>
      </w:r>
      <w:proofErr w:type="spellStart"/>
      <w:r w:rsidRPr="002C3A06">
        <w:rPr>
          <w:rFonts w:ascii="Cambria" w:hAnsi="Cambria"/>
          <w:kern w:val="2"/>
          <w:sz w:val="24"/>
          <w:szCs w:val="24"/>
          <w14:ligatures w14:val="standardContextual"/>
        </w:rPr>
        <w:t>memiliki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peran</w:t>
      </w:r>
      <w:proofErr w:type="spellEnd"/>
      <w:r w:rsidRPr="002C3A06">
        <w:rPr>
          <w:rFonts w:ascii="Cambria" w:hAnsi="Cambria"/>
          <w:kern w:val="2"/>
          <w:sz w:val="24"/>
          <w:szCs w:val="24"/>
          <w14:ligatures w14:val="standardContextual"/>
        </w:rPr>
        <w:t xml:space="preserve"> yang sangat vital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sebuah</w:t>
      </w:r>
      <w:proofErr w:type="spellEnd"/>
      <w:r w:rsidRPr="002C3A06">
        <w:rPr>
          <w:rFonts w:ascii="Cambria" w:hAnsi="Cambria"/>
          <w:kern w:val="2"/>
          <w:sz w:val="24"/>
          <w:szCs w:val="24"/>
          <w14:ligatures w14:val="standardContextual"/>
        </w:rPr>
        <w:t xml:space="preserve"> negara.</w:t>
      </w:r>
      <w:r w:rsidRPr="002C3A06">
        <w:rPr>
          <w:rFonts w:ascii="Cambria" w:hAnsi="Cambria"/>
          <w:kern w:val="2"/>
          <w:sz w:val="24"/>
          <w:szCs w:val="24"/>
          <w:vertAlign w:val="superscript"/>
          <w14:ligatures w14:val="standardContextual"/>
        </w:rPr>
        <w:footnoteReference w:id="5"/>
      </w:r>
      <w:r w:rsidRPr="002C3A06">
        <w:rPr>
          <w:rFonts w:ascii="Cambria" w:hAnsi="Cambria"/>
          <w:kern w:val="2"/>
          <w:sz w:val="24"/>
          <w:szCs w:val="24"/>
          <w14:ligatures w14:val="standardContextual"/>
        </w:rPr>
        <w:t xml:space="preserve"> </w:t>
      </w:r>
    </w:p>
    <w:p w14:paraId="3272C798"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r w:rsidRPr="002C3A06">
        <w:rPr>
          <w:rFonts w:ascii="Cambria" w:hAnsi="Cambria"/>
          <w:kern w:val="2"/>
          <w:sz w:val="24"/>
          <w:szCs w:val="24"/>
          <w14:ligatures w14:val="standardContextual"/>
        </w:rPr>
        <w:t xml:space="preserve">Jika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melaksanakan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kewajibannya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maka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kegiatan</w:t>
      </w:r>
      <w:proofErr w:type="spellEnd"/>
      <w:r w:rsidRPr="002C3A06">
        <w:rPr>
          <w:rFonts w:ascii="Cambria" w:hAnsi="Cambria"/>
          <w:kern w:val="2"/>
          <w:sz w:val="24"/>
          <w:szCs w:val="24"/>
          <w14:ligatures w14:val="standardContextual"/>
        </w:rPr>
        <w:t xml:space="preserve"> negara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bisa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berjalan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baik</w:t>
      </w:r>
      <w:proofErr w:type="spellEnd"/>
      <w:r w:rsidRPr="002C3A06">
        <w:rPr>
          <w:rFonts w:ascii="Cambria" w:hAnsi="Cambria"/>
          <w:kern w:val="2"/>
          <w:sz w:val="24"/>
          <w:szCs w:val="24"/>
          <w14:ligatures w14:val="standardContextual"/>
        </w:rPr>
        <w:t xml:space="preserve">. Karena </w:t>
      </w:r>
      <w:proofErr w:type="spellStart"/>
      <w:r w:rsidRPr="002C3A06">
        <w:rPr>
          <w:rFonts w:ascii="Cambria" w:hAnsi="Cambria"/>
          <w:kern w:val="2"/>
          <w:sz w:val="24"/>
          <w:szCs w:val="24"/>
          <w14:ligatures w14:val="standardContextual"/>
        </w:rPr>
        <w:t>kekayaan</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kebendaan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merupakan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dua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faktor</w:t>
      </w:r>
      <w:proofErr w:type="spellEnd"/>
      <w:r w:rsidRPr="002C3A06">
        <w:rPr>
          <w:rFonts w:ascii="Cambria" w:hAnsi="Cambria"/>
          <w:kern w:val="2"/>
          <w:sz w:val="24"/>
          <w:szCs w:val="24"/>
          <w14:ligatures w14:val="standardContextual"/>
        </w:rPr>
        <w:t xml:space="preserve"> yang sangat </w:t>
      </w:r>
      <w:proofErr w:type="spellStart"/>
      <w:r w:rsidRPr="002C3A06">
        <w:rPr>
          <w:rFonts w:ascii="Cambria" w:hAnsi="Cambria"/>
          <w:kern w:val="2"/>
          <w:sz w:val="24"/>
          <w:szCs w:val="24"/>
          <w14:ligatures w14:val="standardContextual"/>
        </w:rPr>
        <w:t>diperlukan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kehidupan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kelangsungan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hidupnya</w:t>
      </w:r>
      <w:proofErr w:type="spellEnd"/>
      <w:r w:rsidRPr="002C3A06">
        <w:rPr>
          <w:rFonts w:ascii="Cambria" w:hAnsi="Cambria"/>
          <w:kern w:val="2"/>
          <w:sz w:val="24"/>
          <w:szCs w:val="24"/>
          <w14:ligatures w14:val="standardContextual"/>
        </w:rPr>
        <w:t xml:space="preserve">. Hak </w:t>
      </w:r>
      <w:proofErr w:type="spellStart"/>
      <w:r w:rsidRPr="002C3A06">
        <w:rPr>
          <w:rFonts w:ascii="Cambria" w:hAnsi="Cambria"/>
          <w:kern w:val="2"/>
          <w:sz w:val="24"/>
          <w:szCs w:val="24"/>
          <w14:ligatures w14:val="standardContextual"/>
        </w:rPr>
        <w:t>atas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permukaan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termasuk</w:t>
      </w:r>
      <w:proofErr w:type="spellEnd"/>
      <w:r w:rsidRPr="002C3A06">
        <w:rPr>
          <w:rFonts w:ascii="Cambria" w:hAnsi="Cambria"/>
          <w:kern w:val="2"/>
          <w:sz w:val="24"/>
          <w:szCs w:val="24"/>
          <w14:ligatures w14:val="standardContextual"/>
        </w:rPr>
        <w:t xml:space="preserve"> di </w:t>
      </w:r>
      <w:proofErr w:type="spellStart"/>
      <w:r w:rsidRPr="002C3A06">
        <w:rPr>
          <w:rFonts w:ascii="Cambria" w:hAnsi="Cambria"/>
          <w:kern w:val="2"/>
          <w:sz w:val="24"/>
          <w:szCs w:val="24"/>
          <w14:ligatures w14:val="standardContextual"/>
        </w:rPr>
        <w:t>dalamnya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benda-benda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terletak</w:t>
      </w:r>
      <w:proofErr w:type="spellEnd"/>
      <w:r w:rsidRPr="002C3A06">
        <w:rPr>
          <w:rFonts w:ascii="Cambria" w:hAnsi="Cambria"/>
          <w:kern w:val="2"/>
          <w:sz w:val="24"/>
          <w:szCs w:val="24"/>
          <w14:ligatures w14:val="standardContextual"/>
        </w:rPr>
        <w:t xml:space="preserve"> di </w:t>
      </w:r>
      <w:proofErr w:type="spellStart"/>
      <w:r w:rsidRPr="002C3A06">
        <w:rPr>
          <w:rFonts w:ascii="Cambria" w:hAnsi="Cambria"/>
          <w:kern w:val="2"/>
          <w:sz w:val="24"/>
          <w:szCs w:val="24"/>
          <w14:ligatures w14:val="standardContextual"/>
        </w:rPr>
        <w:t>atasnya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merupakan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persoalan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Persoalan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dimaksud</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persoalan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berkaitan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dianutnya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prinsip-prinsip</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berkaitan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hubungan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antara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tumbuhan</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benda-benda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terletak</w:t>
      </w:r>
      <w:proofErr w:type="spellEnd"/>
      <w:r w:rsidRPr="002C3A06">
        <w:rPr>
          <w:rFonts w:ascii="Cambria" w:hAnsi="Cambria"/>
          <w:kern w:val="2"/>
          <w:sz w:val="24"/>
          <w:szCs w:val="24"/>
          <w14:ligatures w14:val="standardContextual"/>
        </w:rPr>
        <w:t xml:space="preserve"> di </w:t>
      </w:r>
      <w:proofErr w:type="spellStart"/>
      <w:r w:rsidRPr="002C3A06">
        <w:rPr>
          <w:rFonts w:ascii="Cambria" w:hAnsi="Cambria"/>
          <w:kern w:val="2"/>
          <w:sz w:val="24"/>
          <w:szCs w:val="24"/>
          <w14:ligatures w14:val="standardContextual"/>
        </w:rPr>
        <w:t>atasnya</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6"/>
      </w:r>
      <w:r w:rsidRPr="002C3A06">
        <w:rPr>
          <w:rFonts w:ascii="Cambria" w:hAnsi="Cambria"/>
          <w:kern w:val="2"/>
          <w:sz w:val="24"/>
          <w:szCs w:val="24"/>
          <w14:ligatures w14:val="standardContextual"/>
        </w:rPr>
        <w:t xml:space="preserve"> </w:t>
      </w:r>
    </w:p>
    <w:p w14:paraId="785FDA99"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Undang-Undang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Nomor</w:t>
      </w:r>
      <w:proofErr w:type="spellEnd"/>
      <w:r w:rsidRPr="002C3A06">
        <w:rPr>
          <w:rFonts w:ascii="Cambria" w:hAnsi="Cambria"/>
          <w:kern w:val="2"/>
          <w:sz w:val="24"/>
          <w:szCs w:val="24"/>
          <w14:ligatures w14:val="standardContextual"/>
        </w:rPr>
        <w:t xml:space="preserve"> 28 </w:t>
      </w:r>
      <w:proofErr w:type="spellStart"/>
      <w:r w:rsidRPr="002C3A06">
        <w:rPr>
          <w:rFonts w:ascii="Cambria" w:hAnsi="Cambria"/>
          <w:kern w:val="2"/>
          <w:sz w:val="24"/>
          <w:szCs w:val="24"/>
          <w14:ligatures w14:val="standardContextual"/>
        </w:rPr>
        <w:t>Tahun</w:t>
      </w:r>
      <w:proofErr w:type="spellEnd"/>
      <w:r w:rsidRPr="002C3A06">
        <w:rPr>
          <w:rFonts w:ascii="Cambria" w:hAnsi="Cambria"/>
          <w:kern w:val="2"/>
          <w:sz w:val="24"/>
          <w:szCs w:val="24"/>
          <w14:ligatures w14:val="standardContextual"/>
        </w:rPr>
        <w:t xml:space="preserve"> 2009 </w:t>
      </w:r>
      <w:proofErr w:type="spellStart"/>
      <w:r w:rsidRPr="002C3A06">
        <w:rPr>
          <w:rFonts w:ascii="Cambria" w:hAnsi="Cambria"/>
          <w:kern w:val="2"/>
          <w:sz w:val="24"/>
          <w:szCs w:val="24"/>
          <w14:ligatures w14:val="standardContextual"/>
        </w:rPr>
        <w:t>Tentang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Ketentuan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Umum</w:t>
      </w:r>
      <w:proofErr w:type="spellEnd"/>
      <w:r w:rsidRPr="002C3A06">
        <w:rPr>
          <w:rFonts w:ascii="Cambria" w:hAnsi="Cambria"/>
          <w:kern w:val="2"/>
          <w:sz w:val="24"/>
          <w:szCs w:val="24"/>
          <w14:ligatures w14:val="standardContextual"/>
        </w:rPr>
        <w:t xml:space="preserve"> dan Tata Cara </w:t>
      </w:r>
      <w:proofErr w:type="spellStart"/>
      <w:r w:rsidRPr="002C3A06">
        <w:rPr>
          <w:rFonts w:ascii="Cambria" w:hAnsi="Cambria"/>
          <w:kern w:val="2"/>
          <w:sz w:val="24"/>
          <w:szCs w:val="24"/>
          <w14:ligatures w14:val="standardContextual"/>
        </w:rPr>
        <w:t>Perpajakan</w:t>
      </w:r>
      <w:proofErr w:type="spellEnd"/>
      <w:r w:rsidRPr="002C3A06">
        <w:rPr>
          <w:rFonts w:ascii="Cambria" w:hAnsi="Cambria"/>
          <w:kern w:val="2"/>
          <w:sz w:val="24"/>
          <w:szCs w:val="24"/>
          <w14:ligatures w14:val="standardContextual"/>
        </w:rPr>
        <w:t xml:space="preserve"> Pasal 1 </w:t>
      </w:r>
      <w:proofErr w:type="spellStart"/>
      <w:r w:rsidRPr="002C3A06">
        <w:rPr>
          <w:rFonts w:ascii="Cambria" w:hAnsi="Cambria"/>
          <w:kern w:val="2"/>
          <w:sz w:val="24"/>
          <w:szCs w:val="24"/>
          <w14:ligatures w14:val="standardContextual"/>
        </w:rPr>
        <w:t>angka</w:t>
      </w:r>
      <w:proofErr w:type="spellEnd"/>
      <w:r w:rsidRPr="002C3A06">
        <w:rPr>
          <w:rFonts w:ascii="Cambria" w:hAnsi="Cambria"/>
          <w:kern w:val="2"/>
          <w:sz w:val="24"/>
          <w:szCs w:val="24"/>
          <w14:ligatures w14:val="standardContextual"/>
        </w:rPr>
        <w:t xml:space="preserve"> 2 </w:t>
      </w:r>
      <w:proofErr w:type="spellStart"/>
      <w:r w:rsidRPr="002C3A06">
        <w:rPr>
          <w:rFonts w:ascii="Cambria" w:hAnsi="Cambria"/>
          <w:kern w:val="2"/>
          <w:sz w:val="24"/>
          <w:szCs w:val="24"/>
          <w14:ligatures w14:val="standardContextual"/>
        </w:rPr>
        <w:t>menyatakan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bahwa</w:t>
      </w:r>
      <w:proofErr w:type="spellEnd"/>
      <w:r w:rsidRPr="002C3A06">
        <w:rPr>
          <w:rFonts w:ascii="Cambria" w:hAnsi="Cambria"/>
          <w:kern w:val="2"/>
          <w:sz w:val="24"/>
          <w:szCs w:val="24"/>
          <w14:ligatures w14:val="standardContextual"/>
        </w:rPr>
        <w:t xml:space="preserve">” yang di </w:t>
      </w:r>
      <w:proofErr w:type="spellStart"/>
      <w:r w:rsidRPr="002C3A06">
        <w:rPr>
          <w:rFonts w:ascii="Cambria" w:hAnsi="Cambria"/>
          <w:kern w:val="2"/>
          <w:sz w:val="24"/>
          <w:szCs w:val="24"/>
          <w14:ligatures w14:val="standardContextual"/>
        </w:rPr>
        <w:t>maksud</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adalah</w:t>
      </w:r>
      <w:proofErr w:type="spellEnd"/>
      <w:r w:rsidRPr="002C3A06">
        <w:rPr>
          <w:rFonts w:ascii="Cambria" w:hAnsi="Cambria"/>
          <w:kern w:val="2"/>
          <w:sz w:val="24"/>
          <w:szCs w:val="24"/>
          <w14:ligatures w14:val="standardContextual"/>
        </w:rPr>
        <w:t xml:space="preserve"> orang </w:t>
      </w:r>
      <w:proofErr w:type="spellStart"/>
      <w:r w:rsidRPr="002C3A06">
        <w:rPr>
          <w:rFonts w:ascii="Cambria" w:hAnsi="Cambria"/>
          <w:kern w:val="2"/>
          <w:sz w:val="24"/>
          <w:szCs w:val="24"/>
          <w14:ligatures w14:val="standardContextual"/>
        </w:rPr>
        <w:t>pribadi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badan yang </w:t>
      </w:r>
      <w:proofErr w:type="spellStart"/>
      <w:r w:rsidRPr="002C3A06">
        <w:rPr>
          <w:rFonts w:ascii="Cambria" w:hAnsi="Cambria"/>
          <w:kern w:val="2"/>
          <w:sz w:val="24"/>
          <w:szCs w:val="24"/>
          <w14:ligatures w14:val="standardContextual"/>
        </w:rPr>
        <w:t>menurut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ketentuan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peraturan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perundang-undangan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perpajakan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ditentukan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kewajiban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perpajakan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termasuk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pemungut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pemotong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7"/>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Penyelenggaraan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pemerintah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pusat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tetapi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Pemerintah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daerah</w:t>
      </w:r>
      <w:proofErr w:type="spellEnd"/>
      <w:r w:rsidRPr="002C3A06">
        <w:rPr>
          <w:rFonts w:ascii="Cambria" w:hAnsi="Cambria"/>
          <w:kern w:val="2"/>
          <w:sz w:val="24"/>
          <w:szCs w:val="24"/>
          <w14:ligatures w14:val="standardContextual"/>
        </w:rPr>
        <w:t xml:space="preserve"> juga </w:t>
      </w:r>
      <w:proofErr w:type="spellStart"/>
      <w:r w:rsidRPr="002C3A06">
        <w:rPr>
          <w:rFonts w:ascii="Cambria" w:hAnsi="Cambria"/>
          <w:kern w:val="2"/>
          <w:sz w:val="24"/>
          <w:szCs w:val="24"/>
          <w14:ligatures w14:val="standardContextual"/>
        </w:rPr>
        <w:t>tetap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penyelenggaraan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pada </w:t>
      </w:r>
      <w:proofErr w:type="spellStart"/>
      <w:r w:rsidRPr="002C3A06">
        <w:rPr>
          <w:rFonts w:ascii="Cambria" w:hAnsi="Cambria"/>
          <w:kern w:val="2"/>
          <w:sz w:val="24"/>
          <w:szCs w:val="24"/>
          <w14:ligatures w14:val="standardContextual"/>
        </w:rPr>
        <w:t>tingkat</w:t>
      </w:r>
      <w:proofErr w:type="spellEnd"/>
      <w:r w:rsidRPr="002C3A06">
        <w:rPr>
          <w:rFonts w:ascii="Cambria" w:hAnsi="Cambria"/>
          <w:kern w:val="2"/>
          <w:sz w:val="24"/>
          <w:szCs w:val="24"/>
          <w14:ligatures w14:val="standardContextual"/>
        </w:rPr>
        <w:t xml:space="preserve"> Daerah.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menggunakan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Undang-Undang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Nomor</w:t>
      </w:r>
      <w:proofErr w:type="spellEnd"/>
      <w:r w:rsidRPr="002C3A06">
        <w:rPr>
          <w:rFonts w:ascii="Cambria" w:hAnsi="Cambria"/>
          <w:color w:val="111111"/>
          <w:kern w:val="2"/>
          <w:sz w:val="24"/>
          <w:szCs w:val="24"/>
          <w14:ligatures w14:val="standardContextual"/>
        </w:rPr>
        <w:t xml:space="preserve"> 1 </w:t>
      </w:r>
      <w:proofErr w:type="spellStart"/>
      <w:r w:rsidRPr="002C3A06">
        <w:rPr>
          <w:rFonts w:ascii="Cambria" w:hAnsi="Cambria"/>
          <w:color w:val="111111"/>
          <w:kern w:val="2"/>
          <w:sz w:val="24"/>
          <w:szCs w:val="24"/>
          <w14:ligatures w14:val="standardContextual"/>
        </w:rPr>
        <w:t>Tahun</w:t>
      </w:r>
      <w:proofErr w:type="spellEnd"/>
      <w:r w:rsidRPr="002C3A06">
        <w:rPr>
          <w:rFonts w:ascii="Cambria" w:hAnsi="Cambria"/>
          <w:color w:val="111111"/>
          <w:kern w:val="2"/>
          <w:sz w:val="24"/>
          <w:szCs w:val="24"/>
          <w14:ligatures w14:val="standardContextual"/>
        </w:rPr>
        <w:t xml:space="preserve"> 2022 </w:t>
      </w:r>
      <w:proofErr w:type="spellStart"/>
      <w:r w:rsidRPr="002C3A06">
        <w:rPr>
          <w:rFonts w:ascii="Cambria" w:hAnsi="Cambria"/>
          <w:color w:val="111111"/>
          <w:kern w:val="2"/>
          <w:sz w:val="24"/>
          <w:szCs w:val="24"/>
          <w14:ligatures w14:val="standardContextual"/>
        </w:rPr>
        <w:t>Tentang</w:t>
      </w:r>
      <w:proofErr w:type="spellEnd"/>
      <w:r w:rsidRPr="002C3A06">
        <w:rPr>
          <w:rFonts w:ascii="Cambria" w:hAnsi="Cambria"/>
          <w:color w:val="111111"/>
          <w:kern w:val="2"/>
          <w:sz w:val="24"/>
          <w:szCs w:val="24"/>
          <w14:ligatures w14:val="standardContextual"/>
        </w:rPr>
        <w:t xml:space="preserve"> </w:t>
      </w:r>
      <w:proofErr w:type="spellStart"/>
      <w:r w:rsidRPr="002C3A06">
        <w:rPr>
          <w:rFonts w:ascii="Cambria" w:hAnsi="Cambria"/>
          <w:color w:val="111111"/>
          <w:kern w:val="2"/>
          <w:sz w:val="24"/>
          <w:szCs w:val="24"/>
          <w14:ligatures w14:val="standardContextual"/>
        </w:rPr>
        <w:t>Hubungan</w:t>
      </w:r>
      <w:proofErr w:type="spellEnd"/>
      <w:r w:rsidRPr="002C3A06">
        <w:rPr>
          <w:rFonts w:ascii="Cambria" w:hAnsi="Cambria"/>
          <w:color w:val="111111"/>
          <w:kern w:val="2"/>
          <w:sz w:val="24"/>
          <w:szCs w:val="24"/>
          <w14:ligatures w14:val="standardContextual"/>
        </w:rPr>
        <w:t xml:space="preserve"> Antara </w:t>
      </w:r>
      <w:proofErr w:type="spellStart"/>
      <w:r w:rsidRPr="002C3A06">
        <w:rPr>
          <w:rFonts w:ascii="Cambria" w:hAnsi="Cambria"/>
          <w:color w:val="111111"/>
          <w:kern w:val="2"/>
          <w:sz w:val="24"/>
          <w:szCs w:val="24"/>
          <w14:ligatures w14:val="standardContextual"/>
        </w:rPr>
        <w:t>Pemerintah</w:t>
      </w:r>
      <w:proofErr w:type="spellEnd"/>
      <w:r w:rsidRPr="002C3A06">
        <w:rPr>
          <w:rFonts w:ascii="Cambria" w:hAnsi="Cambria"/>
          <w:color w:val="111111"/>
          <w:kern w:val="2"/>
          <w:sz w:val="24"/>
          <w:szCs w:val="24"/>
          <w14:ligatures w14:val="standardContextual"/>
        </w:rPr>
        <w:t xml:space="preserve"> Pusat dan </w:t>
      </w:r>
      <w:proofErr w:type="spellStart"/>
      <w:r w:rsidRPr="002C3A06">
        <w:rPr>
          <w:rFonts w:ascii="Cambria" w:hAnsi="Cambria"/>
          <w:color w:val="111111"/>
          <w:kern w:val="2"/>
          <w:sz w:val="24"/>
          <w:szCs w:val="24"/>
          <w14:ligatures w14:val="standardContextual"/>
        </w:rPr>
        <w:t>Pemerintah</w:t>
      </w:r>
      <w:proofErr w:type="spellEnd"/>
      <w:r w:rsidRPr="002C3A06">
        <w:rPr>
          <w:rFonts w:ascii="Cambria" w:hAnsi="Cambria"/>
          <w:color w:val="111111"/>
          <w:kern w:val="2"/>
          <w:sz w:val="24"/>
          <w:szCs w:val="24"/>
          <w14:ligatures w14:val="standardContextual"/>
        </w:rPr>
        <w:t xml:space="preserve"> Daerah.</w:t>
      </w:r>
      <w:r w:rsidRPr="002C3A06">
        <w:rPr>
          <w:rFonts w:ascii="Cambria" w:hAnsi="Cambria"/>
          <w:color w:val="111111"/>
          <w:kern w:val="2"/>
          <w:sz w:val="24"/>
          <w:szCs w:val="24"/>
          <w:vertAlign w:val="superscript"/>
          <w14:ligatures w14:val="standardContextual"/>
        </w:rPr>
        <w:footnoteReference w:id="8"/>
      </w:r>
      <w:r w:rsidRPr="002C3A06">
        <w:rPr>
          <w:rFonts w:ascii="Cambria" w:hAnsi="Cambria"/>
          <w:color w:val="111111"/>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beberapa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studi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sebelumnya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Universitas </w:t>
      </w:r>
      <w:proofErr w:type="spellStart"/>
      <w:r w:rsidRPr="002C3A06">
        <w:rPr>
          <w:rFonts w:ascii="Cambria" w:hAnsi="Cambria"/>
          <w:kern w:val="2"/>
          <w:sz w:val="24"/>
          <w:szCs w:val="24"/>
          <w14:ligatures w14:val="standardContextual"/>
        </w:rPr>
        <w:t>Malikussaleh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Fakultas</w:t>
      </w:r>
      <w:proofErr w:type="spellEnd"/>
      <w:r w:rsidRPr="002C3A06">
        <w:rPr>
          <w:rFonts w:ascii="Cambria" w:hAnsi="Cambria"/>
          <w:kern w:val="2"/>
          <w:sz w:val="24"/>
          <w:szCs w:val="24"/>
          <w14:ligatures w14:val="standardContextual"/>
        </w:rPr>
        <w:t xml:space="preserve"> Hukum yang </w:t>
      </w:r>
      <w:proofErr w:type="spellStart"/>
      <w:r w:rsidRPr="002C3A06">
        <w:rPr>
          <w:rFonts w:ascii="Cambria" w:hAnsi="Cambria"/>
          <w:kern w:val="2"/>
          <w:sz w:val="24"/>
          <w:szCs w:val="24"/>
          <w14:ligatures w14:val="standardContextual"/>
        </w:rPr>
        <w:t>relevan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dianalisis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memahami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(PBB) di Kota </w:t>
      </w:r>
      <w:proofErr w:type="spellStart"/>
      <w:r w:rsidRPr="002C3A06">
        <w:rPr>
          <w:rFonts w:ascii="Cambria" w:hAnsi="Cambria"/>
          <w:kern w:val="2"/>
          <w:sz w:val="24"/>
          <w:szCs w:val="24"/>
          <w14:ligatures w14:val="standardContextual"/>
        </w:rPr>
        <w:t>Lhokseumawe</w:t>
      </w:r>
      <w:proofErr w:type="spellEnd"/>
      <w:r w:rsidRPr="002C3A06">
        <w:rPr>
          <w:rFonts w:ascii="Cambria" w:hAnsi="Cambria"/>
          <w:kern w:val="2"/>
          <w:sz w:val="24"/>
          <w:szCs w:val="24"/>
          <w14:ligatures w14:val="standardContextual"/>
        </w:rPr>
        <w:t xml:space="preserve">. </w:t>
      </w:r>
    </w:p>
    <w:p w14:paraId="10520B42" w14:textId="77777777" w:rsidR="002C3A06" w:rsidRPr="002C3A06" w:rsidRDefault="002C3A06" w:rsidP="002C3A06">
      <w:pPr>
        <w:spacing w:after="0" w:line="360" w:lineRule="auto"/>
        <w:ind w:firstLine="720"/>
        <w:contextualSpacing/>
        <w:jc w:val="both"/>
        <w:rPr>
          <w:rFonts w:ascii="Cambria" w:hAnsi="Cambria" w:cs="Open Sans"/>
          <w:color w:val="333333"/>
          <w:kern w:val="2"/>
          <w:sz w:val="24"/>
          <w:szCs w:val="24"/>
          <w:shd w:val="clear" w:color="auto" w:fill="FFFFFF"/>
          <w14:ligatures w14:val="standardContextual"/>
        </w:rPr>
      </w:pPr>
      <w:proofErr w:type="spellStart"/>
      <w:r w:rsidRPr="002C3A06">
        <w:rPr>
          <w:rFonts w:ascii="Cambria" w:hAnsi="Cambria"/>
          <w:kern w:val="2"/>
          <w:sz w:val="24"/>
          <w:szCs w:val="24"/>
          <w14:ligatures w14:val="standardContextual"/>
        </w:rPr>
        <w:t>Beberapa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terdahulu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wawasan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berguna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serta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membantu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melihat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persamaan</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perbedaan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bCs/>
          <w:kern w:val="2"/>
          <w:sz w:val="24"/>
          <w:szCs w:val="24"/>
          <w14:ligatures w14:val="standardContextual"/>
        </w:rPr>
        <w:t>Penelitian</w:t>
      </w:r>
      <w:proofErr w:type="spellEnd"/>
      <w:r w:rsidRPr="002C3A06">
        <w:rPr>
          <w:rFonts w:ascii="Cambria" w:hAnsi="Cambria"/>
          <w:bCs/>
          <w:kern w:val="2"/>
          <w:sz w:val="24"/>
          <w:szCs w:val="24"/>
          <w14:ligatures w14:val="standardContextual"/>
        </w:rPr>
        <w:t xml:space="preserve"> </w:t>
      </w:r>
      <w:proofErr w:type="spellStart"/>
      <w:r w:rsidRPr="002C3A06">
        <w:rPr>
          <w:rFonts w:ascii="Cambria" w:hAnsi="Cambria"/>
          <w:bCs/>
          <w:kern w:val="2"/>
          <w:sz w:val="24"/>
          <w:szCs w:val="24"/>
          <w14:ligatures w14:val="standardContextual"/>
        </w:rPr>
        <w:t>terdahulu</w:t>
      </w:r>
      <w:proofErr w:type="spellEnd"/>
      <w:r w:rsidRPr="002C3A06">
        <w:rPr>
          <w:rFonts w:ascii="Cambria" w:hAnsi="Cambria"/>
          <w:bCs/>
          <w:kern w:val="2"/>
          <w:sz w:val="24"/>
          <w:szCs w:val="24"/>
          <w14:ligatures w14:val="standardContextual"/>
        </w:rPr>
        <w:t xml:space="preserve"> yang </w:t>
      </w:r>
      <w:proofErr w:type="spellStart"/>
      <w:r w:rsidRPr="002C3A06">
        <w:rPr>
          <w:rFonts w:ascii="Cambria" w:hAnsi="Cambria"/>
          <w:bCs/>
          <w:kern w:val="2"/>
          <w:sz w:val="24"/>
          <w:szCs w:val="24"/>
          <w14:ligatures w14:val="standardContextual"/>
        </w:rPr>
        <w:t>dilakukan</w:t>
      </w:r>
      <w:proofErr w:type="spellEnd"/>
      <w:r w:rsidRPr="002C3A06">
        <w:rPr>
          <w:rFonts w:ascii="Cambria" w:hAnsi="Cambria"/>
          <w:bCs/>
          <w:kern w:val="2"/>
          <w:sz w:val="24"/>
          <w:szCs w:val="24"/>
          <w14:ligatures w14:val="standardContextual"/>
        </w:rPr>
        <w:t xml:space="preserve"> oleh </w:t>
      </w:r>
      <w:r w:rsidRPr="002C3A06">
        <w:rPr>
          <w:rFonts w:ascii="Cambria" w:hAnsi="Cambria" w:cs="Open Sans"/>
          <w:iCs/>
          <w:color w:val="333333"/>
          <w:kern w:val="2"/>
          <w:sz w:val="24"/>
          <w:szCs w:val="24"/>
          <w:shd w:val="clear" w:color="auto" w:fill="FFFFFF"/>
          <w14:ligatures w14:val="standardContextual"/>
        </w:rPr>
        <w:t xml:space="preserve">Cut </w:t>
      </w:r>
      <w:proofErr w:type="spellStart"/>
      <w:r w:rsidRPr="002C3A06">
        <w:rPr>
          <w:rFonts w:ascii="Cambria" w:hAnsi="Cambria" w:cs="Open Sans"/>
          <w:iCs/>
          <w:color w:val="333333"/>
          <w:kern w:val="2"/>
          <w:sz w:val="24"/>
          <w:szCs w:val="24"/>
          <w:shd w:val="clear" w:color="auto" w:fill="FFFFFF"/>
          <w14:ligatures w14:val="standardContextual"/>
        </w:rPr>
        <w:t>Fitri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Wiewiek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Indriani</w:t>
      </w:r>
      <w:proofErr w:type="spellEnd"/>
      <w:r w:rsidRPr="002C3A06">
        <w:rPr>
          <w:rFonts w:ascii="Cambria" w:hAnsi="Cambria" w:cs="Open Sans"/>
          <w:iCs/>
          <w:color w:val="333333"/>
          <w:kern w:val="2"/>
          <w:sz w:val="24"/>
          <w:szCs w:val="24"/>
          <w:shd w:val="clear" w:color="auto" w:fill="FFFFFF"/>
          <w14:ligatures w14:val="standardContextual"/>
        </w:rPr>
        <w:t xml:space="preserve">, Lestari </w:t>
      </w:r>
      <w:proofErr w:type="spellStart"/>
      <w:r w:rsidRPr="002C3A06">
        <w:rPr>
          <w:rFonts w:ascii="Cambria" w:hAnsi="Cambria" w:cs="Open Sans"/>
          <w:iCs/>
          <w:color w:val="333333"/>
          <w:kern w:val="2"/>
          <w:sz w:val="24"/>
          <w:szCs w:val="24"/>
          <w:shd w:val="clear" w:color="auto" w:fill="FFFFFF"/>
          <w14:ligatures w14:val="standardContextual"/>
        </w:rPr>
        <w:t>Wuryanti</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meneliti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terkait</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lastRenderedPageBreak/>
        <w:t>dengan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analisis</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pengetahuan</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BPP P2 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persamaan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sama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sama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meneliti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terkait</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dengan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serta</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pembeda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fokus</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hukum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di </w:t>
      </w:r>
      <w:proofErr w:type="spellStart"/>
      <w:r w:rsidRPr="002C3A06">
        <w:rPr>
          <w:rFonts w:ascii="Cambria" w:hAnsi="Cambria" w:cs="Open Sans"/>
          <w:iCs/>
          <w:color w:val="333333"/>
          <w:kern w:val="2"/>
          <w:sz w:val="24"/>
          <w:szCs w:val="24"/>
          <w:shd w:val="clear" w:color="auto" w:fill="FFFFFF"/>
          <w14:ligatures w14:val="standardContextual"/>
        </w:rPr>
        <w:t>kota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Lhokseumawe</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sedangkan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terdahulu</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p</w:t>
      </w:r>
      <w:r w:rsidRPr="002C3A06">
        <w:rPr>
          <w:rFonts w:ascii="Cambria" w:hAnsi="Cambria" w:cs="Open Sans"/>
          <w:color w:val="333333"/>
          <w:kern w:val="2"/>
          <w:sz w:val="24"/>
          <w:szCs w:val="24"/>
          <w:shd w:val="clear" w:color="auto" w:fill="FFFFFF"/>
          <w14:ligatures w14:val="standardContextual"/>
        </w:rPr>
        <w:t>engaruh</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pengetahuan</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serta</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persepsi</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wajib</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pajak</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atas</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keputusan</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membayar</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pajak</w:t>
      </w:r>
      <w:proofErr w:type="spellEnd"/>
      <w:r w:rsidRPr="002C3A06">
        <w:rPr>
          <w:rFonts w:ascii="Cambria" w:hAnsi="Cambria" w:cs="Open Sans"/>
          <w:color w:val="333333"/>
          <w:kern w:val="2"/>
          <w:sz w:val="24"/>
          <w:szCs w:val="24"/>
          <w:shd w:val="clear" w:color="auto" w:fill="FFFFFF"/>
          <w14:ligatures w14:val="standardContextual"/>
        </w:rPr>
        <w:t xml:space="preserve"> PBB - P2 </w:t>
      </w:r>
      <w:proofErr w:type="spellStart"/>
      <w:r w:rsidRPr="002C3A06">
        <w:rPr>
          <w:rFonts w:ascii="Cambria" w:hAnsi="Cambria" w:cs="Open Sans"/>
          <w:color w:val="333333"/>
          <w:kern w:val="2"/>
          <w:sz w:val="24"/>
          <w:szCs w:val="24"/>
          <w:shd w:val="clear" w:color="auto" w:fill="FFFFFF"/>
          <w14:ligatures w14:val="standardContextual"/>
        </w:rPr>
        <w:t>melalui</w:t>
      </w:r>
      <w:proofErr w:type="spellEnd"/>
      <w:r w:rsidRPr="002C3A06">
        <w:rPr>
          <w:rFonts w:ascii="Cambria" w:hAnsi="Cambria" w:cs="Open Sans"/>
          <w:color w:val="333333"/>
          <w:kern w:val="2"/>
          <w:sz w:val="24"/>
          <w:szCs w:val="24"/>
          <w:shd w:val="clear" w:color="auto" w:fill="FFFFFF"/>
          <w14:ligatures w14:val="standardContextual"/>
        </w:rPr>
        <w:t xml:space="preserve"> </w:t>
      </w:r>
      <w:proofErr w:type="spellStart"/>
      <w:r w:rsidRPr="002C3A06">
        <w:rPr>
          <w:rFonts w:ascii="Cambria" w:hAnsi="Cambria" w:cs="Open Sans"/>
          <w:color w:val="333333"/>
          <w:kern w:val="2"/>
          <w:sz w:val="24"/>
          <w:szCs w:val="24"/>
          <w:shd w:val="clear" w:color="auto" w:fill="FFFFFF"/>
          <w14:ligatures w14:val="standardContextual"/>
        </w:rPr>
        <w:t>jalur</w:t>
      </w:r>
      <w:proofErr w:type="spellEnd"/>
      <w:r w:rsidRPr="002C3A06">
        <w:rPr>
          <w:rFonts w:ascii="Cambria" w:hAnsi="Cambria" w:cs="Open Sans"/>
          <w:color w:val="333333"/>
          <w:kern w:val="2"/>
          <w:sz w:val="24"/>
          <w:szCs w:val="24"/>
          <w:shd w:val="clear" w:color="auto" w:fill="FFFFFF"/>
          <w14:ligatures w14:val="standardContextual"/>
        </w:rPr>
        <w:t xml:space="preserve"> digital.</w:t>
      </w:r>
      <w:r w:rsidRPr="002C3A06">
        <w:rPr>
          <w:rFonts w:ascii="Cambria" w:hAnsi="Cambria" w:cs="Open Sans"/>
          <w:color w:val="333333"/>
          <w:kern w:val="2"/>
          <w:sz w:val="24"/>
          <w:szCs w:val="24"/>
          <w:shd w:val="clear" w:color="auto" w:fill="FFFFFF"/>
          <w:vertAlign w:val="superscript"/>
          <w14:ligatures w14:val="standardContextual"/>
        </w:rPr>
        <w:footnoteReference w:id="9"/>
      </w:r>
      <w:r w:rsidRPr="002C3A06">
        <w:rPr>
          <w:rFonts w:ascii="Cambria" w:hAnsi="Cambria" w:cs="Open Sans"/>
          <w:color w:val="333333"/>
          <w:kern w:val="2"/>
          <w:sz w:val="24"/>
          <w:szCs w:val="24"/>
          <w:shd w:val="clear" w:color="auto" w:fill="FFFFFF"/>
          <w14:ligatures w14:val="standardContextual"/>
        </w:rPr>
        <w:t xml:space="preserve"> </w:t>
      </w:r>
    </w:p>
    <w:p w14:paraId="36869734"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cs="Open Sans"/>
          <w:color w:val="333333"/>
          <w:kern w:val="2"/>
          <w:sz w:val="24"/>
          <w:szCs w:val="24"/>
          <w:shd w:val="clear" w:color="auto" w:fill="FFFFFF"/>
          <w14:ligatures w14:val="standardContextual"/>
        </w:rPr>
        <w:t>Penelitian</w:t>
      </w:r>
      <w:proofErr w:type="spellEnd"/>
      <w:r w:rsidRPr="002C3A06">
        <w:rPr>
          <w:rFonts w:ascii="Cambria" w:hAnsi="Cambria" w:cs="Open Sans"/>
          <w:color w:val="333333"/>
          <w:kern w:val="2"/>
          <w:sz w:val="24"/>
          <w:szCs w:val="24"/>
          <w:shd w:val="clear" w:color="auto" w:fill="FFFFFF"/>
          <w14:ligatures w14:val="standardContextual"/>
        </w:rPr>
        <w:t xml:space="preserve"> yang </w:t>
      </w:r>
      <w:proofErr w:type="spellStart"/>
      <w:r w:rsidRPr="002C3A06">
        <w:rPr>
          <w:rFonts w:ascii="Cambria" w:hAnsi="Cambria" w:cs="Open Sans"/>
          <w:color w:val="333333"/>
          <w:kern w:val="2"/>
          <w:sz w:val="24"/>
          <w:szCs w:val="24"/>
          <w:shd w:val="clear" w:color="auto" w:fill="FFFFFF"/>
          <w14:ligatures w14:val="standardContextual"/>
        </w:rPr>
        <w:t>dilakukan</w:t>
      </w:r>
      <w:proofErr w:type="spellEnd"/>
      <w:r w:rsidRPr="002C3A06">
        <w:rPr>
          <w:rFonts w:ascii="Cambria" w:hAnsi="Cambria" w:cs="Open Sans"/>
          <w:color w:val="333333"/>
          <w:kern w:val="2"/>
          <w:sz w:val="24"/>
          <w:szCs w:val="24"/>
          <w:shd w:val="clear" w:color="auto" w:fill="FFFFFF"/>
          <w14:ligatures w14:val="standardContextual"/>
        </w:rPr>
        <w:t xml:space="preserve"> oleh </w:t>
      </w:r>
      <w:proofErr w:type="spellStart"/>
      <w:r w:rsidRPr="002C3A06">
        <w:rPr>
          <w:rFonts w:ascii="Cambria" w:hAnsi="Cambria"/>
          <w:kern w:val="2"/>
          <w:sz w:val="24"/>
          <w:szCs w:val="24"/>
          <w14:ligatures w14:val="standardContextual"/>
        </w:rPr>
        <w:t>Mella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Handayani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Gumulya</w:t>
      </w:r>
      <w:proofErr w:type="spellEnd"/>
      <w:r w:rsidRPr="002C3A06">
        <w:rPr>
          <w:rFonts w:ascii="Cambria" w:hAnsi="Cambria"/>
          <w:kern w:val="2"/>
          <w:sz w:val="24"/>
          <w:szCs w:val="24"/>
          <w14:ligatures w14:val="standardContextual"/>
        </w:rPr>
        <w:t xml:space="preserve"> Sonny Marcel Kusuma yang </w:t>
      </w:r>
      <w:proofErr w:type="spellStart"/>
      <w:r w:rsidRPr="002C3A06">
        <w:rPr>
          <w:rFonts w:ascii="Cambria" w:hAnsi="Cambria"/>
          <w:kern w:val="2"/>
          <w:sz w:val="24"/>
          <w:szCs w:val="24"/>
          <w14:ligatures w14:val="standardContextual"/>
        </w:rPr>
        <w:t>meneliti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terkait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Sosialisasi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Perpajakan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Terhadap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PBB-P2,  </w:t>
      </w:r>
      <w:r w:rsidRPr="002C3A06">
        <w:rPr>
          <w:rFonts w:ascii="Cambria" w:hAnsi="Cambria" w:cs="Open Sans"/>
          <w:iCs/>
          <w:color w:val="333333"/>
          <w:kern w:val="2"/>
          <w:sz w:val="24"/>
          <w:szCs w:val="24"/>
          <w:shd w:val="clear" w:color="auto" w:fill="FFFFFF"/>
          <w14:ligatures w14:val="standardContextual"/>
        </w:rPr>
        <w:t xml:space="preserve">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persamaan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sama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sama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meneliti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terkait</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dengan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serta</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pembeda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fokus</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hukum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di Kota </w:t>
      </w:r>
      <w:proofErr w:type="spellStart"/>
      <w:r w:rsidRPr="002C3A06">
        <w:rPr>
          <w:rFonts w:ascii="Cambria" w:hAnsi="Cambria" w:cs="Open Sans"/>
          <w:iCs/>
          <w:color w:val="333333"/>
          <w:kern w:val="2"/>
          <w:sz w:val="24"/>
          <w:szCs w:val="24"/>
          <w:shd w:val="clear" w:color="auto" w:fill="FFFFFF"/>
          <w14:ligatures w14:val="standardContextual"/>
        </w:rPr>
        <w:t>Lhokseumawe</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sedangkan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terdahulu</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kern w:val="2"/>
          <w:sz w:val="24"/>
          <w:szCs w:val="24"/>
          <w14:ligatures w14:val="standardContextual"/>
        </w:rPr>
        <w:t xml:space="preserve"> pada </w:t>
      </w:r>
      <w:proofErr w:type="spellStart"/>
      <w:r w:rsidRPr="002C3A06">
        <w:rPr>
          <w:rFonts w:ascii="Cambria" w:hAnsi="Cambria"/>
          <w:kern w:val="2"/>
          <w:sz w:val="24"/>
          <w:szCs w:val="24"/>
          <w14:ligatures w14:val="standardContextual"/>
        </w:rPr>
        <w:t>Sosialisasi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Perpajakan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Terhadap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PBB-P2.</w:t>
      </w:r>
      <w:r w:rsidRPr="002C3A06">
        <w:rPr>
          <w:rFonts w:ascii="Cambria" w:hAnsi="Cambria"/>
          <w:kern w:val="2"/>
          <w:sz w:val="24"/>
          <w:szCs w:val="24"/>
          <w:vertAlign w:val="superscript"/>
          <w14:ligatures w14:val="standardContextual"/>
        </w:rPr>
        <w:footnoteReference w:id="10"/>
      </w:r>
    </w:p>
    <w:p w14:paraId="64637084"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cs="Open Sans"/>
          <w:color w:val="333333"/>
          <w:kern w:val="2"/>
          <w:sz w:val="24"/>
          <w:szCs w:val="24"/>
          <w:shd w:val="clear" w:color="auto" w:fill="FFFFFF"/>
          <w14:ligatures w14:val="standardContextual"/>
        </w:rPr>
        <w:t>Penelitian</w:t>
      </w:r>
      <w:proofErr w:type="spellEnd"/>
      <w:r w:rsidRPr="002C3A06">
        <w:rPr>
          <w:rFonts w:ascii="Cambria" w:hAnsi="Cambria" w:cs="Open Sans"/>
          <w:color w:val="333333"/>
          <w:kern w:val="2"/>
          <w:sz w:val="24"/>
          <w:szCs w:val="24"/>
          <w:shd w:val="clear" w:color="auto" w:fill="FFFFFF"/>
          <w14:ligatures w14:val="standardContextual"/>
        </w:rPr>
        <w:t xml:space="preserve"> yang </w:t>
      </w:r>
      <w:proofErr w:type="spellStart"/>
      <w:r w:rsidRPr="002C3A06">
        <w:rPr>
          <w:rFonts w:ascii="Cambria" w:hAnsi="Cambria" w:cs="Open Sans"/>
          <w:color w:val="333333"/>
          <w:kern w:val="2"/>
          <w:sz w:val="24"/>
          <w:szCs w:val="24"/>
          <w:shd w:val="clear" w:color="auto" w:fill="FFFFFF"/>
          <w14:ligatures w14:val="standardContextual"/>
        </w:rPr>
        <w:t>dilakukan</w:t>
      </w:r>
      <w:proofErr w:type="spellEnd"/>
      <w:r w:rsidRPr="002C3A06">
        <w:rPr>
          <w:rFonts w:ascii="Cambria" w:hAnsi="Cambria" w:cs="Open Sans"/>
          <w:color w:val="333333"/>
          <w:kern w:val="2"/>
          <w:sz w:val="24"/>
          <w:szCs w:val="24"/>
          <w:shd w:val="clear" w:color="auto" w:fill="FFFFFF"/>
          <w14:ligatures w14:val="standardContextual"/>
        </w:rPr>
        <w:t xml:space="preserve"> oleh </w:t>
      </w:r>
      <w:proofErr w:type="spellStart"/>
      <w:r w:rsidRPr="002C3A06">
        <w:rPr>
          <w:rFonts w:ascii="Cambria" w:hAnsi="Cambria"/>
          <w:kern w:val="2"/>
          <w:sz w:val="24"/>
          <w:szCs w:val="24"/>
          <w14:ligatures w14:val="standardContextual"/>
        </w:rPr>
        <w:t>Listyowati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Yuli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Chomsatu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Samrotun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Suhendro</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meneliti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terkait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faktor-faktor</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mempengaruhi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r w:rsidRPr="002C3A06">
        <w:rPr>
          <w:rFonts w:ascii="Cambria" w:hAnsi="Cambria" w:cs="Open Sans"/>
          <w:iCs/>
          <w:color w:val="333333"/>
          <w:kern w:val="2"/>
          <w:sz w:val="24"/>
          <w:szCs w:val="24"/>
          <w:shd w:val="clear" w:color="auto" w:fill="FFFFFF"/>
          <w14:ligatures w14:val="standardContextual"/>
        </w:rPr>
        <w:t xml:space="preserve">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persamaan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objek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meneliti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terkait</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dengan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serta</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pembeda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fokus</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hukum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w:t>
      </w:r>
      <w:r w:rsidRPr="002C3A06">
        <w:rPr>
          <w:rFonts w:ascii="Cambria" w:hAnsi="Cambria" w:cs="Open Sans"/>
          <w:iCs/>
          <w:color w:val="333333"/>
          <w:kern w:val="2"/>
          <w:sz w:val="24"/>
          <w:szCs w:val="24"/>
          <w:shd w:val="clear" w:color="auto" w:fill="FFFFFF"/>
          <w14:ligatures w14:val="standardContextual"/>
        </w:rPr>
        <w:lastRenderedPageBreak/>
        <w:t xml:space="preserve">di </w:t>
      </w:r>
      <w:proofErr w:type="spellStart"/>
      <w:r w:rsidRPr="002C3A06">
        <w:rPr>
          <w:rFonts w:ascii="Cambria" w:hAnsi="Cambria" w:cs="Open Sans"/>
          <w:iCs/>
          <w:color w:val="333333"/>
          <w:kern w:val="2"/>
          <w:sz w:val="24"/>
          <w:szCs w:val="24"/>
          <w:shd w:val="clear" w:color="auto" w:fill="FFFFFF"/>
          <w14:ligatures w14:val="standardContextual"/>
        </w:rPr>
        <w:t>kota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Lhokseumawe</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sedangkan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terdahulu</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kern w:val="2"/>
          <w:sz w:val="24"/>
          <w:szCs w:val="24"/>
          <w14:ligatures w14:val="standardContextual"/>
        </w:rPr>
        <w:t xml:space="preserve"> pada </w:t>
      </w:r>
      <w:proofErr w:type="spellStart"/>
      <w:r w:rsidRPr="002C3A06">
        <w:rPr>
          <w:rFonts w:ascii="Cambria" w:hAnsi="Cambria"/>
          <w:kern w:val="2"/>
          <w:sz w:val="24"/>
          <w:szCs w:val="24"/>
          <w14:ligatures w14:val="standardContextual"/>
        </w:rPr>
        <w:t>faktor-faktor</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mempengaruhi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vertAlign w:val="superscript"/>
          <w14:ligatures w14:val="standardContextual"/>
        </w:rPr>
        <w:footnoteReference w:id="11"/>
      </w:r>
    </w:p>
    <w:p w14:paraId="55E074DC"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Destryni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Sinaga</w:t>
      </w:r>
      <w:proofErr w:type="spellEnd"/>
      <w:r w:rsidRPr="002C3A06">
        <w:rPr>
          <w:rFonts w:ascii="Cambria" w:hAnsi="Cambria"/>
          <w:kern w:val="2"/>
          <w:sz w:val="24"/>
          <w:szCs w:val="24"/>
          <w14:ligatures w14:val="standardContextual"/>
        </w:rPr>
        <w:t xml:space="preserve">, dan Lenita </w:t>
      </w:r>
      <w:proofErr w:type="spellStart"/>
      <w:r w:rsidRPr="002C3A06">
        <w:rPr>
          <w:rFonts w:ascii="Cambria" w:hAnsi="Cambria"/>
          <w:kern w:val="2"/>
          <w:sz w:val="24"/>
          <w:szCs w:val="24"/>
          <w14:ligatures w14:val="standardContextual"/>
        </w:rPr>
        <w:t>Waty</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pengaruh</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meneliti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terkait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pengetahuan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terhadap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di </w:t>
      </w:r>
      <w:proofErr w:type="spellStart"/>
      <w:r w:rsidRPr="002C3A06">
        <w:rPr>
          <w:rFonts w:ascii="Cambria" w:hAnsi="Cambria"/>
          <w:kern w:val="2"/>
          <w:sz w:val="24"/>
          <w:szCs w:val="24"/>
          <w14:ligatures w14:val="standardContextual"/>
        </w:rPr>
        <w:t>desa</w:t>
      </w:r>
      <w:proofErr w:type="spellEnd"/>
      <w:r w:rsidRPr="002C3A06">
        <w:rPr>
          <w:rFonts w:ascii="Cambria" w:hAnsi="Cambria"/>
          <w:kern w:val="2"/>
          <w:sz w:val="24"/>
          <w:szCs w:val="24"/>
          <w14:ligatures w14:val="standardContextual"/>
        </w:rPr>
        <w:t xml:space="preserve"> Sei </w:t>
      </w:r>
      <w:proofErr w:type="spellStart"/>
      <w:r w:rsidRPr="002C3A06">
        <w:rPr>
          <w:rFonts w:ascii="Cambria" w:hAnsi="Cambria"/>
          <w:kern w:val="2"/>
          <w:sz w:val="24"/>
          <w:szCs w:val="24"/>
          <w14:ligatures w14:val="standardContextual"/>
        </w:rPr>
        <w:t>Apung</w:t>
      </w:r>
      <w:proofErr w:type="spellEnd"/>
      <w:r w:rsidRPr="002C3A06">
        <w:rPr>
          <w:rFonts w:ascii="Cambria" w:hAnsi="Cambria"/>
          <w:kern w:val="2"/>
          <w:sz w:val="24"/>
          <w:szCs w:val="24"/>
          <w14:ligatures w14:val="standardContextual"/>
        </w:rPr>
        <w:t xml:space="preserve">, </w:t>
      </w:r>
      <w:r w:rsidRPr="002C3A06">
        <w:rPr>
          <w:rFonts w:ascii="Cambria" w:hAnsi="Cambria" w:cs="Open Sans"/>
          <w:iCs/>
          <w:color w:val="333333"/>
          <w:kern w:val="2"/>
          <w:sz w:val="24"/>
          <w:szCs w:val="24"/>
          <w:shd w:val="clear" w:color="auto" w:fill="FFFFFF"/>
          <w14:ligatures w14:val="standardContextual"/>
        </w:rPr>
        <w:t xml:space="preserve">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persamaan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objek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meneliti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terkait</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dengan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serta</w:t>
      </w:r>
      <w:proofErr w:type="spellEnd"/>
      <w:r w:rsidRPr="002C3A06">
        <w:rPr>
          <w:rFonts w:ascii="Cambria" w:hAnsi="Cambria" w:cs="Open Sans"/>
          <w:iCs/>
          <w:color w:val="333333"/>
          <w:kern w:val="2"/>
          <w:sz w:val="24"/>
          <w:szCs w:val="24"/>
          <w:shd w:val="clear" w:color="auto" w:fill="FFFFFF"/>
          <w14:ligatures w14:val="standardContextual"/>
        </w:rPr>
        <w:t xml:space="preserve"> yang </w:t>
      </w:r>
      <w:proofErr w:type="spellStart"/>
      <w:r w:rsidRPr="002C3A06">
        <w:rPr>
          <w:rFonts w:ascii="Cambria" w:hAnsi="Cambria" w:cs="Open Sans"/>
          <w:iCs/>
          <w:color w:val="333333"/>
          <w:kern w:val="2"/>
          <w:sz w:val="24"/>
          <w:szCs w:val="24"/>
          <w:shd w:val="clear" w:color="auto" w:fill="FFFFFF"/>
          <w14:ligatures w14:val="standardContextual"/>
        </w:rPr>
        <w:t>menjadi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pembeda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terletak</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fokus</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cs="Open Sans"/>
          <w:iCs/>
          <w:color w:val="333333"/>
          <w:kern w:val="2"/>
          <w:sz w:val="24"/>
          <w:szCs w:val="24"/>
          <w:shd w:val="clear" w:color="auto" w:fill="FFFFFF"/>
          <w14:ligatures w14:val="standardContextual"/>
        </w:rPr>
        <w:t xml:space="preserve"> pada </w:t>
      </w:r>
      <w:proofErr w:type="spellStart"/>
      <w:r w:rsidRPr="002C3A06">
        <w:rPr>
          <w:rFonts w:ascii="Cambria" w:hAnsi="Cambria" w:cs="Open Sans"/>
          <w:iCs/>
          <w:color w:val="333333"/>
          <w:kern w:val="2"/>
          <w:sz w:val="24"/>
          <w:szCs w:val="24"/>
          <w:shd w:val="clear" w:color="auto" w:fill="FFFFFF"/>
          <w14:ligatures w14:val="standardContextual"/>
        </w:rPr>
        <w:t>kesadaran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hukum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wajib</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dalam</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membayar</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pajak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bumi</w:t>
      </w:r>
      <w:proofErr w:type="spellEnd"/>
      <w:r w:rsidRPr="002C3A06">
        <w:rPr>
          <w:rFonts w:ascii="Cambria" w:hAnsi="Cambria" w:cs="Open Sans"/>
          <w:iCs/>
          <w:color w:val="333333"/>
          <w:kern w:val="2"/>
          <w:sz w:val="24"/>
          <w:szCs w:val="24"/>
          <w:shd w:val="clear" w:color="auto" w:fill="FFFFFF"/>
          <w14:ligatures w14:val="standardContextual"/>
        </w:rPr>
        <w:t xml:space="preserve"> dan </w:t>
      </w:r>
      <w:proofErr w:type="spellStart"/>
      <w:r w:rsidRPr="002C3A06">
        <w:rPr>
          <w:rFonts w:ascii="Cambria" w:hAnsi="Cambria" w:cs="Open Sans"/>
          <w:iCs/>
          <w:color w:val="333333"/>
          <w:kern w:val="2"/>
          <w:sz w:val="24"/>
          <w:szCs w:val="24"/>
          <w:shd w:val="clear" w:color="auto" w:fill="FFFFFF"/>
          <w14:ligatures w14:val="standardContextual"/>
        </w:rPr>
        <w:t>bangunan</w:t>
      </w:r>
      <w:proofErr w:type="spellEnd"/>
      <w:r w:rsidRPr="002C3A06">
        <w:rPr>
          <w:rFonts w:ascii="Cambria" w:hAnsi="Cambria" w:cs="Open Sans"/>
          <w:iCs/>
          <w:color w:val="333333"/>
          <w:kern w:val="2"/>
          <w:sz w:val="24"/>
          <w:szCs w:val="24"/>
          <w:shd w:val="clear" w:color="auto" w:fill="FFFFFF"/>
          <w14:ligatures w14:val="standardContextual"/>
        </w:rPr>
        <w:t xml:space="preserve"> di </w:t>
      </w:r>
      <w:proofErr w:type="spellStart"/>
      <w:r w:rsidRPr="002C3A06">
        <w:rPr>
          <w:rFonts w:ascii="Cambria" w:hAnsi="Cambria" w:cs="Open Sans"/>
          <w:iCs/>
          <w:color w:val="333333"/>
          <w:kern w:val="2"/>
          <w:sz w:val="24"/>
          <w:szCs w:val="24"/>
          <w:shd w:val="clear" w:color="auto" w:fill="FFFFFF"/>
          <w14:ligatures w14:val="standardContextual"/>
        </w:rPr>
        <w:t>kota</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lhokseumawe</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sedangkan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penelitian</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terdahulu</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berfokus</w:t>
      </w:r>
      <w:proofErr w:type="spellEnd"/>
      <w:r w:rsidRPr="002C3A06">
        <w:rPr>
          <w:rFonts w:ascii="Cambria" w:hAnsi="Cambria"/>
          <w:kern w:val="2"/>
          <w:sz w:val="24"/>
          <w:szCs w:val="24"/>
          <w14:ligatures w14:val="standardContextual"/>
        </w:rPr>
        <w:t xml:space="preserve"> pada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pengetahuan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terhadap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kepatuhan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di </w:t>
      </w:r>
      <w:proofErr w:type="spellStart"/>
      <w:r w:rsidRPr="002C3A06">
        <w:rPr>
          <w:rFonts w:ascii="Cambria" w:hAnsi="Cambria"/>
          <w:kern w:val="2"/>
          <w:sz w:val="24"/>
          <w:szCs w:val="24"/>
          <w14:ligatures w14:val="standardContextual"/>
        </w:rPr>
        <w:t>desa</w:t>
      </w:r>
      <w:proofErr w:type="spellEnd"/>
      <w:r w:rsidRPr="002C3A06">
        <w:rPr>
          <w:rFonts w:ascii="Cambria" w:hAnsi="Cambria"/>
          <w:kern w:val="2"/>
          <w:sz w:val="24"/>
          <w:szCs w:val="24"/>
          <w14:ligatures w14:val="standardContextual"/>
        </w:rPr>
        <w:t xml:space="preserve"> Sei </w:t>
      </w:r>
      <w:proofErr w:type="spellStart"/>
      <w:r w:rsidRPr="002C3A06">
        <w:rPr>
          <w:rFonts w:ascii="Cambria" w:hAnsi="Cambria"/>
          <w:kern w:val="2"/>
          <w:sz w:val="24"/>
          <w:szCs w:val="24"/>
          <w14:ligatures w14:val="standardContextual"/>
        </w:rPr>
        <w:t>Apung</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12"/>
      </w:r>
    </w:p>
    <w:p w14:paraId="1EEFEDE5" w14:textId="77777777" w:rsidR="002C3A06" w:rsidRPr="002C3A06" w:rsidRDefault="002C3A06" w:rsidP="002C3A06">
      <w:pPr>
        <w:spacing w:after="0" w:line="360" w:lineRule="auto"/>
        <w:ind w:firstLine="720"/>
        <w:contextualSpacing/>
        <w:jc w:val="both"/>
        <w:rPr>
          <w:rFonts w:ascii="Cambria" w:hAnsi="Cambria"/>
          <w:b/>
          <w:kern w:val="2"/>
          <w:sz w:val="24"/>
          <w:szCs w:val="24"/>
          <w14:ligatures w14:val="standardContextual"/>
        </w:rPr>
      </w:pPr>
    </w:p>
    <w:p w14:paraId="75863917" w14:textId="77777777" w:rsidR="002C3A06" w:rsidRPr="002C3A06" w:rsidRDefault="002C3A06" w:rsidP="002C3A06">
      <w:pPr>
        <w:numPr>
          <w:ilvl w:val="0"/>
          <w:numId w:val="10"/>
        </w:numPr>
        <w:spacing w:after="0" w:line="360" w:lineRule="auto"/>
        <w:ind w:left="272" w:hanging="272"/>
        <w:contextualSpacing/>
        <w:jc w:val="both"/>
        <w:rPr>
          <w:rFonts w:ascii="Cambria" w:hAnsi="Cambria"/>
          <w:b/>
          <w:sz w:val="24"/>
          <w:szCs w:val="24"/>
        </w:rPr>
      </w:pPr>
      <w:r w:rsidRPr="002C3A06">
        <w:rPr>
          <w:rFonts w:ascii="Cambria" w:hAnsi="Cambria"/>
          <w:b/>
          <w:sz w:val="24"/>
          <w:szCs w:val="24"/>
        </w:rPr>
        <w:t>METODE PENELITIAN</w:t>
      </w:r>
    </w:p>
    <w:p w14:paraId="39490B76" w14:textId="77777777" w:rsidR="002C3A06" w:rsidRPr="002C3A06" w:rsidRDefault="002C3A06" w:rsidP="002C3A06">
      <w:pPr>
        <w:spacing w:after="0" w:line="360" w:lineRule="auto"/>
        <w:ind w:firstLine="720"/>
        <w:contextualSpacing/>
        <w:jc w:val="both"/>
        <w:rPr>
          <w:rFonts w:ascii="Cambria" w:hAnsi="Cambria"/>
          <w:b/>
          <w:kern w:val="2"/>
          <w:sz w:val="24"/>
          <w:szCs w:val="24"/>
          <w:lang w:val="id-ID"/>
          <w14:ligatures w14:val="standardContextual"/>
        </w:rPr>
      </w:pPr>
      <w:r w:rsidRPr="002C3A06">
        <w:rPr>
          <w:rFonts w:ascii="Cambria" w:hAnsi="Cambria"/>
          <w:kern w:val="2"/>
          <w:sz w:val="24"/>
          <w:szCs w:val="24"/>
          <w:lang w:val="id-ID"/>
          <w14:ligatures w14:val="standardContextual"/>
        </w:rPr>
        <w:t>Metode yang digunakan ialah j</w:t>
      </w:r>
      <w:proofErr w:type="spellStart"/>
      <w:r w:rsidRPr="002C3A06">
        <w:rPr>
          <w:rFonts w:ascii="Cambria" w:hAnsi="Cambria"/>
          <w:kern w:val="2"/>
          <w:sz w:val="24"/>
          <w:szCs w:val="24"/>
          <w14:ligatures w14:val="standardContextual"/>
        </w:rPr>
        <w:t>enis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r w:rsidRPr="002C3A06">
        <w:rPr>
          <w:rFonts w:ascii="Cambria" w:hAnsi="Cambria"/>
          <w:kern w:val="2"/>
          <w:sz w:val="24"/>
          <w:szCs w:val="24"/>
          <w:lang w:val="id-ID"/>
          <w14:ligatures w14:val="standardContextual"/>
        </w:rPr>
        <w:t xml:space="preserve">yuridis empiris, yakni merupakan studi yang menitikberatkan pada penelitian dalam sesuatu kegiatan ataupun kondisi dari </w:t>
      </w:r>
      <w:r w:rsidRPr="002C3A06">
        <w:rPr>
          <w:rFonts w:ascii="Cambria" w:hAnsi="Cambria"/>
          <w:kern w:val="2"/>
          <w:sz w:val="24"/>
          <w:szCs w:val="24"/>
          <w:lang w:val="id-ID"/>
          <w14:ligatures w14:val="standardContextual"/>
        </w:rPr>
        <w:lastRenderedPageBreak/>
        <w:t xml:space="preserve">obyek studi dengan keseluruhan berbasiskan terhadap pernyataan yang ada, dan membangun konsep yang sudah ada Pada studi empiris ini peneliti langsung meneliti di lapangan. Jenis pendekatan yang digunakan ialah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digunakan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meneliti</w:t>
      </w:r>
      <w:proofErr w:type="spellEnd"/>
      <w:r w:rsidRPr="002C3A06">
        <w:rPr>
          <w:rFonts w:ascii="Cambria" w:hAnsi="Cambria"/>
          <w:kern w:val="2"/>
          <w:sz w:val="24"/>
          <w:szCs w:val="24"/>
          <w14:ligatures w14:val="standardContextual"/>
        </w:rPr>
        <w:t xml:space="preserve"> pada </w:t>
      </w:r>
      <w:proofErr w:type="spellStart"/>
      <w:r w:rsidRPr="002C3A06">
        <w:rPr>
          <w:rFonts w:ascii="Cambria" w:hAnsi="Cambria"/>
          <w:kern w:val="2"/>
          <w:sz w:val="24"/>
          <w:szCs w:val="24"/>
          <w14:ligatures w14:val="standardContextual"/>
        </w:rPr>
        <w:t>kondisi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obyek</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alamiah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dimana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merupakan</w:t>
      </w:r>
      <w:proofErr w:type="spellEnd"/>
      <w:r w:rsidRPr="002C3A06">
        <w:rPr>
          <w:rFonts w:ascii="Cambria" w:hAnsi="Cambria"/>
          <w:kern w:val="2"/>
          <w:sz w:val="24"/>
          <w:szCs w:val="24"/>
          <w14:ligatures w14:val="standardContextual"/>
        </w:rPr>
        <w:t xml:space="preserve"> instrument </w:t>
      </w:r>
      <w:proofErr w:type="spellStart"/>
      <w:r w:rsidRPr="002C3A06">
        <w:rPr>
          <w:rFonts w:ascii="Cambria" w:hAnsi="Cambria"/>
          <w:kern w:val="2"/>
          <w:sz w:val="24"/>
          <w:szCs w:val="24"/>
          <w14:ligatures w14:val="standardContextual"/>
        </w:rPr>
        <w:t>utama</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13"/>
      </w:r>
    </w:p>
    <w:p w14:paraId="42497B1E"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menggunakan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sifat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deskriptif</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analisis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deskriptif</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analisis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yaitu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bertujuan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menggambarkan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secara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sifat-sifat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individu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keadaan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gejala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penyebab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gejala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frekuensi</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14"/>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hubungan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tertentu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antara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gejala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gejala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lain</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15"/>
      </w:r>
      <w:r w:rsidRPr="002C3A06">
        <w:rPr>
          <w:rFonts w:ascii="Cambria" w:hAnsi="Cambria"/>
          <w:kern w:val="2"/>
          <w:sz w:val="24"/>
          <w:szCs w:val="24"/>
          <w14:ligatures w14:val="standardContextual"/>
        </w:rPr>
        <w:t xml:space="preserve"> </w:t>
      </w:r>
      <w:r w:rsidRPr="002C3A06">
        <w:rPr>
          <w:rFonts w:ascii="Cambria" w:hAnsi="Cambria"/>
          <w:kern w:val="2"/>
          <w:sz w:val="24"/>
          <w:szCs w:val="24"/>
          <w:lang w:val="id-ID"/>
          <w14:ligatures w14:val="standardContextual"/>
        </w:rPr>
        <w:t xml:space="preserve">Penelitian ini kiranya dapat memberikan gambaran tentang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Hukum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Pembayaran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b/>
          <w:kern w:val="2"/>
          <w:sz w:val="24"/>
          <w:szCs w:val="24"/>
          <w14:ligatures w14:val="standardContextual"/>
        </w:rPr>
        <w:t xml:space="preserve">. </w:t>
      </w:r>
      <w:r w:rsidRPr="002C3A06">
        <w:rPr>
          <w:rFonts w:ascii="Cambria" w:hAnsi="Cambria"/>
          <w:kern w:val="2"/>
          <w:sz w:val="24"/>
          <w:szCs w:val="24"/>
          <w14:ligatures w14:val="standardContextual"/>
        </w:rPr>
        <w:t xml:space="preserve">Lokasi yang </w:t>
      </w:r>
      <w:proofErr w:type="spellStart"/>
      <w:r w:rsidRPr="002C3A06">
        <w:rPr>
          <w:rFonts w:ascii="Cambria" w:hAnsi="Cambria"/>
          <w:kern w:val="2"/>
          <w:sz w:val="24"/>
          <w:szCs w:val="24"/>
          <w14:ligatures w14:val="standardContextual"/>
        </w:rPr>
        <w:t>dijadikan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di Kota </w:t>
      </w:r>
      <w:proofErr w:type="spellStart"/>
      <w:r w:rsidRPr="002C3A06">
        <w:rPr>
          <w:rFonts w:ascii="Cambria" w:hAnsi="Cambria"/>
          <w:kern w:val="2"/>
          <w:sz w:val="24"/>
          <w:szCs w:val="24"/>
          <w14:ligatures w14:val="standardContextual"/>
        </w:rPr>
        <w:t>Lhokseumawe</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Sumber</w:t>
      </w:r>
      <w:proofErr w:type="spellEnd"/>
      <w:r w:rsidRPr="002C3A06">
        <w:rPr>
          <w:rFonts w:ascii="Cambria" w:hAnsi="Cambria"/>
          <w:kern w:val="2"/>
          <w:sz w:val="24"/>
          <w:szCs w:val="24"/>
          <w14:ligatures w14:val="standardContextual"/>
        </w:rPr>
        <w:t xml:space="preserve"> data yang </w:t>
      </w:r>
      <w:proofErr w:type="spellStart"/>
      <w:r w:rsidRPr="002C3A06">
        <w:rPr>
          <w:rFonts w:ascii="Cambria" w:hAnsi="Cambria"/>
          <w:kern w:val="2"/>
          <w:sz w:val="24"/>
          <w:szCs w:val="24"/>
          <w14:ligatures w14:val="standardContextual"/>
        </w:rPr>
        <w:t>digunakan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penelitian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sumber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primer, </w:t>
      </w:r>
      <w:proofErr w:type="spellStart"/>
      <w:r w:rsidRPr="002C3A06">
        <w:rPr>
          <w:rFonts w:ascii="Cambria" w:hAnsi="Cambria"/>
          <w:kern w:val="2"/>
          <w:sz w:val="24"/>
          <w:szCs w:val="24"/>
          <w14:ligatures w14:val="standardContextual"/>
        </w:rPr>
        <w:t>sumber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sekunder</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sumber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tersier</w:t>
      </w:r>
      <w:proofErr w:type="spellEnd"/>
      <w:r w:rsidRPr="002C3A06">
        <w:rPr>
          <w:rFonts w:ascii="Cambria" w:hAnsi="Cambria"/>
          <w:kern w:val="2"/>
          <w:sz w:val="24"/>
          <w:szCs w:val="24"/>
          <w14:ligatures w14:val="standardContextual"/>
        </w:rPr>
        <w:t xml:space="preserve">. </w:t>
      </w:r>
    </w:p>
    <w:p w14:paraId="18051228" w14:textId="77777777" w:rsidR="002C3A06" w:rsidRPr="002C3A06" w:rsidRDefault="002C3A06" w:rsidP="002C3A06">
      <w:pPr>
        <w:spacing w:after="0" w:line="360" w:lineRule="auto"/>
        <w:ind w:firstLine="720"/>
        <w:contextualSpacing/>
        <w:jc w:val="both"/>
        <w:rPr>
          <w:rFonts w:ascii="Cambria" w:hAnsi="Cambria"/>
          <w:kern w:val="2"/>
          <w:sz w:val="24"/>
          <w:szCs w:val="24"/>
          <w14:ligatures w14:val="standardContextual"/>
        </w:rPr>
      </w:pPr>
    </w:p>
    <w:p w14:paraId="15963D5C" w14:textId="77777777" w:rsidR="002C3A06" w:rsidRPr="002C3A06" w:rsidRDefault="002C3A06" w:rsidP="002C3A06">
      <w:pPr>
        <w:numPr>
          <w:ilvl w:val="0"/>
          <w:numId w:val="10"/>
        </w:numPr>
        <w:spacing w:after="0" w:line="360" w:lineRule="auto"/>
        <w:ind w:left="272" w:hanging="272"/>
        <w:contextualSpacing/>
        <w:jc w:val="both"/>
        <w:rPr>
          <w:rFonts w:ascii="Cambria" w:hAnsi="Cambria"/>
          <w:b/>
          <w:bCs/>
          <w:sz w:val="24"/>
          <w:szCs w:val="24"/>
        </w:rPr>
      </w:pPr>
      <w:r w:rsidRPr="002C3A06">
        <w:rPr>
          <w:rFonts w:ascii="Cambria" w:hAnsi="Cambria"/>
          <w:b/>
          <w:bCs/>
          <w:sz w:val="24"/>
          <w:szCs w:val="24"/>
        </w:rPr>
        <w:t>HASIL PENELITIAN DAN PEMBAHASAN</w:t>
      </w:r>
    </w:p>
    <w:p w14:paraId="3FBCA812" w14:textId="77777777" w:rsidR="002C3A06" w:rsidRPr="002C3A06" w:rsidRDefault="002C3A06" w:rsidP="002C3A06">
      <w:pPr>
        <w:widowControl w:val="0"/>
        <w:numPr>
          <w:ilvl w:val="0"/>
          <w:numId w:val="13"/>
        </w:numPr>
        <w:autoSpaceDE w:val="0"/>
        <w:autoSpaceDN w:val="0"/>
        <w:spacing w:after="0" w:line="360" w:lineRule="auto"/>
        <w:ind w:left="544" w:hanging="272"/>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Kesadaran Hukum Wajib Pajak Dalam Pembayaran Pajak Bumi Dan   Bangunan di Kota Lhokseumawe</w:t>
      </w:r>
    </w:p>
    <w:p w14:paraId="4388967A"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sz w:val="24"/>
          <w:szCs w:val="24"/>
          <w:lang w:val="ms"/>
          <w14:ligatures w14:val="standardContextual"/>
        </w:rPr>
        <w:t xml:space="preserve">   Kesadaran hukum wajib pajak dalam pembayaran Pajak Bumi dan Bangunan (PBB) merupakan kesadaran yang memiliki aspek penting untuk mendukung penerimaan daerah dan pembangunan wilayah. di Kota Lhokseumawe, pelaksanaan kewajiban pembayaran PBB masih menghadapi berbagai tantangan, yang mencerminkan tingkat kesadaran hukum masyarakat terkait kewajiban perpajakan tersebut.</w:t>
      </w:r>
    </w:p>
    <w:p w14:paraId="6A019B49"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 </w:t>
      </w:r>
      <w:r w:rsidRPr="002C3A06">
        <w:rPr>
          <w:rFonts w:ascii="Cambria" w:eastAsia="Microsoft Sans Serif" w:hAnsi="Cambria"/>
          <w:sz w:val="24"/>
          <w:szCs w:val="24"/>
          <w:lang w:val="ms"/>
          <w14:ligatures w14:val="standardContextual"/>
        </w:rPr>
        <w:t xml:space="preserve">Pajak Bumi dan Bangunan merupakan pajak yang ditujukan secara luas yang dikenakan baik atas kepemilikan atau pemanfaatan bumi dan bangunan, karena itu setiap kepemilikan atau pemanfaatan atas bumi atau bangunan di Indonesia (kecuali bumi atau bangunan yang dikecualikan misalnya tempat ibadah, pemakaman, bangunan cagar </w:t>
      </w:r>
      <w:r w:rsidRPr="002C3A06">
        <w:rPr>
          <w:rFonts w:ascii="Cambria" w:eastAsia="Microsoft Sans Serif" w:hAnsi="Cambria"/>
          <w:sz w:val="24"/>
          <w:szCs w:val="24"/>
          <w:lang w:val="ms"/>
          <w14:ligatures w14:val="standardContextual"/>
        </w:rPr>
        <w:lastRenderedPageBreak/>
        <w:t>budaya, rumah sakit dan panti asuhan) yang tidak akan dikenakan pajak. Pengenaan pajak tidak terkait dengan bukti pemilikan tanah dan bangunan. Sedangkan bumi dan bangunan disebutkan dalam pasal 1 Undang-Undang Republik Indonesia Nomor 12 tahun 1994 yaitu:</w:t>
      </w:r>
    </w:p>
    <w:p w14:paraId="5AAF3EF9" w14:textId="77777777" w:rsidR="002C3A06" w:rsidRPr="002C3A06" w:rsidRDefault="002C3A06" w:rsidP="002C3A06">
      <w:pPr>
        <w:widowControl w:val="0"/>
        <w:numPr>
          <w:ilvl w:val="1"/>
          <w:numId w:val="14"/>
        </w:numPr>
        <w:autoSpaceDE w:val="0"/>
        <w:autoSpaceDN w:val="0"/>
        <w:spacing w:after="0" w:line="360" w:lineRule="auto"/>
        <w:ind w:left="1174" w:hanging="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Bumi adalah permukaan tubuh bumi yang ada dibawahnya, </w:t>
      </w:r>
    </w:p>
    <w:p w14:paraId="100FAF2D" w14:textId="77777777" w:rsidR="002C3A06" w:rsidRPr="002C3A06" w:rsidRDefault="002C3A06" w:rsidP="002C3A06">
      <w:pPr>
        <w:widowControl w:val="0"/>
        <w:numPr>
          <w:ilvl w:val="1"/>
          <w:numId w:val="14"/>
        </w:numPr>
        <w:autoSpaceDE w:val="0"/>
        <w:autoSpaceDN w:val="0"/>
        <w:spacing w:after="0" w:line="360" w:lineRule="auto"/>
        <w:ind w:left="1174" w:hanging="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Bangunan adalah konstruksi teknik yang ditanam atau dilekatkan secara tetap pada tanah dan perairan. </w:t>
      </w:r>
      <w:r w:rsidRPr="002C3A06">
        <w:rPr>
          <w:rFonts w:ascii="Cambria" w:eastAsia="Microsoft Sans Serif" w:hAnsi="Cambria"/>
          <w:sz w:val="24"/>
          <w:szCs w:val="24"/>
          <w:vertAlign w:val="superscript"/>
          <w:lang w:val="ms"/>
          <w14:ligatures w14:val="standardContextual"/>
        </w:rPr>
        <w:footnoteReference w:id="16"/>
      </w:r>
    </w:p>
    <w:p w14:paraId="44C00739"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Sedangkan wajib pajak adalah orang atau pihak yang dikenakan kewajiban guna membayar pajak. </w:t>
      </w:r>
      <w:r w:rsidRPr="002C3A06">
        <w:rPr>
          <w:rFonts w:ascii="Cambria" w:eastAsia="Microsoft Sans Serif" w:hAnsi="Cambria"/>
          <w:sz w:val="24"/>
          <w:szCs w:val="24"/>
          <w:vertAlign w:val="superscript"/>
          <w:lang w:val="ms"/>
          <w14:ligatures w14:val="standardContextual"/>
        </w:rPr>
        <w:footnoteReference w:id="17"/>
      </w:r>
      <w:r w:rsidRPr="002C3A06">
        <w:rPr>
          <w:rFonts w:ascii="Cambria" w:eastAsia="Microsoft Sans Serif" w:hAnsi="Cambria"/>
          <w:sz w:val="24"/>
          <w:szCs w:val="24"/>
          <w:lang w:val="ms"/>
          <w14:ligatures w14:val="standardContextual"/>
        </w:rPr>
        <w:t xml:space="preserve"> Sering kali mereka kurang menyadari kewajibannya atau pentingnya membayar pajak. Pajak iuran kepada negara (yang dapat dipaksakan) yang terutang oleh wajib membayarnya menurut peraturan-peraturan, dengan tidak mendapat prestasi kembali, yang langsung dapat ditunjuk dan yang gunanya adalah untuk membiayai pengeluaran-pengeluaran umum berhubung dengan tugas negara yang menyelenggarakan pemerintah. Berdasarkan pada pengertian di atas, Pajak Bumi dan Bangunan adalah iuran yang wajib dibayarkan oleh wajib pajak sebagai warga negara atas pemilikan, pemanfaatan bumi dan bangunan serta bukti pemilikan tanah dan bangunan yang dimiliki dan dimanfaatkan,</w:t>
      </w:r>
      <w:r w:rsidRPr="002C3A06">
        <w:rPr>
          <w:rFonts w:ascii="Cambria" w:eastAsia="Microsoft Sans Serif" w:hAnsi="Cambria"/>
          <w:sz w:val="24"/>
          <w:szCs w:val="24"/>
          <w:vertAlign w:val="superscript"/>
          <w:lang w:val="ms"/>
          <w14:ligatures w14:val="standardContextual"/>
        </w:rPr>
        <w:footnoteReference w:id="18"/>
      </w:r>
    </w:p>
    <w:p w14:paraId="15E1E030"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  Kesadaran hukum wajib Pajak merupakan salah satu kesadaran yang harus di tingkatkan karena pajak merupakan sumber pendapatan daerah. Oleh karena itu, perlu diusahakan agar pendapatan dari sektor Pajak Bumi dan Bangunan dapat diperoleh secara maksimal, meskipun sampai saat ini masih sangat sulit untuk mewujudkannya karena adanya bermacam-macam masalah pada pemikiran masyarakat Kota Lhokseumawe. Tingkat kepatuhan wajib pajak dalam pembayaran PBB di Lhokseumawe relatif bervariasi, tergantung pada wilayah, tingkat pendidikan, dan kesadaran masyarakat akan pentingnya pajak. Sebagian besar masyarakat cenderung membayar PBB hanya ketika menerima pemberitahuan resmi atau saat akan mengurus dokumen </w:t>
      </w:r>
      <w:r w:rsidRPr="002C3A06">
        <w:rPr>
          <w:rFonts w:ascii="Cambria" w:eastAsia="Microsoft Sans Serif" w:hAnsi="Cambria"/>
          <w:sz w:val="24"/>
          <w:szCs w:val="24"/>
          <w:lang w:val="ms"/>
          <w14:ligatures w14:val="standardContextual"/>
        </w:rPr>
        <w:lastRenderedPageBreak/>
        <w:t>pertanahan. Banyak masyarakat yang belum sepenuhnya memahami kewajiban membayar PBB sebagai bentuk kontribusi terhadap pembangunan daerah. Hal ini sering dipengaruhi oleh kurangnya informasi tentang kewajiban pajak. Sebagian masyarakat hanya membayar PBB untuk menghindari sanksi administratif atau denda. Melalui wawancara dengan ibu Ratna Rahayu selaku Kabid pendataan dan pelaporan penerimaan daerah menerangkan bahwa Masyarakat Kota Lhokseumawe hanya akan membayar Pajak Bumi dan Bangunan pada saat diperlukan saja. Misalnya pada saat ingin melakukan transaksi jual beli terhadap tanah yang dimilikinya, atau pada saat akan di bagikan kepada ahli waris dengan adanya peristiwa tersebut menyebabkan mereka membayar Pajak Bumi dan Bangunan memiliki kepentingan.</w:t>
      </w:r>
      <w:r w:rsidRPr="002C3A06">
        <w:rPr>
          <w:rFonts w:ascii="Cambria" w:eastAsia="Microsoft Sans Serif" w:hAnsi="Cambria"/>
          <w:sz w:val="24"/>
          <w:szCs w:val="24"/>
          <w:vertAlign w:val="superscript"/>
          <w:lang w:val="ms"/>
          <w14:ligatures w14:val="standardContextual"/>
        </w:rPr>
        <w:footnoteReference w:id="19"/>
      </w:r>
      <w:r w:rsidRPr="002C3A06">
        <w:rPr>
          <w:rFonts w:ascii="Cambria" w:eastAsia="Microsoft Sans Serif" w:hAnsi="Cambria"/>
          <w:sz w:val="24"/>
          <w:szCs w:val="24"/>
          <w:lang w:val="ms"/>
          <w14:ligatures w14:val="standardContextual"/>
        </w:rPr>
        <w:t xml:space="preserve"> </w:t>
      </w:r>
    </w:p>
    <w:p w14:paraId="15625A0C"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Kesadaran hukum wajib pajak dalam pembayaran Pajak Bumi dan Bangunan di Kota Lhokseumawe masih perlu ditingkatkan. Hal ini memerlukan pendekatan edukasi yang berkelanjutan, peningkatan transparansi dalam penggunaan hasil pajak, serta kemudahan akses dan pelayanan pembayaran PBB. Upaya ini diharapkan dapat mendorong partisipasi masyarakat dalam pembangunan daerah melalui kewajiban perpajakan yang mereka laksanakan. </w:t>
      </w:r>
    </w:p>
    <w:p w14:paraId="79253235" w14:textId="77777777" w:rsidR="002C3A06" w:rsidRPr="002C3A06" w:rsidRDefault="002C3A06" w:rsidP="002C3A06">
      <w:pPr>
        <w:widowControl w:val="0"/>
        <w:numPr>
          <w:ilvl w:val="0"/>
          <w:numId w:val="13"/>
        </w:numPr>
        <w:autoSpaceDE w:val="0"/>
        <w:autoSpaceDN w:val="0"/>
        <w:spacing w:after="0" w:line="360" w:lineRule="auto"/>
        <w:ind w:left="544" w:hanging="272"/>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Hambatan Yang Di Hadapi Oleh Badan Pengelolaan Keuangan Daerah Kota Lhokseumawe Dalam Meningkatkan Kesadaran Hukum Wajib Pajak Dalam Membayar Pajak Bumi Dan Bangunan</w:t>
      </w:r>
    </w:p>
    <w:p w14:paraId="23040FC5"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Pencapaian Pajak Bumi dan Bangunan di Kota Lhokseumawe yang bertujuan untuk pembangunan daerah guna mensejahterakan masyarakat belum dapat maksimal. Hal ini menjadi tanggung jawab pemerintah daerah khususnya pemerintah Kota Lhokseumawe guna lebih mengoptimalkan upaya untuk dapat meningkatkan hasil penerimaan Pajak Bumi dan Bangunan secara maksimal dengan upaya-upaya yang dilakukan oleh petugas, selain petugas seluruh lapisan masyarakat juga harus ikut berperan aktif dalam mengsukseskan upaya pemerintah dengan membayar Pajak Bumi dan Bangunan dengan tepat waktu dan saling mengingatkan kepada orang lain untuk membayar Pajak Bumi dan Bangunan pada kenyataannya masih banyaknya hambatan yang terjadi dalam meningkatkan kesadaran hukum wajib pajak dalam membayar Pajak </w:t>
      </w:r>
      <w:r w:rsidRPr="002C3A06">
        <w:rPr>
          <w:rFonts w:ascii="Cambria" w:eastAsia="Microsoft Sans Serif" w:hAnsi="Cambria"/>
          <w:sz w:val="24"/>
          <w:szCs w:val="24"/>
          <w:lang w:val="ms"/>
          <w14:ligatures w14:val="standardContextual"/>
        </w:rPr>
        <w:lastRenderedPageBreak/>
        <w:t>Bumi dan Bangunan. Jenis hambatan tersebut ialah sebagai berikut:</w:t>
      </w:r>
      <w:r w:rsidRPr="002C3A06">
        <w:rPr>
          <w:rFonts w:ascii="Cambria" w:eastAsia="Microsoft Sans Serif" w:hAnsi="Cambria"/>
          <w:sz w:val="24"/>
          <w:szCs w:val="24"/>
          <w:vertAlign w:val="superscript"/>
          <w:lang w:val="ms"/>
          <w14:ligatures w14:val="standardContextual"/>
        </w:rPr>
        <w:footnoteReference w:id="20"/>
      </w:r>
      <w:r w:rsidRPr="002C3A06">
        <w:rPr>
          <w:rFonts w:ascii="Cambria" w:eastAsia="Microsoft Sans Serif" w:hAnsi="Cambria"/>
          <w:sz w:val="24"/>
          <w:szCs w:val="24"/>
          <w:lang w:val="ms"/>
          <w14:ligatures w14:val="standardContextual"/>
        </w:rPr>
        <w:t xml:space="preserve"> jenis hambatan yang di hadapi oleh Badan Pengelolaan Keuangan Daerah ialah sebagai berikut:</w:t>
      </w:r>
    </w:p>
    <w:p w14:paraId="6DDDBD6C" w14:textId="77777777" w:rsidR="002C3A06" w:rsidRPr="002C3A06" w:rsidRDefault="002C3A06" w:rsidP="002C3A06">
      <w:pPr>
        <w:widowControl w:val="0"/>
        <w:numPr>
          <w:ilvl w:val="3"/>
          <w:numId w:val="11"/>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Rendahnya Pengetahuan Tentang Perpajakan</w:t>
      </w:r>
    </w:p>
    <w:p w14:paraId="6EB8D5A9"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Rendahnya pengetahuan tentang perpajakan menyebabkan masalah yang memepengaruhi individu, bisnis, dan perekonomian secara keseluruhan masalah tersebut terdiri dari Kesulitan Memenuhi Kewajiban Pajak Pengisian SPT yang salah yang disebabkan Ketidak pahaman tentang pengisian Surat Pemberitahuan Pajak (SPT) hal ini dapat mengakibatkan ketidak akuran dalam perhitungan pajak dan potensi masalah hukum. Rendahnya pengetahuan juga bisa berarti bahwa wajib pajak tidak sepenuhnya memanfaatkan potensi insentif pajak atau keringanan pajak yang mungkin tersedia. Ini dapat mengakibatkan beban pajak yang lebih tinggi dari seharusnya. </w:t>
      </w:r>
    </w:p>
    <w:p w14:paraId="43E9B74B"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Penyampaian informasi, konsultasi, serta penyuluhan yang dilakukan secara berkesinambungan kepada masyarakat tentang peran pentingnya Pajak Bumi dan Bangunan diharapkan dapat meningkatkan pengetahuan, kesadaran, serta kemauan wajib pajak untuk melaksanakan kewajiban sebagai warga negara dengan membayar Pajak Bumi dan Bangunan.</w:t>
      </w:r>
      <w:r w:rsidRPr="002C3A06">
        <w:rPr>
          <w:rFonts w:ascii="Cambria" w:eastAsia="Microsoft Sans Serif" w:hAnsi="Cambria"/>
          <w:sz w:val="24"/>
          <w:szCs w:val="24"/>
          <w:vertAlign w:val="superscript"/>
          <w:lang w:val="ms"/>
          <w14:ligatures w14:val="standardContextual"/>
        </w:rPr>
        <w:footnoteReference w:id="21"/>
      </w:r>
    </w:p>
    <w:p w14:paraId="78299EAC" w14:textId="77777777" w:rsidR="002C3A06" w:rsidRPr="002C3A06" w:rsidRDefault="002C3A06" w:rsidP="002C3A06">
      <w:pPr>
        <w:widowControl w:val="0"/>
        <w:numPr>
          <w:ilvl w:val="3"/>
          <w:numId w:val="11"/>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Kurangnya Sikap Antusias Masyarakat Terhadap Penyuluhan Atau Sosialisasi   </w:t>
      </w:r>
    </w:p>
    <w:p w14:paraId="6FB911EF"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Kendala yang terjadi dalam pemberian penyuluhan seperti hasil wawancara dengan bapak Kaspulmuna selaku Kabid pendataan dan penetapan yang menyatakan bahwa kendala yang di hadapi biasanya kami hadapi selaku pelaksana penyuluhan sudah meminta izin kepada pihak Kelurahan untuk memberitahukan serta mengundang masyarakat untuk datang ke Kantor Kecamatan untuk diadakan penyuluhan namun respon warga tidak antusias seperti yang kami harapkan, yang datang ke tempat </w:t>
      </w:r>
      <w:r w:rsidRPr="002C3A06">
        <w:rPr>
          <w:rFonts w:ascii="Cambria" w:eastAsia="Microsoft Sans Serif" w:hAnsi="Cambria"/>
          <w:sz w:val="24"/>
          <w:szCs w:val="24"/>
          <w:lang w:val="ms"/>
          <w14:ligatures w14:val="standardContextual"/>
        </w:rPr>
        <w:lastRenderedPageBreak/>
        <w:t>penyuluhan hanya beberapa warga saja.</w:t>
      </w:r>
      <w:r w:rsidRPr="002C3A06">
        <w:rPr>
          <w:rFonts w:ascii="Cambria" w:eastAsia="Microsoft Sans Serif" w:hAnsi="Cambria"/>
          <w:sz w:val="24"/>
          <w:szCs w:val="24"/>
          <w:vertAlign w:val="superscript"/>
          <w:lang w:val="ms"/>
          <w14:ligatures w14:val="standardContextual"/>
        </w:rPr>
        <w:footnoteReference w:id="22"/>
      </w:r>
    </w:p>
    <w:p w14:paraId="29F1FBEE" w14:textId="77777777" w:rsidR="002C3A06" w:rsidRPr="002C3A06" w:rsidRDefault="002C3A06" w:rsidP="002C3A06">
      <w:pPr>
        <w:widowControl w:val="0"/>
        <w:numPr>
          <w:ilvl w:val="3"/>
          <w:numId w:val="11"/>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Kenaikan beban Pajak Bumi dan Bangunan</w:t>
      </w:r>
    </w:p>
    <w:p w14:paraId="435AA7E9"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Kenaikan Pajak Bumi dan Bangunan setiap tahunnya secara tidak langsung menambah anggaran wajib pajak untuk sedikit menyisihkan pendapatan mereka untuk membayar Pajak Bumi dan Bangunan, sedangkan bagi warga yang penghasilannya menengah kebawah merasa beban serta keberatan untuk membayar pajak dikarenakan pendapatan yang pas-pasan, dan hanya cukup untuk memenuhi kebutuhan sehari-hari. Yang menyebabkan timbulnya kendala dalam membayar Pajak Bumi dan Bangunan.</w:t>
      </w:r>
      <w:r w:rsidRPr="002C3A06">
        <w:rPr>
          <w:rFonts w:ascii="Cambria" w:eastAsia="Microsoft Sans Serif" w:hAnsi="Cambria"/>
          <w:sz w:val="24"/>
          <w:szCs w:val="24"/>
          <w:vertAlign w:val="superscript"/>
          <w:lang w:val="ms"/>
          <w14:ligatures w14:val="standardContextual"/>
        </w:rPr>
        <w:footnoteReference w:id="23"/>
      </w:r>
    </w:p>
    <w:p w14:paraId="07E8764E" w14:textId="77777777" w:rsidR="002C3A06" w:rsidRPr="002C3A06" w:rsidRDefault="002C3A06" w:rsidP="002C3A06">
      <w:pPr>
        <w:widowControl w:val="0"/>
        <w:numPr>
          <w:ilvl w:val="0"/>
          <w:numId w:val="13"/>
        </w:numPr>
        <w:autoSpaceDE w:val="0"/>
        <w:autoSpaceDN w:val="0"/>
        <w:spacing w:after="0" w:line="360" w:lineRule="auto"/>
        <w:ind w:left="544" w:hanging="272"/>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Upaya Yang Di Lakukan Badan Pengelolaan Keuangan Daerah Kota Lhokseumawe Untuk Dapat Meningkatkan Kesadaran Hukum Dalam Membayar Pajak Bumi Dan Bangunan </w:t>
      </w:r>
    </w:p>
    <w:p w14:paraId="7C0F4DF2" w14:textId="77777777" w:rsidR="002C3A06" w:rsidRPr="002C3A06" w:rsidRDefault="002C3A06" w:rsidP="002C3A06">
      <w:pPr>
        <w:widowControl w:val="0"/>
        <w:autoSpaceDE w:val="0"/>
        <w:autoSpaceDN w:val="0"/>
        <w:spacing w:after="0" w:line="360" w:lineRule="auto"/>
        <w:ind w:firstLine="720"/>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  Badan Pengelolaan Keuangan Daerah Kota Lhokseumawe merupakan unsur pelaksana pemerintah daerah di bidang pajak daerah pengelolaan keuanganq daerah yang di pimpin oleh seorang kepala badan yang bertanggung jawab kepada walikota melalui sekretaris daerah serta memiliki wewenang untuk melakukan pemungutan pajak daerah seperti Pajak Bumi dan Bangunan. Akan tetapi kesadaran hukum masyarakat Kota Lhokseumawe masih sangat rendah dalam membayar Pajak Bumi dan Bangunan sehingga Badan Pengelolaan Keuangan Daerah Kota Lhokseumawe harus memiliki beberapa upaya untuk meningkatkan kesadaran hukum dalam membayar pajak bumi dan bangunan. Upaya Badan Pengelolaan Keuangan Daerah Untuk Meningkatkan Kesadaran Wajib Pajak.</w:t>
      </w:r>
      <w:r w:rsidRPr="002C3A06">
        <w:rPr>
          <w:rFonts w:ascii="Cambria" w:eastAsia="Microsoft Sans Serif" w:hAnsi="Cambria"/>
          <w:sz w:val="24"/>
          <w:szCs w:val="24"/>
          <w:vertAlign w:val="superscript"/>
          <w:lang w:val="ms"/>
          <w14:ligatures w14:val="standardContextual"/>
        </w:rPr>
        <w:footnoteReference w:id="24"/>
      </w:r>
    </w:p>
    <w:p w14:paraId="722E4548"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Memberikan Pemahaman Tentang Fungsi Dari PBB</w:t>
      </w:r>
    </w:p>
    <w:p w14:paraId="7424CB79"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Masyarakat perlu memahami bahwa Pajak Bumi dan Bangunan adalah kontribusi yang mereka berikan untuk pembangunan daerah. Semakin baik infrastruktur dan layanan publik di suatu daerah, semakin besar manfaat yang dirasakan oleh masyarakat.</w:t>
      </w:r>
    </w:p>
    <w:p w14:paraId="429EC596"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lastRenderedPageBreak/>
        <w:t xml:space="preserve">Memberikan Kemudahan Akses Pembayaran </w:t>
      </w:r>
    </w:p>
    <w:p w14:paraId="600EE33B"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Memberikan kemudahan dalam proses pembayaran, seperti melalui platform digital, bank, atau gerai-gerai yang mudah dijangkau, dapat mendorong masyarakat untuk lebih tertib dalam membayar Pajak Bumi dan Bangunan. Meningkatkan pelayanan kepada masyarakat dengan mendekatkan pos-pos pembayaran pajak ditempat-tempat yang telah ditentukan oleh pemerintah yang tercantum di setiap SPPT yang diberikan kepada wajib pajak terdapat informasi jika wajib pajak dapat membayar Pajak Bumi dan Bangunan di BANK yang dekat dengan rumah atau kediaman wajib pajak, dapat dibayarkan melalui Kantor Pos terdekat atau jika di tempat tinggal yang paling dekat dengan ATM bisa dipergunakan utuk membayar Pajak Bumi dan Bangunan.</w:t>
      </w:r>
    </w:p>
    <w:p w14:paraId="3630432C"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Memberikan Insentif dan Sanksi </w:t>
      </w:r>
    </w:p>
    <w:p w14:paraId="748DC8AC"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Pemberian insentif bagi mereka yang membayar Pajak Bumi dan Bangunan tepat waktu, seperti potongan pajak, serta penerapan sanksi bagi yang tidak membayar, dapat menjadi alat yang efektif untuk meningkatkan kepatuhan.</w:t>
      </w:r>
      <w:r w:rsidRPr="002C3A06">
        <w:rPr>
          <w:rFonts w:ascii="Cambria" w:eastAsia="Microsoft Sans Serif" w:hAnsi="Cambria"/>
          <w:sz w:val="24"/>
          <w:szCs w:val="24"/>
          <w:vertAlign w:val="superscript"/>
          <w:lang w:val="ms"/>
          <w14:ligatures w14:val="standardContextual"/>
        </w:rPr>
        <w:footnoteReference w:id="25"/>
      </w:r>
    </w:p>
    <w:p w14:paraId="7E585894"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Memberikan Kepercayaan Kepada Pemerintah </w:t>
      </w:r>
    </w:p>
    <w:p w14:paraId="1E4B2DC3"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Jika masyarakat melihat bahwa dana yang mereka bayarkan melalui Pajak Bumi dan Bangunan digunakan dengan baik dan transparan, kepercayaan terhadap pemerintah akan meningkat, yang pada gilirannya mendorong mereka untuk lebih rajin membayar Pajak Bumi dan Bangunan. Untuk meningkatkan kesadaran masyarakat, pendekatan yang komprehensif dan berkelanjutan diperlukan, melibatkan berbagai pihak termasuk pemerintah, lembaga pendidikan, dan media massa.</w:t>
      </w:r>
    </w:p>
    <w:p w14:paraId="45275F64"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Melakukan Sosialisasi Atau Penyuluhan Kepada Wajib Pajak </w:t>
      </w:r>
    </w:p>
    <w:p w14:paraId="12835918" w14:textId="77777777" w:rsidR="002C3A06" w:rsidRPr="002C3A06" w:rsidRDefault="002C3A06" w:rsidP="002C3A06">
      <w:pPr>
        <w:spacing w:after="0" w:line="360" w:lineRule="auto"/>
        <w:ind w:left="1191" w:firstLine="454"/>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sosialisasi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terhadap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diharapkan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informasi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konsultasi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bimbingan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tentang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sehingga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meningkatkan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pengetahuan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lastRenderedPageBreak/>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tentang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pentingnya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serta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menumbuhkan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hukum</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kemauan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melaksanakan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kewajiban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mereka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sebagai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warga</w:t>
      </w:r>
      <w:proofErr w:type="spellEnd"/>
      <w:r w:rsidRPr="002C3A06">
        <w:rPr>
          <w:rFonts w:ascii="Cambria" w:hAnsi="Cambria"/>
          <w:kern w:val="2"/>
          <w:sz w:val="24"/>
          <w:szCs w:val="24"/>
          <w14:ligatures w14:val="standardContextual"/>
        </w:rPr>
        <w:t xml:space="preserve"> Negara yang </w:t>
      </w:r>
      <w:proofErr w:type="spellStart"/>
      <w:r w:rsidRPr="002C3A06">
        <w:rPr>
          <w:rFonts w:ascii="Cambria" w:hAnsi="Cambria"/>
          <w:kern w:val="2"/>
          <w:sz w:val="24"/>
          <w:szCs w:val="24"/>
          <w14:ligatures w14:val="standardContextual"/>
        </w:rPr>
        <w:t>baik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Berikut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hasil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wawancara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Kaspulmuna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Kabid</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pendataan</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penetapan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menyatakan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bahwa</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26"/>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Diadakan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sosialisasi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biasanya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jika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penerimaan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kurang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target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biasanya</w:t>
      </w:r>
      <w:proofErr w:type="spellEnd"/>
      <w:r w:rsidRPr="002C3A06">
        <w:rPr>
          <w:rFonts w:ascii="Cambria" w:hAnsi="Cambria"/>
          <w:kern w:val="2"/>
          <w:sz w:val="24"/>
          <w:szCs w:val="24"/>
          <w14:ligatures w14:val="standardContextual"/>
        </w:rPr>
        <w:t xml:space="preserve"> kami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informasi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jika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bulan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telah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ditetapkan</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pihak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pemerintah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didalam</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pemberian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informasi</w:t>
      </w:r>
      <w:proofErr w:type="spellEnd"/>
      <w:r w:rsidRPr="002C3A06">
        <w:rPr>
          <w:rFonts w:ascii="Cambria" w:hAnsi="Cambria"/>
          <w:kern w:val="2"/>
          <w:sz w:val="24"/>
          <w:szCs w:val="24"/>
          <w14:ligatures w14:val="standardContextual"/>
        </w:rPr>
        <w:t xml:space="preserve"> kami </w:t>
      </w:r>
      <w:proofErr w:type="spellStart"/>
      <w:r w:rsidRPr="002C3A06">
        <w:rPr>
          <w:rFonts w:ascii="Cambria" w:hAnsi="Cambria"/>
          <w:kern w:val="2"/>
          <w:sz w:val="24"/>
          <w:szCs w:val="24"/>
          <w14:ligatures w14:val="standardContextual"/>
        </w:rPr>
        <w:t>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surat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kelurahan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menggingatkan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warganya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segera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kami </w:t>
      </w:r>
      <w:proofErr w:type="spellStart"/>
      <w:r w:rsidRPr="002C3A06">
        <w:rPr>
          <w:rFonts w:ascii="Cambria" w:hAnsi="Cambria"/>
          <w:kern w:val="2"/>
          <w:sz w:val="24"/>
          <w:szCs w:val="24"/>
          <w14:ligatures w14:val="standardContextual"/>
        </w:rPr>
        <w:t>memasang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spanduk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didepan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kantor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kecamatan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atau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dijalan-jalan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strategis</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dibaca</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w:t>
      </w:r>
    </w:p>
    <w:p w14:paraId="53FDB86C" w14:textId="77777777" w:rsidR="002C3A06" w:rsidRPr="002C3A06" w:rsidRDefault="002C3A06" w:rsidP="002C3A06">
      <w:pPr>
        <w:spacing w:after="0" w:line="360" w:lineRule="auto"/>
        <w:ind w:left="1191" w:firstLine="454"/>
        <w:contextualSpacing/>
        <w:jc w:val="both"/>
        <w:rPr>
          <w:rFonts w:ascii="Cambria" w:hAnsi="Cambria"/>
          <w:kern w:val="2"/>
          <w:sz w:val="24"/>
          <w:szCs w:val="24"/>
          <w14:ligatures w14:val="standardContextual"/>
        </w:rPr>
      </w:pPr>
      <w:r w:rsidRPr="002C3A06">
        <w:rPr>
          <w:rFonts w:ascii="Cambria" w:hAnsi="Cambria"/>
          <w:kern w:val="2"/>
          <w:sz w:val="24"/>
          <w:szCs w:val="24"/>
          <w14:ligatures w14:val="standardContextual"/>
        </w:rPr>
        <w:t xml:space="preserve">   Dari </w:t>
      </w:r>
      <w:proofErr w:type="spellStart"/>
      <w:r w:rsidRPr="002C3A06">
        <w:rPr>
          <w:rFonts w:ascii="Cambria" w:hAnsi="Cambria"/>
          <w:kern w:val="2"/>
          <w:sz w:val="24"/>
          <w:szCs w:val="24"/>
          <w14:ligatures w14:val="standardContextual"/>
        </w:rPr>
        <w:t>hasil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wawancara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diatas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kita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mengetahui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bahwa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kegiatan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secara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bertahap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diharapkan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menggunggah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serta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pengetahuan</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luas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tentang</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pentingnya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
    <w:p w14:paraId="4798E4BF" w14:textId="77777777" w:rsidR="002C3A06" w:rsidRPr="002C3A06" w:rsidRDefault="002C3A06" w:rsidP="002C3A06">
      <w:pPr>
        <w:spacing w:after="0" w:line="360" w:lineRule="auto"/>
        <w:ind w:left="1191" w:firstLine="454"/>
        <w:contextualSpacing/>
        <w:jc w:val="both"/>
        <w:rPr>
          <w:rFonts w:ascii="Cambria" w:hAnsi="Cambria"/>
          <w:kern w:val="2"/>
          <w:sz w:val="24"/>
          <w:szCs w:val="24"/>
          <w14:ligatures w14:val="standardContextual"/>
        </w:rPr>
      </w:pP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Sehingga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dilakukannya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secara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bertahap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tanpa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menunggu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adanya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bulan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menggunggah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kesadaran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waktu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tanpa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harus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terlambat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untuk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dilakukaknnya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penyuluhan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diharapkan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pemerintah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memberikan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solusi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memiliki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pendapatan</w:t>
      </w:r>
      <w:proofErr w:type="spellEnd"/>
      <w:r w:rsidRPr="002C3A06">
        <w:rPr>
          <w:rFonts w:ascii="Cambria" w:hAnsi="Cambria"/>
          <w:kern w:val="2"/>
          <w:sz w:val="24"/>
          <w:szCs w:val="24"/>
          <w14:ligatures w14:val="standardContextual"/>
        </w:rPr>
        <w:t xml:space="preserve"> minim agar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wakutanpa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harus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terlambat</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27"/>
      </w:r>
    </w:p>
    <w:p w14:paraId="4F8C413D" w14:textId="77777777" w:rsidR="002C3A06" w:rsidRPr="002C3A06" w:rsidRDefault="002C3A06" w:rsidP="002C3A06">
      <w:pPr>
        <w:spacing w:after="0" w:line="360" w:lineRule="auto"/>
        <w:ind w:left="1191" w:firstLine="454"/>
        <w:contextualSpacing/>
        <w:jc w:val="both"/>
        <w:rPr>
          <w:rFonts w:ascii="Cambria" w:hAnsi="Cambria"/>
          <w:kern w:val="2"/>
          <w:sz w:val="24"/>
          <w:szCs w:val="24"/>
          <w14:ligatures w14:val="standardContextual"/>
        </w:rPr>
      </w:pPr>
      <w:r w:rsidRPr="002C3A06">
        <w:rPr>
          <w:rFonts w:ascii="Cambria" w:hAnsi="Cambria"/>
          <w:kern w:val="2"/>
          <w:sz w:val="24"/>
          <w:szCs w:val="24"/>
          <w14:ligatures w14:val="standardContextual"/>
        </w:rPr>
        <w:t xml:space="preserve"> Serta </w:t>
      </w:r>
      <w:proofErr w:type="spellStart"/>
      <w:r w:rsidRPr="002C3A06">
        <w:rPr>
          <w:rFonts w:ascii="Cambria" w:hAnsi="Cambria"/>
          <w:kern w:val="2"/>
          <w:sz w:val="24"/>
          <w:szCs w:val="24"/>
          <w14:ligatures w14:val="standardContextual"/>
        </w:rPr>
        <w:t>terdapat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banyaknya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kendala-kendala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dihadapi</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petugas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diantaranya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banyaknya</w:t>
      </w:r>
      <w:proofErr w:type="spellEnd"/>
      <w:r w:rsidRPr="002C3A06">
        <w:rPr>
          <w:rFonts w:ascii="Cambria" w:hAnsi="Cambria"/>
          <w:kern w:val="2"/>
          <w:sz w:val="24"/>
          <w:szCs w:val="24"/>
          <w14:ligatures w14:val="standardContextual"/>
        </w:rPr>
        <w:t xml:space="preserve"> SPPT yang </w:t>
      </w:r>
      <w:proofErr w:type="spellStart"/>
      <w:r w:rsidRPr="002C3A06">
        <w:rPr>
          <w:rFonts w:ascii="Cambria" w:hAnsi="Cambria"/>
          <w:kern w:val="2"/>
          <w:sz w:val="24"/>
          <w:szCs w:val="24"/>
          <w14:ligatures w14:val="standardContextual"/>
        </w:rPr>
        <w:t>harus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dipilah-pilah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sesuai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RT/RW, </w:t>
      </w:r>
      <w:proofErr w:type="spellStart"/>
      <w:r w:rsidRPr="002C3A06">
        <w:rPr>
          <w:rFonts w:ascii="Cambria" w:hAnsi="Cambria"/>
          <w:kern w:val="2"/>
          <w:sz w:val="24"/>
          <w:szCs w:val="24"/>
          <w14:ligatures w14:val="standardContextual"/>
        </w:rPr>
        <w:lastRenderedPageBreak/>
        <w:t>banyaknya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serta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rumah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kosong</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kepemilikannya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sudah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berpindah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tangan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sehingga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menyulitkan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petugas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kelurahan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dalam</w:t>
      </w:r>
      <w:proofErr w:type="spellEnd"/>
      <w:r w:rsidRPr="002C3A06">
        <w:rPr>
          <w:rFonts w:ascii="Cambria" w:hAnsi="Cambria"/>
          <w:kern w:val="2"/>
          <w:sz w:val="24"/>
          <w:szCs w:val="24"/>
          <w14:ligatures w14:val="standardContextual"/>
        </w:rPr>
        <w:t xml:space="preserve"> proses </w:t>
      </w:r>
      <w:proofErr w:type="spellStart"/>
      <w:r w:rsidRPr="002C3A06">
        <w:rPr>
          <w:rFonts w:ascii="Cambria" w:hAnsi="Cambria"/>
          <w:kern w:val="2"/>
          <w:sz w:val="24"/>
          <w:szCs w:val="24"/>
          <w14:ligatures w14:val="standardContextual"/>
        </w:rPr>
        <w:t>penyaluran</w:t>
      </w:r>
      <w:proofErr w:type="spellEnd"/>
      <w:r w:rsidRPr="002C3A06">
        <w:rPr>
          <w:rFonts w:ascii="Cambria" w:hAnsi="Cambria"/>
          <w:kern w:val="2"/>
          <w:sz w:val="24"/>
          <w:szCs w:val="24"/>
          <w14:ligatures w14:val="standardContextual"/>
        </w:rPr>
        <w:t xml:space="preserve"> SPPT, </w:t>
      </w:r>
      <w:proofErr w:type="spellStart"/>
      <w:r w:rsidRPr="002C3A06">
        <w:rPr>
          <w:rFonts w:ascii="Cambria" w:hAnsi="Cambria"/>
          <w:kern w:val="2"/>
          <w:sz w:val="24"/>
          <w:szCs w:val="24"/>
          <w14:ligatures w14:val="standardContextual"/>
        </w:rPr>
        <w:t>dengan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berbagai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kendala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dihadapi</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petugas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kelurahan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dapat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menyelesaikan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kendala-kendala</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dihadapi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sehingga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mengganggu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pelayanan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masyarakat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Pemerintah</w:t>
      </w:r>
      <w:proofErr w:type="spellEnd"/>
      <w:r w:rsidRPr="002C3A06">
        <w:rPr>
          <w:rFonts w:ascii="Cambria" w:hAnsi="Cambria"/>
          <w:kern w:val="2"/>
          <w:sz w:val="24"/>
          <w:szCs w:val="24"/>
          <w14:ligatures w14:val="standardContextual"/>
        </w:rPr>
        <w:t xml:space="preserve"> Kota </w:t>
      </w:r>
      <w:proofErr w:type="spellStart"/>
      <w:r w:rsidRPr="002C3A06">
        <w:rPr>
          <w:rFonts w:ascii="Cambria" w:hAnsi="Cambria"/>
          <w:kern w:val="2"/>
          <w:sz w:val="24"/>
          <w:szCs w:val="24"/>
          <w14:ligatures w14:val="standardContextual"/>
        </w:rPr>
        <w:t>Lhokseumawe</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menerapkan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sanksi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sebanyak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dua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persen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kepada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yang </w:t>
      </w:r>
      <w:proofErr w:type="spellStart"/>
      <w:r w:rsidRPr="002C3A06">
        <w:rPr>
          <w:rFonts w:ascii="Cambria" w:hAnsi="Cambria"/>
          <w:kern w:val="2"/>
          <w:sz w:val="24"/>
          <w:szCs w:val="24"/>
          <w14:ligatures w14:val="standardContextual"/>
        </w:rPr>
        <w:t>tidak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membayar</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denda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dua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persen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dari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jumlah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pokok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yang di </w:t>
      </w:r>
      <w:proofErr w:type="spellStart"/>
      <w:r w:rsidRPr="002C3A06">
        <w:rPr>
          <w:rFonts w:ascii="Cambria" w:hAnsi="Cambria"/>
          <w:kern w:val="2"/>
          <w:sz w:val="24"/>
          <w:szCs w:val="24"/>
          <w14:ligatures w14:val="standardContextual"/>
        </w:rPr>
        <w:t>miliki</w:t>
      </w:r>
      <w:proofErr w:type="spellEnd"/>
      <w:r w:rsidRPr="002C3A06">
        <w:rPr>
          <w:rFonts w:ascii="Cambria" w:hAnsi="Cambria"/>
          <w:kern w:val="2"/>
          <w:sz w:val="24"/>
          <w:szCs w:val="24"/>
          <w14:ligatures w14:val="standardContextual"/>
        </w:rPr>
        <w:t xml:space="preserve"> oleh </w:t>
      </w:r>
      <w:proofErr w:type="spellStart"/>
      <w:r w:rsidRPr="002C3A06">
        <w:rPr>
          <w:rFonts w:ascii="Cambria" w:hAnsi="Cambria"/>
          <w:kern w:val="2"/>
          <w:sz w:val="24"/>
          <w:szCs w:val="24"/>
          <w14:ligatures w14:val="standardContextual"/>
        </w:rPr>
        <w:t>setiap</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wajib</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w:t>
      </w:r>
      <w:r w:rsidRPr="002C3A06">
        <w:rPr>
          <w:rFonts w:ascii="Cambria" w:hAnsi="Cambria"/>
          <w:kern w:val="2"/>
          <w:sz w:val="24"/>
          <w:szCs w:val="24"/>
          <w:vertAlign w:val="superscript"/>
          <w14:ligatures w14:val="standardContextual"/>
        </w:rPr>
        <w:footnoteReference w:id="28"/>
      </w:r>
    </w:p>
    <w:p w14:paraId="52AF906F"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Menciptakan Program Bebas Denda</w:t>
      </w:r>
    </w:p>
    <w:p w14:paraId="3444D2E8"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Badan Pengelolaan Keuangan Daerah menciptakan program terhadap masyarakat yang sudah bertahun tahun tidak membayar Pajak Bumi dan Bangunan sehingga Badan Pengelolaan Keuangan Daerah membuat suatu program yang diadakan pada saat adanya momen tertentu serta adanya persetuan dengan walikota yang mensetujui program bebas denda terhadap wajib pajak yang sudah menunggak pajak hingga lebih dari sepuluh tahun. </w:t>
      </w:r>
      <w:r w:rsidRPr="002C3A06">
        <w:rPr>
          <w:rFonts w:ascii="Cambria" w:eastAsia="Microsoft Sans Serif" w:hAnsi="Cambria"/>
          <w:sz w:val="24"/>
          <w:szCs w:val="24"/>
          <w:vertAlign w:val="superscript"/>
          <w:lang w:val="ms"/>
          <w14:ligatures w14:val="standardContextual"/>
        </w:rPr>
        <w:footnoteReference w:id="29"/>
      </w:r>
    </w:p>
    <w:p w14:paraId="4F5BED4A"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Berikut hasil wawancara dengan ibu Ratna Rahayu selaku </w:t>
      </w:r>
      <w:r w:rsidRPr="002C3A06">
        <w:rPr>
          <w:rFonts w:ascii="Cambria" w:eastAsia="Microsoft Sans Serif" w:hAnsi="Cambria"/>
          <w:spacing w:val="-1"/>
          <w:sz w:val="24"/>
          <w:szCs w:val="24"/>
          <w:lang w:val="ms"/>
          <w14:ligatures w14:val="standardContextual"/>
        </w:rPr>
        <w:t xml:space="preserve">kabid </w:t>
      </w:r>
      <w:r w:rsidRPr="002C3A06">
        <w:rPr>
          <w:rFonts w:ascii="Cambria" w:eastAsia="Microsoft Sans Serif" w:hAnsi="Cambria"/>
          <w:sz w:val="24"/>
          <w:szCs w:val="24"/>
          <w:lang w:val="ms"/>
          <w14:ligatures w14:val="standardContextual"/>
        </w:rPr>
        <w:t>pendataan dan pelaporan penerimaan daerah</w:t>
      </w:r>
      <w:r w:rsidRPr="002C3A06">
        <w:rPr>
          <w:rFonts w:ascii="Cambria" w:eastAsia="Microsoft Sans Serif" w:hAnsi="Cambria"/>
          <w:sz w:val="24"/>
          <w:szCs w:val="24"/>
          <w:vertAlign w:val="superscript"/>
          <w:lang w:val="ms"/>
          <w14:ligatures w14:val="standardContextual"/>
        </w:rPr>
        <w:footnoteReference w:id="30"/>
      </w:r>
      <w:r w:rsidRPr="002C3A06">
        <w:rPr>
          <w:rFonts w:ascii="Cambria" w:eastAsia="Microsoft Sans Serif" w:hAnsi="Cambria"/>
          <w:sz w:val="24"/>
          <w:szCs w:val="24"/>
          <w:lang w:val="ms"/>
          <w14:ligatures w14:val="standardContextual"/>
        </w:rPr>
        <w:t xml:space="preserve"> yang menyatakan Terdapat masyarakat yang sudah bertahun tahun tidak melakukan pembayaran pembayaran Pajak Bumi dan Bangunan selama lebih dari sepuluh tahun dan mereka baru sadar perlu nya membayar Pajak Bumi dan Bangunan pada saat mereka ingin menjual atau memberikan warisan kepada ahli waris sehingga mereka ingin membayar pajak. Badan pengelolaan keuangan daerah memberikan kemudahan untuk mengikuti program bebas pajak yang diadakan pada saat momen-momen tertentu serta disetujui langsung oleh wali kota Lhokseumawe terhadap program tersebut.</w:t>
      </w:r>
    </w:p>
    <w:p w14:paraId="14AB1603"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Seperti saat ini pada bulan Mei hingga Desember 2024 terdapat program bebas denda kepada wajib pajak yang sudah menunggak hingga lebih dari sepuluh tahun sehingga mereka dapat membayar sesuai dengan jumlah </w:t>
      </w:r>
      <w:r w:rsidRPr="002C3A06">
        <w:rPr>
          <w:rFonts w:ascii="Cambria" w:eastAsia="Microsoft Sans Serif" w:hAnsi="Cambria"/>
          <w:sz w:val="24"/>
          <w:szCs w:val="24"/>
          <w:lang w:val="ms"/>
          <w14:ligatures w14:val="standardContextual"/>
        </w:rPr>
        <w:lastRenderedPageBreak/>
        <w:t>pokok pajak mereka serta denda dua persen dari setiap tahun nya sudah di hilangkan  dengan syarat setiap wajib pajak harus datang ke kantor Badan Pengelolaan Keuangan Daerah untuk mendaftar serta menerangkan keluhannya yang belum membayar Pajak Bumi dan Bangunan selama bertahun tahun.</w:t>
      </w:r>
      <w:r w:rsidRPr="002C3A06">
        <w:rPr>
          <w:rFonts w:ascii="Cambria" w:eastAsia="Microsoft Sans Serif" w:hAnsi="Cambria"/>
          <w:sz w:val="24"/>
          <w:szCs w:val="24"/>
          <w:vertAlign w:val="superscript"/>
          <w:lang w:val="ms"/>
          <w14:ligatures w14:val="standardContextual"/>
        </w:rPr>
        <w:footnoteReference w:id="31"/>
      </w:r>
    </w:p>
    <w:p w14:paraId="02783AAC" w14:textId="77777777" w:rsidR="002C3A06" w:rsidRPr="002C3A06" w:rsidRDefault="002C3A06" w:rsidP="002C3A06">
      <w:pPr>
        <w:widowControl w:val="0"/>
        <w:numPr>
          <w:ilvl w:val="3"/>
          <w:numId w:val="12"/>
        </w:numPr>
        <w:autoSpaceDE w:val="0"/>
        <w:autoSpaceDN w:val="0"/>
        <w:spacing w:after="0" w:line="360" w:lineRule="auto"/>
        <w:ind w:left="1174" w:hanging="454"/>
        <w:contextualSpacing/>
        <w:jc w:val="both"/>
        <w:rPr>
          <w:rFonts w:ascii="Cambria" w:eastAsia="Microsoft Sans Serif" w:hAnsi="Cambria"/>
          <w:b/>
          <w:sz w:val="24"/>
          <w:szCs w:val="24"/>
          <w:lang w:val="ms"/>
          <w14:ligatures w14:val="standardContextual"/>
        </w:rPr>
      </w:pPr>
      <w:r w:rsidRPr="002C3A06">
        <w:rPr>
          <w:rFonts w:ascii="Cambria" w:eastAsia="Microsoft Sans Serif" w:hAnsi="Cambria"/>
          <w:b/>
          <w:sz w:val="24"/>
          <w:szCs w:val="24"/>
          <w:lang w:val="ms"/>
          <w14:ligatures w14:val="standardContextual"/>
        </w:rPr>
        <w:t xml:space="preserve">Memberikan Undian Serta Penghargaan </w:t>
      </w:r>
    </w:p>
    <w:p w14:paraId="596F9A32"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Memberikan undian atau hadiah kepada wajib pajak ataupun kepada pihak kecamatan atau kelurahan dapat dilakukan untuk memotivasi dalam pencapaian serta membayar pajak Bumi dan Bangunan dengan maksimal. Dengan memberikan penghargaan diharapkan akan menarik masyarakat untuk sadar akan wajib pajak.</w:t>
      </w:r>
      <w:r w:rsidRPr="002C3A06">
        <w:rPr>
          <w:rFonts w:ascii="Cambria" w:eastAsia="Microsoft Sans Serif" w:hAnsi="Cambria"/>
          <w:sz w:val="24"/>
          <w:szCs w:val="24"/>
          <w:vertAlign w:val="superscript"/>
          <w:lang w:val="ms"/>
          <w14:ligatures w14:val="standardContextual"/>
        </w:rPr>
        <w:footnoteReference w:id="32"/>
      </w:r>
    </w:p>
    <w:p w14:paraId="297B5579" w14:textId="77777777" w:rsidR="002C3A06" w:rsidRPr="002C3A06" w:rsidRDefault="002C3A06" w:rsidP="002C3A06">
      <w:pPr>
        <w:widowControl w:val="0"/>
        <w:autoSpaceDE w:val="0"/>
        <w:autoSpaceDN w:val="0"/>
        <w:spacing w:after="0" w:line="360" w:lineRule="auto"/>
        <w:ind w:left="1191" w:firstLine="454"/>
        <w:contextualSpacing/>
        <w:jc w:val="both"/>
        <w:rPr>
          <w:rFonts w:ascii="Cambria" w:eastAsia="Microsoft Sans Serif" w:hAnsi="Cambria"/>
          <w:sz w:val="24"/>
          <w:szCs w:val="24"/>
          <w:lang w:val="ms"/>
          <w14:ligatures w14:val="standardContextual"/>
        </w:rPr>
      </w:pPr>
      <w:r w:rsidRPr="002C3A06">
        <w:rPr>
          <w:rFonts w:ascii="Cambria" w:eastAsia="Microsoft Sans Serif" w:hAnsi="Cambria"/>
          <w:sz w:val="24"/>
          <w:szCs w:val="24"/>
          <w:lang w:val="ms"/>
          <w14:ligatures w14:val="standardContextual"/>
        </w:rPr>
        <w:t xml:space="preserve">Berikut hasil wawancara dengan ibu Ratna Rahayu selaku </w:t>
      </w:r>
      <w:r w:rsidRPr="002C3A06">
        <w:rPr>
          <w:rFonts w:ascii="Cambria" w:eastAsia="Microsoft Sans Serif" w:hAnsi="Cambria"/>
          <w:spacing w:val="-1"/>
          <w:sz w:val="24"/>
          <w:szCs w:val="24"/>
          <w:lang w:val="ms"/>
          <w14:ligatures w14:val="standardContextual"/>
        </w:rPr>
        <w:t xml:space="preserve">Kabid </w:t>
      </w:r>
      <w:r w:rsidRPr="002C3A06">
        <w:rPr>
          <w:rFonts w:ascii="Cambria" w:eastAsia="Microsoft Sans Serif" w:hAnsi="Cambria"/>
          <w:sz w:val="24"/>
          <w:szCs w:val="24"/>
          <w:lang w:val="ms"/>
          <w14:ligatures w14:val="standardContextual"/>
        </w:rPr>
        <w:t>Pendataan Dan Pelaporan Penerimaan Daerah, Beliau menejelaskan Pada tahun 2024 ini Badan Pengelolaan Keuangan Daerah menciptkan program undian berhadiah kepada wajib pajak yang tepat waktu membayar  Pajak Bumi dan Bangunan undian yang di tawarkan berupa lima sepeda listrik yang membayar Pajak Bumi dan Bangunan sebelum jatuh tempo pada tanggal 31 September 2024.</w:t>
      </w:r>
      <w:r w:rsidRPr="002C3A06">
        <w:rPr>
          <w:rFonts w:ascii="Cambria" w:eastAsia="Microsoft Sans Serif" w:hAnsi="Cambria"/>
          <w:sz w:val="24"/>
          <w:szCs w:val="24"/>
          <w:vertAlign w:val="superscript"/>
          <w:lang w:val="ms"/>
          <w14:ligatures w14:val="standardContextual"/>
        </w:rPr>
        <w:footnoteReference w:id="33"/>
      </w:r>
    </w:p>
    <w:p w14:paraId="7B8ABD3F" w14:textId="77777777" w:rsidR="002C3A06" w:rsidRPr="002C3A06" w:rsidRDefault="002C3A06" w:rsidP="002C3A06">
      <w:pPr>
        <w:widowControl w:val="0"/>
        <w:autoSpaceDE w:val="0"/>
        <w:autoSpaceDN w:val="0"/>
        <w:spacing w:after="0" w:line="360" w:lineRule="auto"/>
        <w:ind w:right="139" w:firstLine="284"/>
        <w:contextualSpacing/>
        <w:jc w:val="both"/>
        <w:rPr>
          <w:rFonts w:ascii="Cambria" w:eastAsia="Microsoft Sans Serif" w:hAnsi="Cambria"/>
          <w:sz w:val="24"/>
          <w:szCs w:val="24"/>
          <w:lang w:val="ms"/>
          <w14:ligatures w14:val="standardContextual"/>
        </w:rPr>
      </w:pPr>
    </w:p>
    <w:p w14:paraId="148B263B" w14:textId="77777777" w:rsidR="002C3A06" w:rsidRPr="002C3A06" w:rsidRDefault="002C3A06" w:rsidP="002C3A06">
      <w:pPr>
        <w:numPr>
          <w:ilvl w:val="0"/>
          <w:numId w:val="10"/>
        </w:numPr>
        <w:spacing w:after="0" w:line="360" w:lineRule="auto"/>
        <w:ind w:left="272" w:hanging="272"/>
        <w:contextualSpacing/>
        <w:jc w:val="both"/>
        <w:rPr>
          <w:rFonts w:ascii="Cambria" w:hAnsi="Cambria"/>
          <w:b/>
          <w:bCs/>
          <w:sz w:val="24"/>
          <w:szCs w:val="24"/>
        </w:rPr>
      </w:pPr>
      <w:r w:rsidRPr="002C3A06">
        <w:rPr>
          <w:rFonts w:ascii="Cambria" w:hAnsi="Cambria"/>
          <w:b/>
          <w:bCs/>
          <w:sz w:val="24"/>
          <w:szCs w:val="24"/>
        </w:rPr>
        <w:t xml:space="preserve">KESIMPULAN </w:t>
      </w:r>
    </w:p>
    <w:p w14:paraId="39466127" w14:textId="77777777" w:rsidR="002C3A06" w:rsidRPr="002C3A06" w:rsidRDefault="002C3A06" w:rsidP="002C3A06">
      <w:pPr>
        <w:spacing w:after="0" w:line="360" w:lineRule="auto"/>
        <w:ind w:firstLine="720"/>
        <w:contextualSpacing/>
        <w:jc w:val="both"/>
        <w:rPr>
          <w:rFonts w:ascii="Cambria" w:hAnsi="Cambria"/>
          <w:sz w:val="24"/>
          <w:szCs w:val="24"/>
        </w:rPr>
      </w:pPr>
      <w:proofErr w:type="spellStart"/>
      <w:r w:rsidRPr="002C3A06">
        <w:rPr>
          <w:rFonts w:ascii="Cambria" w:hAnsi="Cambria"/>
          <w:sz w:val="24"/>
          <w:szCs w:val="24"/>
        </w:rPr>
        <w:t>Kesadaran</w:t>
      </w:r>
      <w:proofErr w:type="spellEnd"/>
      <w:r w:rsidRPr="002C3A06">
        <w:rPr>
          <w:rFonts w:ascii="Cambria" w:hAnsi="Cambria"/>
          <w:sz w:val="24"/>
          <w:szCs w:val="24"/>
        </w:rPr>
        <w:t xml:space="preserve"> </w:t>
      </w:r>
      <w:proofErr w:type="spellStart"/>
      <w:r w:rsidRPr="002C3A06">
        <w:rPr>
          <w:rFonts w:ascii="Cambria" w:hAnsi="Cambria"/>
          <w:sz w:val="24"/>
          <w:szCs w:val="24"/>
        </w:rPr>
        <w:t>hukum</w:t>
      </w:r>
      <w:proofErr w:type="spellEnd"/>
      <w:r w:rsidRPr="002C3A06">
        <w:rPr>
          <w:rFonts w:ascii="Cambria" w:hAnsi="Cambria"/>
          <w:sz w:val="24"/>
          <w:szCs w:val="24"/>
        </w:rPr>
        <w:t xml:space="preserve"> </w:t>
      </w:r>
      <w:proofErr w:type="spellStart"/>
      <w:r w:rsidRPr="002C3A06">
        <w:rPr>
          <w:rFonts w:ascii="Cambria" w:hAnsi="Cambria"/>
          <w:sz w:val="24"/>
          <w:szCs w:val="24"/>
        </w:rPr>
        <w:t>wajib</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w:t>
      </w:r>
      <w:proofErr w:type="spellStart"/>
      <w:r w:rsidRPr="002C3A06">
        <w:rPr>
          <w:rFonts w:ascii="Cambria" w:hAnsi="Cambria"/>
          <w:sz w:val="24"/>
          <w:szCs w:val="24"/>
        </w:rPr>
        <w:t>dalam</w:t>
      </w:r>
      <w:proofErr w:type="spellEnd"/>
      <w:r w:rsidRPr="002C3A06">
        <w:rPr>
          <w:rFonts w:ascii="Cambria" w:hAnsi="Cambria"/>
          <w:sz w:val="24"/>
          <w:szCs w:val="24"/>
        </w:rPr>
        <w:t xml:space="preserve"> </w:t>
      </w:r>
      <w:proofErr w:type="spellStart"/>
      <w:r w:rsidRPr="002C3A06">
        <w:rPr>
          <w:rFonts w:ascii="Cambria" w:hAnsi="Cambria"/>
          <w:sz w:val="24"/>
          <w:szCs w:val="24"/>
        </w:rPr>
        <w:t>membayar</w:t>
      </w:r>
      <w:proofErr w:type="spellEnd"/>
      <w:r w:rsidRPr="002C3A06">
        <w:rPr>
          <w:rFonts w:ascii="Cambria" w:hAnsi="Cambria"/>
          <w:sz w:val="24"/>
          <w:szCs w:val="24"/>
        </w:rPr>
        <w:t xml:space="preserve"> PBB di Kota </w:t>
      </w:r>
      <w:proofErr w:type="spellStart"/>
      <w:r w:rsidRPr="002C3A06">
        <w:rPr>
          <w:rFonts w:ascii="Cambria" w:hAnsi="Cambria"/>
          <w:sz w:val="24"/>
          <w:szCs w:val="24"/>
        </w:rPr>
        <w:t>Lhokseumawe</w:t>
      </w:r>
      <w:proofErr w:type="spellEnd"/>
      <w:r w:rsidRPr="002C3A06">
        <w:rPr>
          <w:rFonts w:ascii="Cambria" w:hAnsi="Cambria"/>
          <w:sz w:val="24"/>
          <w:szCs w:val="24"/>
        </w:rPr>
        <w:t xml:space="preserve"> </w:t>
      </w:r>
      <w:proofErr w:type="spellStart"/>
      <w:r w:rsidRPr="002C3A06">
        <w:rPr>
          <w:rFonts w:ascii="Cambria" w:hAnsi="Cambria"/>
          <w:sz w:val="24"/>
          <w:szCs w:val="24"/>
        </w:rPr>
        <w:t>masih</w:t>
      </w:r>
      <w:proofErr w:type="spellEnd"/>
      <w:r w:rsidRPr="002C3A06">
        <w:rPr>
          <w:rFonts w:ascii="Cambria" w:hAnsi="Cambria"/>
          <w:sz w:val="24"/>
          <w:szCs w:val="24"/>
        </w:rPr>
        <w:t xml:space="preserve"> </w:t>
      </w:r>
      <w:proofErr w:type="spellStart"/>
      <w:r w:rsidRPr="002C3A06">
        <w:rPr>
          <w:rFonts w:ascii="Cambria" w:hAnsi="Cambria"/>
          <w:sz w:val="24"/>
          <w:szCs w:val="24"/>
        </w:rPr>
        <w:t>tergolong</w:t>
      </w:r>
      <w:proofErr w:type="spellEnd"/>
      <w:r w:rsidRPr="002C3A06">
        <w:rPr>
          <w:rFonts w:ascii="Cambria" w:hAnsi="Cambria"/>
          <w:sz w:val="24"/>
          <w:szCs w:val="24"/>
        </w:rPr>
        <w:t xml:space="preserve"> </w:t>
      </w:r>
      <w:proofErr w:type="spellStart"/>
      <w:r w:rsidRPr="002C3A06">
        <w:rPr>
          <w:rFonts w:ascii="Cambria" w:hAnsi="Cambria"/>
          <w:sz w:val="24"/>
          <w:szCs w:val="24"/>
        </w:rPr>
        <w:t>rendah</w:t>
      </w:r>
      <w:proofErr w:type="spellEnd"/>
      <w:r w:rsidRPr="002C3A06">
        <w:rPr>
          <w:rFonts w:ascii="Cambria" w:hAnsi="Cambria"/>
          <w:sz w:val="24"/>
          <w:szCs w:val="24"/>
        </w:rPr>
        <w:t xml:space="preserve">. Hal </w:t>
      </w:r>
      <w:proofErr w:type="spellStart"/>
      <w:r w:rsidRPr="002C3A06">
        <w:rPr>
          <w:rFonts w:ascii="Cambria" w:hAnsi="Cambria"/>
          <w:sz w:val="24"/>
          <w:szCs w:val="24"/>
        </w:rPr>
        <w:t>ini</w:t>
      </w:r>
      <w:proofErr w:type="spellEnd"/>
      <w:r w:rsidRPr="002C3A06">
        <w:rPr>
          <w:rFonts w:ascii="Cambria" w:hAnsi="Cambria"/>
          <w:sz w:val="24"/>
          <w:szCs w:val="24"/>
        </w:rPr>
        <w:t xml:space="preserve"> </w:t>
      </w:r>
      <w:proofErr w:type="spellStart"/>
      <w:r w:rsidRPr="002C3A06">
        <w:rPr>
          <w:rFonts w:ascii="Cambria" w:hAnsi="Cambria"/>
          <w:sz w:val="24"/>
          <w:szCs w:val="24"/>
        </w:rPr>
        <w:t>dipengaruhi</w:t>
      </w:r>
      <w:proofErr w:type="spellEnd"/>
      <w:r w:rsidRPr="002C3A06">
        <w:rPr>
          <w:rFonts w:ascii="Cambria" w:hAnsi="Cambria"/>
          <w:sz w:val="24"/>
          <w:szCs w:val="24"/>
        </w:rPr>
        <w:t xml:space="preserve"> oleh </w:t>
      </w:r>
      <w:proofErr w:type="spellStart"/>
      <w:r w:rsidRPr="002C3A06">
        <w:rPr>
          <w:rFonts w:ascii="Cambria" w:hAnsi="Cambria"/>
          <w:sz w:val="24"/>
          <w:szCs w:val="24"/>
        </w:rPr>
        <w:t>minimnya</w:t>
      </w:r>
      <w:proofErr w:type="spellEnd"/>
      <w:r w:rsidRPr="002C3A06">
        <w:rPr>
          <w:rFonts w:ascii="Cambria" w:hAnsi="Cambria"/>
          <w:sz w:val="24"/>
          <w:szCs w:val="24"/>
        </w:rPr>
        <w:t xml:space="preserve"> </w:t>
      </w:r>
      <w:proofErr w:type="spellStart"/>
      <w:r w:rsidRPr="002C3A06">
        <w:rPr>
          <w:rFonts w:ascii="Cambria" w:hAnsi="Cambria"/>
          <w:sz w:val="24"/>
          <w:szCs w:val="24"/>
        </w:rPr>
        <w:t>pemahaman</w:t>
      </w:r>
      <w:proofErr w:type="spellEnd"/>
      <w:r w:rsidRPr="002C3A06">
        <w:rPr>
          <w:rFonts w:ascii="Cambria" w:hAnsi="Cambria"/>
          <w:sz w:val="24"/>
          <w:szCs w:val="24"/>
        </w:rPr>
        <w:t xml:space="preserve"> </w:t>
      </w:r>
      <w:proofErr w:type="spellStart"/>
      <w:r w:rsidRPr="002C3A06">
        <w:rPr>
          <w:rFonts w:ascii="Cambria" w:hAnsi="Cambria"/>
          <w:sz w:val="24"/>
          <w:szCs w:val="24"/>
        </w:rPr>
        <w:t>masyarakat</w:t>
      </w:r>
      <w:proofErr w:type="spellEnd"/>
      <w:r w:rsidRPr="002C3A06">
        <w:rPr>
          <w:rFonts w:ascii="Cambria" w:hAnsi="Cambria"/>
          <w:sz w:val="24"/>
          <w:szCs w:val="24"/>
        </w:rPr>
        <w:t xml:space="preserve"> </w:t>
      </w:r>
      <w:proofErr w:type="spellStart"/>
      <w:r w:rsidRPr="002C3A06">
        <w:rPr>
          <w:rFonts w:ascii="Cambria" w:hAnsi="Cambria"/>
          <w:sz w:val="24"/>
          <w:szCs w:val="24"/>
        </w:rPr>
        <w:t>terhadap</w:t>
      </w:r>
      <w:proofErr w:type="spellEnd"/>
      <w:r w:rsidRPr="002C3A06">
        <w:rPr>
          <w:rFonts w:ascii="Cambria" w:hAnsi="Cambria"/>
          <w:sz w:val="24"/>
          <w:szCs w:val="24"/>
        </w:rPr>
        <w:t xml:space="preserve"> </w:t>
      </w:r>
      <w:proofErr w:type="spellStart"/>
      <w:r w:rsidRPr="002C3A06">
        <w:rPr>
          <w:rFonts w:ascii="Cambria" w:hAnsi="Cambria"/>
          <w:sz w:val="24"/>
          <w:szCs w:val="24"/>
        </w:rPr>
        <w:t>peraturan</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w:t>
      </w:r>
      <w:proofErr w:type="spellStart"/>
      <w:r w:rsidRPr="002C3A06">
        <w:rPr>
          <w:rFonts w:ascii="Cambria" w:hAnsi="Cambria"/>
          <w:sz w:val="24"/>
          <w:szCs w:val="24"/>
        </w:rPr>
        <w:t>kurangnya</w:t>
      </w:r>
      <w:proofErr w:type="spellEnd"/>
      <w:r w:rsidRPr="002C3A06">
        <w:rPr>
          <w:rFonts w:ascii="Cambria" w:hAnsi="Cambria"/>
          <w:sz w:val="24"/>
          <w:szCs w:val="24"/>
        </w:rPr>
        <w:t xml:space="preserve"> </w:t>
      </w:r>
      <w:proofErr w:type="spellStart"/>
      <w:r w:rsidRPr="002C3A06">
        <w:rPr>
          <w:rFonts w:ascii="Cambria" w:hAnsi="Cambria"/>
          <w:sz w:val="24"/>
          <w:szCs w:val="24"/>
        </w:rPr>
        <w:t>kepedulian</w:t>
      </w:r>
      <w:proofErr w:type="spellEnd"/>
      <w:r w:rsidRPr="002C3A06">
        <w:rPr>
          <w:rFonts w:ascii="Cambria" w:hAnsi="Cambria"/>
          <w:sz w:val="24"/>
          <w:szCs w:val="24"/>
        </w:rPr>
        <w:t xml:space="preserve"> </w:t>
      </w:r>
      <w:proofErr w:type="spellStart"/>
      <w:r w:rsidRPr="002C3A06">
        <w:rPr>
          <w:rFonts w:ascii="Cambria" w:hAnsi="Cambria"/>
          <w:sz w:val="24"/>
          <w:szCs w:val="24"/>
        </w:rPr>
        <w:t>terhadap</w:t>
      </w:r>
      <w:proofErr w:type="spellEnd"/>
      <w:r w:rsidRPr="002C3A06">
        <w:rPr>
          <w:rFonts w:ascii="Cambria" w:hAnsi="Cambria"/>
          <w:sz w:val="24"/>
          <w:szCs w:val="24"/>
        </w:rPr>
        <w:t xml:space="preserve"> </w:t>
      </w:r>
      <w:proofErr w:type="spellStart"/>
      <w:r w:rsidRPr="002C3A06">
        <w:rPr>
          <w:rFonts w:ascii="Cambria" w:hAnsi="Cambria"/>
          <w:sz w:val="24"/>
          <w:szCs w:val="24"/>
        </w:rPr>
        <w:t>kewajiban</w:t>
      </w:r>
      <w:proofErr w:type="spellEnd"/>
      <w:r w:rsidRPr="002C3A06">
        <w:rPr>
          <w:rFonts w:ascii="Cambria" w:hAnsi="Cambria"/>
          <w:sz w:val="24"/>
          <w:szCs w:val="24"/>
        </w:rPr>
        <w:t xml:space="preserve"> </w:t>
      </w:r>
      <w:proofErr w:type="spellStart"/>
      <w:r w:rsidRPr="002C3A06">
        <w:rPr>
          <w:rFonts w:ascii="Cambria" w:hAnsi="Cambria"/>
          <w:sz w:val="24"/>
          <w:szCs w:val="24"/>
        </w:rPr>
        <w:t>hukum</w:t>
      </w:r>
      <w:proofErr w:type="spellEnd"/>
      <w:r w:rsidRPr="002C3A06">
        <w:rPr>
          <w:rFonts w:ascii="Cambria" w:hAnsi="Cambria"/>
          <w:sz w:val="24"/>
          <w:szCs w:val="24"/>
        </w:rPr>
        <w:t xml:space="preserve">, </w:t>
      </w:r>
      <w:proofErr w:type="spellStart"/>
      <w:r w:rsidRPr="002C3A06">
        <w:rPr>
          <w:rFonts w:ascii="Cambria" w:hAnsi="Cambria"/>
          <w:sz w:val="24"/>
          <w:szCs w:val="24"/>
        </w:rPr>
        <w:t>serta</w:t>
      </w:r>
      <w:proofErr w:type="spellEnd"/>
      <w:r w:rsidRPr="002C3A06">
        <w:rPr>
          <w:rFonts w:ascii="Cambria" w:hAnsi="Cambria"/>
          <w:sz w:val="24"/>
          <w:szCs w:val="24"/>
        </w:rPr>
        <w:t xml:space="preserve"> </w:t>
      </w:r>
      <w:proofErr w:type="spellStart"/>
      <w:r w:rsidRPr="002C3A06">
        <w:rPr>
          <w:rFonts w:ascii="Cambria" w:hAnsi="Cambria"/>
          <w:sz w:val="24"/>
          <w:szCs w:val="24"/>
        </w:rPr>
        <w:t>rendahnya</w:t>
      </w:r>
      <w:proofErr w:type="spellEnd"/>
      <w:r w:rsidRPr="002C3A06">
        <w:rPr>
          <w:rFonts w:ascii="Cambria" w:hAnsi="Cambria"/>
          <w:sz w:val="24"/>
          <w:szCs w:val="24"/>
        </w:rPr>
        <w:t xml:space="preserve"> </w:t>
      </w:r>
      <w:proofErr w:type="spellStart"/>
      <w:r w:rsidRPr="002C3A06">
        <w:rPr>
          <w:rFonts w:ascii="Cambria" w:hAnsi="Cambria"/>
          <w:sz w:val="24"/>
          <w:szCs w:val="24"/>
        </w:rPr>
        <w:t>sosialisasi</w:t>
      </w:r>
      <w:proofErr w:type="spellEnd"/>
      <w:r w:rsidRPr="002C3A06">
        <w:rPr>
          <w:rFonts w:ascii="Cambria" w:hAnsi="Cambria"/>
          <w:sz w:val="24"/>
          <w:szCs w:val="24"/>
        </w:rPr>
        <w:t xml:space="preserve"> </w:t>
      </w:r>
      <w:proofErr w:type="spellStart"/>
      <w:r w:rsidRPr="002C3A06">
        <w:rPr>
          <w:rFonts w:ascii="Cambria" w:hAnsi="Cambria"/>
          <w:sz w:val="24"/>
          <w:szCs w:val="24"/>
        </w:rPr>
        <w:t>dari</w:t>
      </w:r>
      <w:proofErr w:type="spellEnd"/>
      <w:r w:rsidRPr="002C3A06">
        <w:rPr>
          <w:rFonts w:ascii="Cambria" w:hAnsi="Cambria"/>
          <w:sz w:val="24"/>
          <w:szCs w:val="24"/>
        </w:rPr>
        <w:t xml:space="preserve"> </w:t>
      </w:r>
      <w:proofErr w:type="spellStart"/>
      <w:r w:rsidRPr="002C3A06">
        <w:rPr>
          <w:rFonts w:ascii="Cambria" w:hAnsi="Cambria"/>
          <w:sz w:val="24"/>
          <w:szCs w:val="24"/>
        </w:rPr>
        <w:t>pemerintah</w:t>
      </w:r>
      <w:proofErr w:type="spellEnd"/>
      <w:r w:rsidRPr="002C3A06">
        <w:rPr>
          <w:rFonts w:ascii="Cambria" w:hAnsi="Cambria"/>
          <w:sz w:val="24"/>
          <w:szCs w:val="24"/>
        </w:rPr>
        <w:t xml:space="preserve"> </w:t>
      </w:r>
      <w:proofErr w:type="spellStart"/>
      <w:r w:rsidRPr="002C3A06">
        <w:rPr>
          <w:rFonts w:ascii="Cambria" w:hAnsi="Cambria"/>
          <w:sz w:val="24"/>
          <w:szCs w:val="24"/>
        </w:rPr>
        <w:t>daerah</w:t>
      </w:r>
      <w:proofErr w:type="spellEnd"/>
      <w:r w:rsidRPr="002C3A06">
        <w:rPr>
          <w:rFonts w:ascii="Cambria" w:hAnsi="Cambria"/>
          <w:sz w:val="24"/>
          <w:szCs w:val="24"/>
        </w:rPr>
        <w:t xml:space="preserve">. </w:t>
      </w:r>
      <w:proofErr w:type="spellStart"/>
      <w:r w:rsidRPr="002C3A06">
        <w:rPr>
          <w:rFonts w:ascii="Cambria" w:hAnsi="Cambria"/>
          <w:sz w:val="24"/>
          <w:szCs w:val="24"/>
        </w:rPr>
        <w:t>Beberapa</w:t>
      </w:r>
      <w:proofErr w:type="spellEnd"/>
      <w:r w:rsidRPr="002C3A06">
        <w:rPr>
          <w:rFonts w:ascii="Cambria" w:hAnsi="Cambria"/>
          <w:sz w:val="24"/>
          <w:szCs w:val="24"/>
        </w:rPr>
        <w:t xml:space="preserve"> </w:t>
      </w:r>
      <w:proofErr w:type="spellStart"/>
      <w:r w:rsidRPr="002C3A06">
        <w:rPr>
          <w:rFonts w:ascii="Cambria" w:hAnsi="Cambria"/>
          <w:sz w:val="24"/>
          <w:szCs w:val="24"/>
        </w:rPr>
        <w:t>hambatan</w:t>
      </w:r>
      <w:proofErr w:type="spellEnd"/>
      <w:r w:rsidRPr="002C3A06">
        <w:rPr>
          <w:rFonts w:ascii="Cambria" w:hAnsi="Cambria"/>
          <w:sz w:val="24"/>
          <w:szCs w:val="24"/>
        </w:rPr>
        <w:t xml:space="preserve"> </w:t>
      </w:r>
      <w:proofErr w:type="spellStart"/>
      <w:r w:rsidRPr="002C3A06">
        <w:rPr>
          <w:rFonts w:ascii="Cambria" w:hAnsi="Cambria"/>
          <w:sz w:val="24"/>
          <w:szCs w:val="24"/>
        </w:rPr>
        <w:t>utama</w:t>
      </w:r>
      <w:proofErr w:type="spellEnd"/>
      <w:r w:rsidRPr="002C3A06">
        <w:rPr>
          <w:rFonts w:ascii="Cambria" w:hAnsi="Cambria"/>
          <w:sz w:val="24"/>
          <w:szCs w:val="24"/>
        </w:rPr>
        <w:t xml:space="preserve"> yang </w:t>
      </w:r>
      <w:proofErr w:type="spellStart"/>
      <w:r w:rsidRPr="002C3A06">
        <w:rPr>
          <w:rFonts w:ascii="Cambria" w:hAnsi="Cambria"/>
          <w:sz w:val="24"/>
          <w:szCs w:val="24"/>
        </w:rPr>
        <w:t>dihadapi</w:t>
      </w:r>
      <w:proofErr w:type="spellEnd"/>
      <w:r w:rsidRPr="002C3A06">
        <w:rPr>
          <w:rFonts w:ascii="Cambria" w:hAnsi="Cambria"/>
          <w:sz w:val="24"/>
          <w:szCs w:val="24"/>
        </w:rPr>
        <w:t xml:space="preserve"> oleh Badan </w:t>
      </w:r>
      <w:proofErr w:type="spellStart"/>
      <w:r w:rsidRPr="002C3A06">
        <w:rPr>
          <w:rFonts w:ascii="Cambria" w:hAnsi="Cambria"/>
          <w:sz w:val="24"/>
          <w:szCs w:val="24"/>
        </w:rPr>
        <w:t>Pengelolaan</w:t>
      </w:r>
      <w:proofErr w:type="spellEnd"/>
      <w:r w:rsidRPr="002C3A06">
        <w:rPr>
          <w:rFonts w:ascii="Cambria" w:hAnsi="Cambria"/>
          <w:sz w:val="24"/>
          <w:szCs w:val="24"/>
        </w:rPr>
        <w:t xml:space="preserve"> </w:t>
      </w:r>
      <w:proofErr w:type="spellStart"/>
      <w:r w:rsidRPr="002C3A06">
        <w:rPr>
          <w:rFonts w:ascii="Cambria" w:hAnsi="Cambria"/>
          <w:sz w:val="24"/>
          <w:szCs w:val="24"/>
        </w:rPr>
        <w:t>Keuangan</w:t>
      </w:r>
      <w:proofErr w:type="spellEnd"/>
      <w:r w:rsidRPr="002C3A06">
        <w:rPr>
          <w:rFonts w:ascii="Cambria" w:hAnsi="Cambria"/>
          <w:sz w:val="24"/>
          <w:szCs w:val="24"/>
        </w:rPr>
        <w:t xml:space="preserve"> Daerah (BPKD) Kota </w:t>
      </w:r>
      <w:proofErr w:type="spellStart"/>
      <w:r w:rsidRPr="002C3A06">
        <w:rPr>
          <w:rFonts w:ascii="Cambria" w:hAnsi="Cambria"/>
          <w:sz w:val="24"/>
          <w:szCs w:val="24"/>
        </w:rPr>
        <w:t>Lhokseumawe</w:t>
      </w:r>
      <w:proofErr w:type="spellEnd"/>
      <w:r w:rsidRPr="002C3A06">
        <w:rPr>
          <w:rFonts w:ascii="Cambria" w:hAnsi="Cambria"/>
          <w:sz w:val="24"/>
          <w:szCs w:val="24"/>
        </w:rPr>
        <w:t xml:space="preserve"> </w:t>
      </w:r>
      <w:proofErr w:type="spellStart"/>
      <w:r w:rsidRPr="002C3A06">
        <w:rPr>
          <w:rFonts w:ascii="Cambria" w:hAnsi="Cambria"/>
          <w:sz w:val="24"/>
          <w:szCs w:val="24"/>
        </w:rPr>
        <w:t>dalam</w:t>
      </w:r>
      <w:proofErr w:type="spellEnd"/>
      <w:r w:rsidRPr="002C3A06">
        <w:rPr>
          <w:rFonts w:ascii="Cambria" w:hAnsi="Cambria"/>
          <w:sz w:val="24"/>
          <w:szCs w:val="24"/>
        </w:rPr>
        <w:t xml:space="preserve"> </w:t>
      </w:r>
      <w:proofErr w:type="spellStart"/>
      <w:r w:rsidRPr="002C3A06">
        <w:rPr>
          <w:rFonts w:ascii="Cambria" w:hAnsi="Cambria"/>
          <w:sz w:val="24"/>
          <w:szCs w:val="24"/>
        </w:rPr>
        <w:t>meningkatkan</w:t>
      </w:r>
      <w:proofErr w:type="spellEnd"/>
      <w:r w:rsidRPr="002C3A06">
        <w:rPr>
          <w:rFonts w:ascii="Cambria" w:hAnsi="Cambria"/>
          <w:sz w:val="24"/>
          <w:szCs w:val="24"/>
        </w:rPr>
        <w:t xml:space="preserve"> </w:t>
      </w:r>
      <w:proofErr w:type="spellStart"/>
      <w:r w:rsidRPr="002C3A06">
        <w:rPr>
          <w:rFonts w:ascii="Cambria" w:hAnsi="Cambria"/>
          <w:sz w:val="24"/>
          <w:szCs w:val="24"/>
        </w:rPr>
        <w:t>kesadaran</w:t>
      </w:r>
      <w:proofErr w:type="spellEnd"/>
      <w:r w:rsidRPr="002C3A06">
        <w:rPr>
          <w:rFonts w:ascii="Cambria" w:hAnsi="Cambria"/>
          <w:sz w:val="24"/>
          <w:szCs w:val="24"/>
        </w:rPr>
        <w:t xml:space="preserve"> </w:t>
      </w:r>
      <w:proofErr w:type="spellStart"/>
      <w:r w:rsidRPr="002C3A06">
        <w:rPr>
          <w:rFonts w:ascii="Cambria" w:hAnsi="Cambria"/>
          <w:sz w:val="24"/>
          <w:szCs w:val="24"/>
        </w:rPr>
        <w:t>hukum</w:t>
      </w:r>
      <w:proofErr w:type="spellEnd"/>
      <w:r w:rsidRPr="002C3A06">
        <w:rPr>
          <w:rFonts w:ascii="Cambria" w:hAnsi="Cambria"/>
          <w:sz w:val="24"/>
          <w:szCs w:val="24"/>
        </w:rPr>
        <w:t xml:space="preserve"> </w:t>
      </w:r>
      <w:proofErr w:type="spellStart"/>
      <w:r w:rsidRPr="002C3A06">
        <w:rPr>
          <w:rFonts w:ascii="Cambria" w:hAnsi="Cambria"/>
          <w:sz w:val="24"/>
          <w:szCs w:val="24"/>
        </w:rPr>
        <w:t>wajib</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w:t>
      </w:r>
      <w:proofErr w:type="spellStart"/>
      <w:r w:rsidRPr="002C3A06">
        <w:rPr>
          <w:rFonts w:ascii="Cambria" w:hAnsi="Cambria"/>
          <w:sz w:val="24"/>
          <w:szCs w:val="24"/>
        </w:rPr>
        <w:t>meliputi</w:t>
      </w:r>
      <w:proofErr w:type="spellEnd"/>
      <w:r w:rsidRPr="002C3A06">
        <w:rPr>
          <w:rFonts w:ascii="Cambria" w:hAnsi="Cambria"/>
          <w:sz w:val="24"/>
          <w:szCs w:val="24"/>
        </w:rPr>
        <w:t xml:space="preserve">: </w:t>
      </w:r>
      <w:proofErr w:type="spellStart"/>
      <w:r w:rsidRPr="002C3A06">
        <w:rPr>
          <w:rFonts w:ascii="Cambria" w:hAnsi="Cambria"/>
          <w:sz w:val="24"/>
          <w:szCs w:val="24"/>
        </w:rPr>
        <w:t>Kurangnya</w:t>
      </w:r>
      <w:proofErr w:type="spellEnd"/>
      <w:r w:rsidRPr="002C3A06">
        <w:rPr>
          <w:rFonts w:ascii="Cambria" w:hAnsi="Cambria"/>
          <w:sz w:val="24"/>
          <w:szCs w:val="24"/>
        </w:rPr>
        <w:t xml:space="preserve"> </w:t>
      </w:r>
      <w:proofErr w:type="spellStart"/>
      <w:r w:rsidRPr="002C3A06">
        <w:rPr>
          <w:rFonts w:ascii="Cambria" w:hAnsi="Cambria"/>
          <w:sz w:val="24"/>
          <w:szCs w:val="24"/>
        </w:rPr>
        <w:t>edukasi</w:t>
      </w:r>
      <w:proofErr w:type="spellEnd"/>
      <w:r w:rsidRPr="002C3A06">
        <w:rPr>
          <w:rFonts w:ascii="Cambria" w:hAnsi="Cambria"/>
          <w:sz w:val="24"/>
          <w:szCs w:val="24"/>
        </w:rPr>
        <w:t xml:space="preserve"> dan </w:t>
      </w:r>
      <w:proofErr w:type="spellStart"/>
      <w:r w:rsidRPr="002C3A06">
        <w:rPr>
          <w:rFonts w:ascii="Cambria" w:hAnsi="Cambria"/>
          <w:sz w:val="24"/>
          <w:szCs w:val="24"/>
        </w:rPr>
        <w:t>penyuluhan</w:t>
      </w:r>
      <w:proofErr w:type="spellEnd"/>
      <w:r w:rsidRPr="002C3A06">
        <w:rPr>
          <w:rFonts w:ascii="Cambria" w:hAnsi="Cambria"/>
          <w:sz w:val="24"/>
          <w:szCs w:val="24"/>
        </w:rPr>
        <w:t xml:space="preserve"> </w:t>
      </w:r>
      <w:proofErr w:type="spellStart"/>
      <w:r w:rsidRPr="002C3A06">
        <w:rPr>
          <w:rFonts w:ascii="Cambria" w:hAnsi="Cambria"/>
          <w:sz w:val="24"/>
          <w:szCs w:val="24"/>
        </w:rPr>
        <w:t>terkait</w:t>
      </w:r>
      <w:proofErr w:type="spellEnd"/>
      <w:r w:rsidRPr="002C3A06">
        <w:rPr>
          <w:rFonts w:ascii="Cambria" w:hAnsi="Cambria"/>
          <w:sz w:val="24"/>
          <w:szCs w:val="24"/>
        </w:rPr>
        <w:t xml:space="preserve"> PBB, </w:t>
      </w:r>
      <w:proofErr w:type="spellStart"/>
      <w:r w:rsidRPr="002C3A06">
        <w:rPr>
          <w:rFonts w:ascii="Cambria" w:hAnsi="Cambria"/>
          <w:sz w:val="24"/>
          <w:szCs w:val="24"/>
        </w:rPr>
        <w:lastRenderedPageBreak/>
        <w:t>Terbatasnya</w:t>
      </w:r>
      <w:proofErr w:type="spellEnd"/>
      <w:r w:rsidRPr="002C3A06">
        <w:rPr>
          <w:rFonts w:ascii="Cambria" w:hAnsi="Cambria"/>
          <w:sz w:val="24"/>
          <w:szCs w:val="24"/>
        </w:rPr>
        <w:t xml:space="preserve"> </w:t>
      </w:r>
      <w:proofErr w:type="spellStart"/>
      <w:r w:rsidRPr="002C3A06">
        <w:rPr>
          <w:rFonts w:ascii="Cambria" w:hAnsi="Cambria"/>
          <w:sz w:val="24"/>
          <w:szCs w:val="24"/>
        </w:rPr>
        <w:t>sumber</w:t>
      </w:r>
      <w:proofErr w:type="spellEnd"/>
      <w:r w:rsidRPr="002C3A06">
        <w:rPr>
          <w:rFonts w:ascii="Cambria" w:hAnsi="Cambria"/>
          <w:sz w:val="24"/>
          <w:szCs w:val="24"/>
        </w:rPr>
        <w:t xml:space="preserve"> </w:t>
      </w:r>
      <w:proofErr w:type="spellStart"/>
      <w:r w:rsidRPr="002C3A06">
        <w:rPr>
          <w:rFonts w:ascii="Cambria" w:hAnsi="Cambria"/>
          <w:sz w:val="24"/>
          <w:szCs w:val="24"/>
        </w:rPr>
        <w:t>daya</w:t>
      </w:r>
      <w:proofErr w:type="spellEnd"/>
      <w:r w:rsidRPr="002C3A06">
        <w:rPr>
          <w:rFonts w:ascii="Cambria" w:hAnsi="Cambria"/>
          <w:sz w:val="24"/>
          <w:szCs w:val="24"/>
        </w:rPr>
        <w:t xml:space="preserve"> </w:t>
      </w:r>
      <w:proofErr w:type="spellStart"/>
      <w:r w:rsidRPr="002C3A06">
        <w:rPr>
          <w:rFonts w:ascii="Cambria" w:hAnsi="Cambria"/>
          <w:sz w:val="24"/>
          <w:szCs w:val="24"/>
        </w:rPr>
        <w:t>manusia</w:t>
      </w:r>
      <w:proofErr w:type="spellEnd"/>
      <w:r w:rsidRPr="002C3A06">
        <w:rPr>
          <w:rFonts w:ascii="Cambria" w:hAnsi="Cambria"/>
          <w:sz w:val="24"/>
          <w:szCs w:val="24"/>
        </w:rPr>
        <w:t xml:space="preserve"> dan </w:t>
      </w:r>
      <w:proofErr w:type="spellStart"/>
      <w:r w:rsidRPr="002C3A06">
        <w:rPr>
          <w:rFonts w:ascii="Cambria" w:hAnsi="Cambria"/>
          <w:sz w:val="24"/>
          <w:szCs w:val="24"/>
        </w:rPr>
        <w:t>teknologi</w:t>
      </w:r>
      <w:proofErr w:type="spellEnd"/>
      <w:r w:rsidRPr="002C3A06">
        <w:rPr>
          <w:rFonts w:ascii="Cambria" w:hAnsi="Cambria"/>
          <w:sz w:val="24"/>
          <w:szCs w:val="24"/>
        </w:rPr>
        <w:t xml:space="preserve"> </w:t>
      </w:r>
      <w:proofErr w:type="spellStart"/>
      <w:r w:rsidRPr="002C3A06">
        <w:rPr>
          <w:rFonts w:ascii="Cambria" w:hAnsi="Cambria"/>
          <w:sz w:val="24"/>
          <w:szCs w:val="24"/>
        </w:rPr>
        <w:t>dalam</w:t>
      </w:r>
      <w:proofErr w:type="spellEnd"/>
      <w:r w:rsidRPr="002C3A06">
        <w:rPr>
          <w:rFonts w:ascii="Cambria" w:hAnsi="Cambria"/>
          <w:sz w:val="24"/>
          <w:szCs w:val="24"/>
        </w:rPr>
        <w:t xml:space="preserve"> </w:t>
      </w:r>
      <w:proofErr w:type="spellStart"/>
      <w:r w:rsidRPr="002C3A06">
        <w:rPr>
          <w:rFonts w:ascii="Cambria" w:hAnsi="Cambria"/>
          <w:sz w:val="24"/>
          <w:szCs w:val="24"/>
        </w:rPr>
        <w:t>mendukung</w:t>
      </w:r>
      <w:proofErr w:type="spellEnd"/>
      <w:r w:rsidRPr="002C3A06">
        <w:rPr>
          <w:rFonts w:ascii="Cambria" w:hAnsi="Cambria"/>
          <w:sz w:val="24"/>
          <w:szCs w:val="24"/>
        </w:rPr>
        <w:t xml:space="preserve"> </w:t>
      </w:r>
      <w:proofErr w:type="spellStart"/>
      <w:r w:rsidRPr="002C3A06">
        <w:rPr>
          <w:rFonts w:ascii="Cambria" w:hAnsi="Cambria"/>
          <w:sz w:val="24"/>
          <w:szCs w:val="24"/>
        </w:rPr>
        <w:t>layanan</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w:t>
      </w:r>
      <w:proofErr w:type="spellStart"/>
      <w:r w:rsidRPr="002C3A06">
        <w:rPr>
          <w:rFonts w:ascii="Cambria" w:hAnsi="Cambria"/>
          <w:sz w:val="24"/>
          <w:szCs w:val="24"/>
        </w:rPr>
        <w:t>Komunikasi</w:t>
      </w:r>
      <w:proofErr w:type="spellEnd"/>
      <w:r w:rsidRPr="002C3A06">
        <w:rPr>
          <w:rFonts w:ascii="Cambria" w:hAnsi="Cambria"/>
          <w:sz w:val="24"/>
          <w:szCs w:val="24"/>
        </w:rPr>
        <w:t xml:space="preserve"> yang </w:t>
      </w:r>
      <w:proofErr w:type="spellStart"/>
      <w:r w:rsidRPr="002C3A06">
        <w:rPr>
          <w:rFonts w:ascii="Cambria" w:hAnsi="Cambria"/>
          <w:sz w:val="24"/>
          <w:szCs w:val="24"/>
        </w:rPr>
        <w:t>kurang</w:t>
      </w:r>
      <w:proofErr w:type="spellEnd"/>
      <w:r w:rsidRPr="002C3A06">
        <w:rPr>
          <w:rFonts w:ascii="Cambria" w:hAnsi="Cambria"/>
          <w:sz w:val="24"/>
          <w:szCs w:val="24"/>
        </w:rPr>
        <w:t xml:space="preserve"> </w:t>
      </w:r>
      <w:proofErr w:type="spellStart"/>
      <w:r w:rsidRPr="002C3A06">
        <w:rPr>
          <w:rFonts w:ascii="Cambria" w:hAnsi="Cambria"/>
          <w:sz w:val="24"/>
          <w:szCs w:val="24"/>
        </w:rPr>
        <w:t>efektif</w:t>
      </w:r>
      <w:proofErr w:type="spellEnd"/>
      <w:r w:rsidRPr="002C3A06">
        <w:rPr>
          <w:rFonts w:ascii="Cambria" w:hAnsi="Cambria"/>
          <w:sz w:val="24"/>
          <w:szCs w:val="24"/>
        </w:rPr>
        <w:t xml:space="preserve"> </w:t>
      </w:r>
      <w:proofErr w:type="spellStart"/>
      <w:r w:rsidRPr="002C3A06">
        <w:rPr>
          <w:rFonts w:ascii="Cambria" w:hAnsi="Cambria"/>
          <w:sz w:val="24"/>
          <w:szCs w:val="24"/>
        </w:rPr>
        <w:t>antara</w:t>
      </w:r>
      <w:proofErr w:type="spellEnd"/>
      <w:r w:rsidRPr="002C3A06">
        <w:rPr>
          <w:rFonts w:ascii="Cambria" w:hAnsi="Cambria"/>
          <w:sz w:val="24"/>
          <w:szCs w:val="24"/>
        </w:rPr>
        <w:t xml:space="preserve"> BPKD dan </w:t>
      </w:r>
      <w:proofErr w:type="spellStart"/>
      <w:r w:rsidRPr="002C3A06">
        <w:rPr>
          <w:rFonts w:ascii="Cambria" w:hAnsi="Cambria"/>
          <w:sz w:val="24"/>
          <w:szCs w:val="24"/>
        </w:rPr>
        <w:t>wajib</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w:t>
      </w:r>
      <w:proofErr w:type="spellStart"/>
      <w:r w:rsidRPr="002C3A06">
        <w:rPr>
          <w:rFonts w:ascii="Cambria" w:hAnsi="Cambria"/>
          <w:sz w:val="24"/>
          <w:szCs w:val="24"/>
        </w:rPr>
        <w:t>Upaya</w:t>
      </w:r>
      <w:proofErr w:type="spellEnd"/>
      <w:r w:rsidRPr="002C3A06">
        <w:rPr>
          <w:rFonts w:ascii="Cambria" w:hAnsi="Cambria"/>
          <w:sz w:val="24"/>
          <w:szCs w:val="24"/>
        </w:rPr>
        <w:t xml:space="preserve"> </w:t>
      </w:r>
      <w:proofErr w:type="spellStart"/>
      <w:r w:rsidRPr="002C3A06">
        <w:rPr>
          <w:rFonts w:ascii="Cambria" w:hAnsi="Cambria"/>
          <w:sz w:val="24"/>
          <w:szCs w:val="24"/>
        </w:rPr>
        <w:t>untuk</w:t>
      </w:r>
      <w:proofErr w:type="spellEnd"/>
      <w:r w:rsidRPr="002C3A06">
        <w:rPr>
          <w:rFonts w:ascii="Cambria" w:hAnsi="Cambria"/>
          <w:sz w:val="24"/>
          <w:szCs w:val="24"/>
        </w:rPr>
        <w:t xml:space="preserve"> </w:t>
      </w:r>
      <w:proofErr w:type="spellStart"/>
      <w:r w:rsidRPr="002C3A06">
        <w:rPr>
          <w:rFonts w:ascii="Cambria" w:hAnsi="Cambria"/>
          <w:sz w:val="24"/>
          <w:szCs w:val="24"/>
        </w:rPr>
        <w:t>meningkatkan</w:t>
      </w:r>
      <w:proofErr w:type="spellEnd"/>
      <w:r w:rsidRPr="002C3A06">
        <w:rPr>
          <w:rFonts w:ascii="Cambria" w:hAnsi="Cambria"/>
          <w:sz w:val="24"/>
          <w:szCs w:val="24"/>
        </w:rPr>
        <w:t xml:space="preserve"> </w:t>
      </w:r>
      <w:proofErr w:type="spellStart"/>
      <w:r w:rsidRPr="002C3A06">
        <w:rPr>
          <w:rFonts w:ascii="Cambria" w:hAnsi="Cambria"/>
          <w:sz w:val="24"/>
          <w:szCs w:val="24"/>
        </w:rPr>
        <w:t>kesadaran</w:t>
      </w:r>
      <w:proofErr w:type="spellEnd"/>
      <w:r w:rsidRPr="002C3A06">
        <w:rPr>
          <w:rFonts w:ascii="Cambria" w:hAnsi="Cambria"/>
          <w:sz w:val="24"/>
          <w:szCs w:val="24"/>
        </w:rPr>
        <w:t xml:space="preserve"> </w:t>
      </w:r>
      <w:proofErr w:type="spellStart"/>
      <w:r w:rsidRPr="002C3A06">
        <w:rPr>
          <w:rFonts w:ascii="Cambria" w:hAnsi="Cambria"/>
          <w:sz w:val="24"/>
          <w:szCs w:val="24"/>
        </w:rPr>
        <w:t>hukum</w:t>
      </w:r>
      <w:proofErr w:type="spellEnd"/>
      <w:r w:rsidRPr="002C3A06">
        <w:rPr>
          <w:rFonts w:ascii="Cambria" w:hAnsi="Cambria"/>
          <w:sz w:val="24"/>
          <w:szCs w:val="24"/>
        </w:rPr>
        <w:t xml:space="preserve"> </w:t>
      </w:r>
      <w:proofErr w:type="spellStart"/>
      <w:r w:rsidRPr="002C3A06">
        <w:rPr>
          <w:rFonts w:ascii="Cambria" w:hAnsi="Cambria"/>
          <w:sz w:val="24"/>
          <w:szCs w:val="24"/>
        </w:rPr>
        <w:t>wajib</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w:t>
      </w:r>
      <w:proofErr w:type="spellStart"/>
      <w:r w:rsidRPr="002C3A06">
        <w:rPr>
          <w:rFonts w:ascii="Cambria" w:hAnsi="Cambria"/>
          <w:sz w:val="24"/>
          <w:szCs w:val="24"/>
        </w:rPr>
        <w:t>antara</w:t>
      </w:r>
      <w:proofErr w:type="spellEnd"/>
      <w:r w:rsidRPr="002C3A06">
        <w:rPr>
          <w:rFonts w:ascii="Cambria" w:hAnsi="Cambria"/>
          <w:sz w:val="24"/>
          <w:szCs w:val="24"/>
        </w:rPr>
        <w:t xml:space="preserve"> lain: </w:t>
      </w:r>
      <w:proofErr w:type="spellStart"/>
      <w:r w:rsidRPr="002C3A06">
        <w:rPr>
          <w:rFonts w:ascii="Cambria" w:hAnsi="Cambria"/>
          <w:sz w:val="24"/>
          <w:szCs w:val="24"/>
        </w:rPr>
        <w:t>Melakukan</w:t>
      </w:r>
      <w:proofErr w:type="spellEnd"/>
      <w:r w:rsidRPr="002C3A06">
        <w:rPr>
          <w:rFonts w:ascii="Cambria" w:hAnsi="Cambria"/>
          <w:sz w:val="24"/>
          <w:szCs w:val="24"/>
        </w:rPr>
        <w:t xml:space="preserve"> </w:t>
      </w:r>
      <w:proofErr w:type="spellStart"/>
      <w:r w:rsidRPr="002C3A06">
        <w:rPr>
          <w:rFonts w:ascii="Cambria" w:hAnsi="Cambria"/>
          <w:sz w:val="24"/>
          <w:szCs w:val="24"/>
        </w:rPr>
        <w:t>sosialisasi</w:t>
      </w:r>
      <w:proofErr w:type="spellEnd"/>
      <w:r w:rsidRPr="002C3A06">
        <w:rPr>
          <w:rFonts w:ascii="Cambria" w:hAnsi="Cambria"/>
          <w:sz w:val="24"/>
          <w:szCs w:val="24"/>
        </w:rPr>
        <w:t xml:space="preserve"> dan </w:t>
      </w:r>
      <w:proofErr w:type="spellStart"/>
      <w:r w:rsidRPr="002C3A06">
        <w:rPr>
          <w:rFonts w:ascii="Cambria" w:hAnsi="Cambria"/>
          <w:sz w:val="24"/>
          <w:szCs w:val="24"/>
        </w:rPr>
        <w:t>penyuluhan</w:t>
      </w:r>
      <w:proofErr w:type="spellEnd"/>
      <w:r w:rsidRPr="002C3A06">
        <w:rPr>
          <w:rFonts w:ascii="Cambria" w:hAnsi="Cambria"/>
          <w:sz w:val="24"/>
          <w:szCs w:val="24"/>
        </w:rPr>
        <w:t xml:space="preserve"> </w:t>
      </w:r>
      <w:proofErr w:type="spellStart"/>
      <w:r w:rsidRPr="002C3A06">
        <w:rPr>
          <w:rFonts w:ascii="Cambria" w:hAnsi="Cambria"/>
          <w:sz w:val="24"/>
          <w:szCs w:val="24"/>
        </w:rPr>
        <w:t>terkait</w:t>
      </w:r>
      <w:proofErr w:type="spellEnd"/>
      <w:r w:rsidRPr="002C3A06">
        <w:rPr>
          <w:rFonts w:ascii="Cambria" w:hAnsi="Cambria"/>
          <w:sz w:val="24"/>
          <w:szCs w:val="24"/>
        </w:rPr>
        <w:t xml:space="preserve"> </w:t>
      </w:r>
      <w:proofErr w:type="spellStart"/>
      <w:r w:rsidRPr="002C3A06">
        <w:rPr>
          <w:rFonts w:ascii="Cambria" w:hAnsi="Cambria"/>
          <w:sz w:val="24"/>
          <w:szCs w:val="24"/>
        </w:rPr>
        <w:t>pentingnya</w:t>
      </w:r>
      <w:proofErr w:type="spellEnd"/>
      <w:r w:rsidRPr="002C3A06">
        <w:rPr>
          <w:rFonts w:ascii="Cambria" w:hAnsi="Cambria"/>
          <w:sz w:val="24"/>
          <w:szCs w:val="24"/>
        </w:rPr>
        <w:t xml:space="preserve"> </w:t>
      </w:r>
      <w:proofErr w:type="spellStart"/>
      <w:r w:rsidRPr="002C3A06">
        <w:rPr>
          <w:rFonts w:ascii="Cambria" w:hAnsi="Cambria"/>
          <w:sz w:val="24"/>
          <w:szCs w:val="24"/>
        </w:rPr>
        <w:t>membayar</w:t>
      </w:r>
      <w:proofErr w:type="spellEnd"/>
      <w:r w:rsidRPr="002C3A06">
        <w:rPr>
          <w:rFonts w:ascii="Cambria" w:hAnsi="Cambria"/>
          <w:sz w:val="24"/>
          <w:szCs w:val="24"/>
        </w:rPr>
        <w:t xml:space="preserve"> PBB, </w:t>
      </w:r>
      <w:proofErr w:type="spellStart"/>
      <w:r w:rsidRPr="002C3A06">
        <w:rPr>
          <w:rFonts w:ascii="Cambria" w:hAnsi="Cambria"/>
          <w:sz w:val="24"/>
          <w:szCs w:val="24"/>
        </w:rPr>
        <w:t>Penerapan</w:t>
      </w:r>
      <w:proofErr w:type="spellEnd"/>
      <w:r w:rsidRPr="002C3A06">
        <w:rPr>
          <w:rFonts w:ascii="Cambria" w:hAnsi="Cambria"/>
          <w:sz w:val="24"/>
          <w:szCs w:val="24"/>
        </w:rPr>
        <w:t xml:space="preserve"> </w:t>
      </w:r>
      <w:proofErr w:type="spellStart"/>
      <w:r w:rsidRPr="002C3A06">
        <w:rPr>
          <w:rFonts w:ascii="Cambria" w:hAnsi="Cambria"/>
          <w:sz w:val="24"/>
          <w:szCs w:val="24"/>
        </w:rPr>
        <w:t>sanksi</w:t>
      </w:r>
      <w:proofErr w:type="spellEnd"/>
      <w:r w:rsidRPr="002C3A06">
        <w:rPr>
          <w:rFonts w:ascii="Cambria" w:hAnsi="Cambria"/>
          <w:sz w:val="24"/>
          <w:szCs w:val="24"/>
        </w:rPr>
        <w:t xml:space="preserve"> </w:t>
      </w:r>
      <w:proofErr w:type="spellStart"/>
      <w:r w:rsidRPr="002C3A06">
        <w:rPr>
          <w:rFonts w:ascii="Cambria" w:hAnsi="Cambria"/>
          <w:sz w:val="24"/>
          <w:szCs w:val="24"/>
        </w:rPr>
        <w:t>administratif</w:t>
      </w:r>
      <w:proofErr w:type="spellEnd"/>
      <w:r w:rsidRPr="002C3A06">
        <w:rPr>
          <w:rFonts w:ascii="Cambria" w:hAnsi="Cambria"/>
          <w:sz w:val="24"/>
          <w:szCs w:val="24"/>
        </w:rPr>
        <w:t xml:space="preserve"> </w:t>
      </w:r>
      <w:proofErr w:type="spellStart"/>
      <w:r w:rsidRPr="002C3A06">
        <w:rPr>
          <w:rFonts w:ascii="Cambria" w:hAnsi="Cambria"/>
          <w:sz w:val="24"/>
          <w:szCs w:val="24"/>
        </w:rPr>
        <w:t>sebagai</w:t>
      </w:r>
      <w:proofErr w:type="spellEnd"/>
      <w:r w:rsidRPr="002C3A06">
        <w:rPr>
          <w:rFonts w:ascii="Cambria" w:hAnsi="Cambria"/>
          <w:sz w:val="24"/>
          <w:szCs w:val="24"/>
        </w:rPr>
        <w:t xml:space="preserve"> </w:t>
      </w:r>
      <w:proofErr w:type="spellStart"/>
      <w:r w:rsidRPr="002C3A06">
        <w:rPr>
          <w:rFonts w:ascii="Cambria" w:hAnsi="Cambria"/>
          <w:sz w:val="24"/>
          <w:szCs w:val="24"/>
        </w:rPr>
        <w:t>efek</w:t>
      </w:r>
      <w:proofErr w:type="spellEnd"/>
      <w:r w:rsidRPr="002C3A06">
        <w:rPr>
          <w:rFonts w:ascii="Cambria" w:hAnsi="Cambria"/>
          <w:sz w:val="24"/>
          <w:szCs w:val="24"/>
        </w:rPr>
        <w:t xml:space="preserve"> </w:t>
      </w:r>
      <w:proofErr w:type="spellStart"/>
      <w:r w:rsidRPr="002C3A06">
        <w:rPr>
          <w:rFonts w:ascii="Cambria" w:hAnsi="Cambria"/>
          <w:sz w:val="24"/>
          <w:szCs w:val="24"/>
        </w:rPr>
        <w:t>jera</w:t>
      </w:r>
      <w:proofErr w:type="spellEnd"/>
      <w:r w:rsidRPr="002C3A06">
        <w:rPr>
          <w:rFonts w:ascii="Cambria" w:hAnsi="Cambria"/>
          <w:sz w:val="24"/>
          <w:szCs w:val="24"/>
        </w:rPr>
        <w:t xml:space="preserve"> </w:t>
      </w:r>
      <w:proofErr w:type="spellStart"/>
      <w:r w:rsidRPr="002C3A06">
        <w:rPr>
          <w:rFonts w:ascii="Cambria" w:hAnsi="Cambria"/>
          <w:sz w:val="24"/>
          <w:szCs w:val="24"/>
        </w:rPr>
        <w:t>bagi</w:t>
      </w:r>
      <w:proofErr w:type="spellEnd"/>
      <w:r w:rsidRPr="002C3A06">
        <w:rPr>
          <w:rFonts w:ascii="Cambria" w:hAnsi="Cambria"/>
          <w:sz w:val="24"/>
          <w:szCs w:val="24"/>
        </w:rPr>
        <w:t xml:space="preserve"> </w:t>
      </w:r>
      <w:proofErr w:type="spellStart"/>
      <w:r w:rsidRPr="002C3A06">
        <w:rPr>
          <w:rFonts w:ascii="Cambria" w:hAnsi="Cambria"/>
          <w:sz w:val="24"/>
          <w:szCs w:val="24"/>
        </w:rPr>
        <w:t>wajib</w:t>
      </w:r>
      <w:proofErr w:type="spellEnd"/>
      <w:r w:rsidRPr="002C3A06">
        <w:rPr>
          <w:rFonts w:ascii="Cambria" w:hAnsi="Cambria"/>
          <w:sz w:val="24"/>
          <w:szCs w:val="24"/>
        </w:rPr>
        <w:t xml:space="preserve"> </w:t>
      </w:r>
      <w:proofErr w:type="spellStart"/>
      <w:r w:rsidRPr="002C3A06">
        <w:rPr>
          <w:rFonts w:ascii="Cambria" w:hAnsi="Cambria"/>
          <w:sz w:val="24"/>
          <w:szCs w:val="24"/>
        </w:rPr>
        <w:t>pajak</w:t>
      </w:r>
      <w:proofErr w:type="spellEnd"/>
      <w:r w:rsidRPr="002C3A06">
        <w:rPr>
          <w:rFonts w:ascii="Cambria" w:hAnsi="Cambria"/>
          <w:sz w:val="24"/>
          <w:szCs w:val="24"/>
        </w:rPr>
        <w:t xml:space="preserve"> yang </w:t>
      </w:r>
      <w:proofErr w:type="spellStart"/>
      <w:r w:rsidRPr="002C3A06">
        <w:rPr>
          <w:rFonts w:ascii="Cambria" w:hAnsi="Cambria"/>
          <w:sz w:val="24"/>
          <w:szCs w:val="24"/>
        </w:rPr>
        <w:t>lalai</w:t>
      </w:r>
      <w:proofErr w:type="spellEnd"/>
      <w:r w:rsidRPr="002C3A06">
        <w:rPr>
          <w:rFonts w:ascii="Cambria" w:hAnsi="Cambria"/>
          <w:sz w:val="24"/>
          <w:szCs w:val="24"/>
        </w:rPr>
        <w:t>.</w:t>
      </w:r>
    </w:p>
    <w:p w14:paraId="5C09E617" w14:textId="77777777" w:rsidR="002C3A06" w:rsidRPr="002C3A06" w:rsidRDefault="002C3A06" w:rsidP="002C3A06">
      <w:pPr>
        <w:spacing w:after="0" w:line="360" w:lineRule="auto"/>
        <w:ind w:firstLine="720"/>
        <w:contextualSpacing/>
        <w:jc w:val="both"/>
        <w:rPr>
          <w:rFonts w:ascii="Cambria" w:hAnsi="Cambria"/>
          <w:sz w:val="24"/>
          <w:szCs w:val="24"/>
        </w:rPr>
      </w:pPr>
    </w:p>
    <w:p w14:paraId="02CCE0CB" w14:textId="77777777" w:rsidR="002C3A06" w:rsidRPr="002C3A06" w:rsidRDefault="002C3A06" w:rsidP="002C3A06">
      <w:pPr>
        <w:spacing w:after="0" w:line="240" w:lineRule="auto"/>
        <w:ind w:left="720" w:hanging="720"/>
        <w:contextualSpacing/>
        <w:jc w:val="both"/>
        <w:rPr>
          <w:rFonts w:ascii="Cambria" w:eastAsia="Times New Roman" w:hAnsi="Cambria"/>
          <w:b/>
          <w:bCs/>
          <w:sz w:val="24"/>
          <w:szCs w:val="24"/>
          <w14:ligatures w14:val="standardContextual"/>
        </w:rPr>
      </w:pPr>
      <w:r w:rsidRPr="002C3A06">
        <w:rPr>
          <w:rFonts w:ascii="Cambria" w:eastAsia="Times New Roman" w:hAnsi="Cambria"/>
          <w:b/>
          <w:bCs/>
          <w:sz w:val="24"/>
          <w:szCs w:val="24"/>
          <w14:ligatures w14:val="standardContextual"/>
        </w:rPr>
        <w:t>DAFTAR PUSTAKA</w:t>
      </w:r>
    </w:p>
    <w:p w14:paraId="08D87675" w14:textId="77777777" w:rsidR="002C3A06" w:rsidRPr="002C3A06" w:rsidRDefault="002C3A06" w:rsidP="002C3A06">
      <w:pPr>
        <w:spacing w:after="0" w:line="240" w:lineRule="auto"/>
        <w:ind w:left="720" w:hanging="720"/>
        <w:contextualSpacing/>
        <w:jc w:val="both"/>
        <w:rPr>
          <w:rFonts w:ascii="Cambria" w:eastAsia="Times New Roman" w:hAnsi="Cambria"/>
          <w:b/>
          <w:bCs/>
          <w:sz w:val="24"/>
          <w:szCs w:val="24"/>
          <w14:ligatures w14:val="standardContextual"/>
        </w:rPr>
      </w:pPr>
    </w:p>
    <w:p w14:paraId="73452E82" w14:textId="77777777" w:rsidR="002C3A06" w:rsidRPr="002C3A06" w:rsidRDefault="002C3A06" w:rsidP="002C3A06">
      <w:pPr>
        <w:spacing w:after="0" w:line="240" w:lineRule="auto"/>
        <w:ind w:left="720" w:hanging="720"/>
        <w:contextualSpacing/>
        <w:jc w:val="both"/>
        <w:rPr>
          <w:rFonts w:ascii="Cambria" w:hAnsi="Cambria" w:cs="Open Sans"/>
          <w:color w:val="2182AD"/>
          <w:kern w:val="2"/>
          <w:sz w:val="24"/>
          <w:szCs w:val="24"/>
          <w:u w:val="single"/>
          <w:shd w:val="clear" w:color="auto" w:fill="FFFFFF"/>
          <w14:ligatures w14:val="standardContextual"/>
        </w:rPr>
      </w:pPr>
      <w:r w:rsidRPr="002C3A06">
        <w:rPr>
          <w:rFonts w:ascii="Cambria" w:hAnsi="Cambria" w:cs="Open Sans"/>
          <w:iCs/>
          <w:color w:val="333333"/>
          <w:kern w:val="2"/>
          <w:sz w:val="24"/>
          <w:szCs w:val="24"/>
          <w:shd w:val="clear" w:color="auto" w:fill="FFFFFF"/>
          <w14:ligatures w14:val="standardContextual"/>
        </w:rPr>
        <w:t xml:space="preserve">Cut </w:t>
      </w:r>
      <w:proofErr w:type="spellStart"/>
      <w:r w:rsidRPr="002C3A06">
        <w:rPr>
          <w:rFonts w:ascii="Cambria" w:hAnsi="Cambria" w:cs="Open Sans"/>
          <w:iCs/>
          <w:color w:val="333333"/>
          <w:kern w:val="2"/>
          <w:sz w:val="24"/>
          <w:szCs w:val="24"/>
          <w:shd w:val="clear" w:color="auto" w:fill="FFFFFF"/>
          <w14:ligatures w14:val="standardContextual"/>
        </w:rPr>
        <w:t>Fitri</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Wiewiek</w:t>
      </w:r>
      <w:proofErr w:type="spellEnd"/>
      <w:r w:rsidRPr="002C3A06">
        <w:rPr>
          <w:rFonts w:ascii="Cambria" w:hAnsi="Cambria" w:cs="Open Sans"/>
          <w:iCs/>
          <w:color w:val="333333"/>
          <w:kern w:val="2"/>
          <w:sz w:val="24"/>
          <w:szCs w:val="24"/>
          <w:shd w:val="clear" w:color="auto" w:fill="FFFFFF"/>
          <w14:ligatures w14:val="standardContextual"/>
        </w:rPr>
        <w:t xml:space="preserve"> </w:t>
      </w:r>
      <w:proofErr w:type="spellStart"/>
      <w:r w:rsidRPr="002C3A06">
        <w:rPr>
          <w:rFonts w:ascii="Cambria" w:hAnsi="Cambria" w:cs="Open Sans"/>
          <w:iCs/>
          <w:color w:val="333333"/>
          <w:kern w:val="2"/>
          <w:sz w:val="24"/>
          <w:szCs w:val="24"/>
          <w:shd w:val="clear" w:color="auto" w:fill="FFFFFF"/>
          <w14:ligatures w14:val="standardContextual"/>
        </w:rPr>
        <w:t>Indriani</w:t>
      </w:r>
      <w:proofErr w:type="spellEnd"/>
      <w:r w:rsidRPr="002C3A06">
        <w:rPr>
          <w:rFonts w:ascii="Cambria" w:hAnsi="Cambria" w:cs="Open Sans"/>
          <w:iCs/>
          <w:color w:val="333333"/>
          <w:kern w:val="2"/>
          <w:sz w:val="24"/>
          <w:szCs w:val="24"/>
          <w:shd w:val="clear" w:color="auto" w:fill="FFFFFF"/>
          <w14:ligatures w14:val="standardContextual"/>
        </w:rPr>
        <w:t xml:space="preserve">, Lestari </w:t>
      </w:r>
      <w:proofErr w:type="spellStart"/>
      <w:r w:rsidRPr="002C3A06">
        <w:rPr>
          <w:rFonts w:ascii="Cambria" w:hAnsi="Cambria" w:cs="Open Sans"/>
          <w:iCs/>
          <w:color w:val="333333"/>
          <w:kern w:val="2"/>
          <w:sz w:val="24"/>
          <w:szCs w:val="24"/>
          <w:shd w:val="clear" w:color="auto" w:fill="FFFFFF"/>
          <w14:ligatures w14:val="standardContextual"/>
        </w:rPr>
        <w:t>Wuryanti</w:t>
      </w:r>
      <w:proofErr w:type="spellEnd"/>
      <w:r w:rsidRPr="002C3A06">
        <w:rPr>
          <w:rFonts w:ascii="Cambria" w:hAnsi="Cambria" w:cs="Open Sans"/>
          <w:iCs/>
          <w:color w:val="333333"/>
          <w:kern w:val="2"/>
          <w:sz w:val="24"/>
          <w:szCs w:val="24"/>
          <w:shd w:val="clear" w:color="auto" w:fill="FFFFFF"/>
          <w14:ligatures w14:val="standardContextual"/>
        </w:rPr>
        <w:t>,</w:t>
      </w:r>
      <w:r w:rsidRPr="002C3A06">
        <w:rPr>
          <w:rFonts w:ascii="Cambria" w:hAnsi="Cambria" w:cs="Open Sans"/>
          <w:i/>
          <w:iCs/>
          <w:color w:val="333333"/>
          <w:kern w:val="2"/>
          <w:sz w:val="24"/>
          <w:szCs w:val="24"/>
          <w:shd w:val="clear" w:color="auto" w:fill="FFFFFF"/>
          <w14:ligatures w14:val="standardContextual"/>
        </w:rPr>
        <w:t xml:space="preserve"> </w:t>
      </w:r>
      <w:proofErr w:type="spellStart"/>
      <w:r w:rsidRPr="002C3A06">
        <w:rPr>
          <w:rFonts w:ascii="Cambria" w:hAnsi="Cambria" w:cs="Arial"/>
          <w:i/>
          <w:color w:val="333333"/>
          <w:kern w:val="2"/>
          <w:sz w:val="24"/>
          <w:szCs w:val="24"/>
          <w14:ligatures w14:val="standardContextual"/>
        </w:rPr>
        <w:t>Analisis</w:t>
      </w:r>
      <w:proofErr w:type="spellEnd"/>
      <w:r w:rsidRPr="002C3A06">
        <w:rPr>
          <w:rFonts w:ascii="Cambria" w:hAnsi="Cambria" w:cs="Arial"/>
          <w:i/>
          <w:color w:val="333333"/>
          <w:kern w:val="2"/>
          <w:sz w:val="24"/>
          <w:szCs w:val="24"/>
          <w14:ligatures w14:val="standardContextual"/>
        </w:rPr>
        <w:t xml:space="preserve"> </w:t>
      </w:r>
      <w:proofErr w:type="spellStart"/>
      <w:r w:rsidRPr="002C3A06">
        <w:rPr>
          <w:rFonts w:ascii="Cambria" w:hAnsi="Cambria" w:cs="Arial"/>
          <w:i/>
          <w:color w:val="333333"/>
          <w:kern w:val="2"/>
          <w:sz w:val="24"/>
          <w:szCs w:val="24"/>
          <w14:ligatures w14:val="standardContextual"/>
        </w:rPr>
        <w:t>Pengetahuan</w:t>
      </w:r>
      <w:proofErr w:type="spellEnd"/>
      <w:r w:rsidRPr="002C3A06">
        <w:rPr>
          <w:rFonts w:ascii="Cambria" w:hAnsi="Cambria" w:cs="Arial"/>
          <w:i/>
          <w:color w:val="333333"/>
          <w:kern w:val="2"/>
          <w:sz w:val="24"/>
          <w:szCs w:val="24"/>
          <w14:ligatures w14:val="standardContextual"/>
        </w:rPr>
        <w:t xml:space="preserve"> Dan </w:t>
      </w:r>
      <w:proofErr w:type="spellStart"/>
      <w:r w:rsidRPr="002C3A06">
        <w:rPr>
          <w:rFonts w:ascii="Cambria" w:hAnsi="Cambria" w:cs="Arial"/>
          <w:i/>
          <w:color w:val="333333"/>
          <w:kern w:val="2"/>
          <w:sz w:val="24"/>
          <w:szCs w:val="24"/>
          <w14:ligatures w14:val="standardContextual"/>
        </w:rPr>
        <w:t>Kesadaran</w:t>
      </w:r>
      <w:proofErr w:type="spellEnd"/>
      <w:r w:rsidRPr="002C3A06">
        <w:rPr>
          <w:rFonts w:ascii="Cambria" w:hAnsi="Cambria" w:cs="Arial"/>
          <w:i/>
          <w:color w:val="333333"/>
          <w:kern w:val="2"/>
          <w:sz w:val="24"/>
          <w:szCs w:val="24"/>
          <w14:ligatures w14:val="standardContextual"/>
        </w:rPr>
        <w:t xml:space="preserve"> </w:t>
      </w:r>
      <w:proofErr w:type="spellStart"/>
      <w:r w:rsidRPr="002C3A06">
        <w:rPr>
          <w:rFonts w:ascii="Cambria" w:hAnsi="Cambria" w:cs="Arial"/>
          <w:i/>
          <w:color w:val="333333"/>
          <w:kern w:val="2"/>
          <w:sz w:val="24"/>
          <w:szCs w:val="24"/>
          <w14:ligatures w14:val="standardContextual"/>
        </w:rPr>
        <w:t>Wajib</w:t>
      </w:r>
      <w:proofErr w:type="spellEnd"/>
      <w:r w:rsidRPr="002C3A06">
        <w:rPr>
          <w:rFonts w:ascii="Cambria" w:hAnsi="Cambria" w:cs="Arial"/>
          <w:i/>
          <w:color w:val="333333"/>
          <w:kern w:val="2"/>
          <w:sz w:val="24"/>
          <w:szCs w:val="24"/>
          <w14:ligatures w14:val="standardContextual"/>
        </w:rPr>
        <w:t xml:space="preserve"> </w:t>
      </w:r>
      <w:proofErr w:type="spellStart"/>
      <w:r w:rsidRPr="002C3A06">
        <w:rPr>
          <w:rFonts w:ascii="Cambria" w:hAnsi="Cambria" w:cs="Arial"/>
          <w:i/>
          <w:color w:val="333333"/>
          <w:kern w:val="2"/>
          <w:sz w:val="24"/>
          <w:szCs w:val="24"/>
          <w14:ligatures w14:val="standardContextual"/>
        </w:rPr>
        <w:t>Pajak</w:t>
      </w:r>
      <w:proofErr w:type="spellEnd"/>
      <w:r w:rsidRPr="002C3A06">
        <w:rPr>
          <w:rFonts w:ascii="Cambria" w:hAnsi="Cambria" w:cs="Arial"/>
          <w:i/>
          <w:color w:val="333333"/>
          <w:kern w:val="2"/>
          <w:sz w:val="24"/>
          <w:szCs w:val="24"/>
          <w14:ligatures w14:val="standardContextual"/>
        </w:rPr>
        <w:t xml:space="preserve"> </w:t>
      </w:r>
      <w:proofErr w:type="spellStart"/>
      <w:r w:rsidRPr="002C3A06">
        <w:rPr>
          <w:rFonts w:ascii="Cambria" w:hAnsi="Cambria" w:cs="Arial"/>
          <w:i/>
          <w:color w:val="333333"/>
          <w:kern w:val="2"/>
          <w:sz w:val="24"/>
          <w:szCs w:val="24"/>
          <w14:ligatures w14:val="standardContextual"/>
        </w:rPr>
        <w:t>Dalam</w:t>
      </w:r>
      <w:proofErr w:type="spellEnd"/>
      <w:r w:rsidRPr="002C3A06">
        <w:rPr>
          <w:rFonts w:ascii="Cambria" w:hAnsi="Cambria" w:cs="Arial"/>
          <w:i/>
          <w:color w:val="333333"/>
          <w:kern w:val="2"/>
          <w:sz w:val="24"/>
          <w:szCs w:val="24"/>
          <w14:ligatures w14:val="standardContextual"/>
        </w:rPr>
        <w:t xml:space="preserve"> </w:t>
      </w:r>
      <w:proofErr w:type="spellStart"/>
      <w:r w:rsidRPr="002C3A06">
        <w:rPr>
          <w:rFonts w:ascii="Cambria" w:hAnsi="Cambria" w:cs="Arial"/>
          <w:i/>
          <w:color w:val="333333"/>
          <w:kern w:val="2"/>
          <w:sz w:val="24"/>
          <w:szCs w:val="24"/>
          <w14:ligatures w14:val="standardContextual"/>
        </w:rPr>
        <w:t>Membayar</w:t>
      </w:r>
      <w:proofErr w:type="spellEnd"/>
      <w:r w:rsidRPr="002C3A06">
        <w:rPr>
          <w:rFonts w:ascii="Cambria" w:hAnsi="Cambria" w:cs="Arial"/>
          <w:i/>
          <w:color w:val="333333"/>
          <w:kern w:val="2"/>
          <w:sz w:val="24"/>
          <w:szCs w:val="24"/>
          <w14:ligatures w14:val="standardContextual"/>
        </w:rPr>
        <w:t xml:space="preserve"> Pbb-P2, </w:t>
      </w:r>
      <w:r w:rsidRPr="002C3A06">
        <w:rPr>
          <w:rFonts w:ascii="Cambria" w:hAnsi="Cambria" w:cs="Arial"/>
          <w:color w:val="333333"/>
          <w:kern w:val="2"/>
          <w:sz w:val="24"/>
          <w:szCs w:val="24"/>
          <w14:ligatures w14:val="standardContextual"/>
        </w:rPr>
        <w:t xml:space="preserve"> </w:t>
      </w:r>
      <w:proofErr w:type="spellStart"/>
      <w:r w:rsidRPr="002C3A06">
        <w:rPr>
          <w:rFonts w:ascii="Cambria" w:hAnsi="Cambria" w:cs="Arial"/>
          <w:color w:val="333333"/>
          <w:kern w:val="2"/>
          <w:sz w:val="24"/>
          <w:szCs w:val="24"/>
          <w14:ligatures w14:val="standardContextual"/>
        </w:rPr>
        <w:t>Jurnal</w:t>
      </w:r>
      <w:proofErr w:type="spellEnd"/>
      <w:r w:rsidRPr="002C3A06">
        <w:rPr>
          <w:rFonts w:ascii="Cambria" w:hAnsi="Cambria" w:cs="Arial"/>
          <w:color w:val="333333"/>
          <w:kern w:val="2"/>
          <w:sz w:val="24"/>
          <w:szCs w:val="24"/>
          <w14:ligatures w14:val="standardContextual"/>
        </w:rPr>
        <w:t xml:space="preserve"> </w:t>
      </w:r>
      <w:proofErr w:type="spellStart"/>
      <w:r w:rsidRPr="002C3A06">
        <w:rPr>
          <w:rFonts w:ascii="Cambria" w:hAnsi="Cambria" w:cs="Arial"/>
          <w:color w:val="333333"/>
          <w:kern w:val="2"/>
          <w:sz w:val="24"/>
          <w:szCs w:val="24"/>
          <w14:ligatures w14:val="standardContextual"/>
        </w:rPr>
        <w:t>Manajemen</w:t>
      </w:r>
      <w:proofErr w:type="spellEnd"/>
      <w:r w:rsidRPr="002C3A06">
        <w:rPr>
          <w:rFonts w:ascii="Cambria" w:hAnsi="Cambria" w:cs="Arial"/>
          <w:color w:val="333333"/>
          <w:kern w:val="2"/>
          <w:sz w:val="24"/>
          <w:szCs w:val="24"/>
          <w14:ligatures w14:val="standardContextual"/>
        </w:rPr>
        <w:t xml:space="preserve"> </w:t>
      </w:r>
      <w:hyperlink r:id="rId10" w:history="1">
        <w:r w:rsidRPr="002C3A06">
          <w:rPr>
            <w:rFonts w:ascii="Cambria" w:hAnsi="Cambria" w:cs="Open Sans"/>
            <w:bCs/>
            <w:kern w:val="2"/>
            <w:sz w:val="24"/>
            <w:szCs w:val="24"/>
            <w:shd w:val="clear" w:color="auto" w:fill="FFFFFF"/>
            <w14:ligatures w14:val="standardContextual"/>
          </w:rPr>
          <w:t>Vol 4, No 1 (2024)</w:t>
        </w:r>
      </w:hyperlink>
      <w:r w:rsidRPr="002C3A06">
        <w:rPr>
          <w:rFonts w:ascii="Cambria" w:hAnsi="Cambria"/>
          <w:kern w:val="2"/>
          <w:sz w:val="24"/>
          <w:szCs w:val="24"/>
          <w14:ligatures w14:val="standardContextual"/>
        </w:rPr>
        <w:t xml:space="preserve"> </w:t>
      </w:r>
      <w:r w:rsidRPr="002C3A06">
        <w:rPr>
          <w:rFonts w:ascii="Cambria" w:hAnsi="Cambria" w:cs="Open Sans"/>
          <w:color w:val="333333"/>
          <w:kern w:val="2"/>
          <w:sz w:val="24"/>
          <w:szCs w:val="24"/>
          <w:shd w:val="clear" w:color="auto" w:fill="FFFFFF"/>
          <w14:ligatures w14:val="standardContextual"/>
        </w:rPr>
        <w:t>DOI: </w:t>
      </w:r>
      <w:hyperlink r:id="rId11" w:history="1">
        <w:r w:rsidRPr="002C3A06">
          <w:rPr>
            <w:rFonts w:ascii="Cambria" w:hAnsi="Cambria" w:cs="Open Sans"/>
            <w:color w:val="2182AD"/>
            <w:kern w:val="2"/>
            <w:sz w:val="24"/>
            <w:szCs w:val="24"/>
            <w:u w:val="single"/>
            <w:shd w:val="clear" w:color="auto" w:fill="FFFFFF"/>
            <w14:ligatures w14:val="standardContextual"/>
          </w:rPr>
          <w:t>Https://Doi.Org/10.33024/Jurnal%20jejama.V3i2.12914</w:t>
        </w:r>
      </w:hyperlink>
    </w:p>
    <w:p w14:paraId="4016376A" w14:textId="77777777" w:rsidR="002C3A06" w:rsidRPr="002C3A06" w:rsidRDefault="002C3A06" w:rsidP="002C3A06">
      <w:pPr>
        <w:spacing w:after="0" w:line="240" w:lineRule="auto"/>
        <w:ind w:left="720" w:hanging="720"/>
        <w:contextualSpacing/>
        <w:jc w:val="both"/>
        <w:rPr>
          <w:rFonts w:ascii="Cambria" w:hAnsi="Cambria" w:cs="Open Sans"/>
          <w:color w:val="2182AD"/>
          <w:kern w:val="2"/>
          <w:sz w:val="24"/>
          <w:szCs w:val="24"/>
          <w:u w:val="single"/>
          <w:shd w:val="clear" w:color="auto" w:fill="FFFFFF"/>
          <w14:ligatures w14:val="standardContextual"/>
        </w:rPr>
      </w:pPr>
    </w:p>
    <w:p w14:paraId="2F58B45A" w14:textId="77777777" w:rsidR="002C3A06" w:rsidRPr="002C3A06" w:rsidRDefault="002C3A06" w:rsidP="002C3A06">
      <w:pPr>
        <w:spacing w:after="0" w:line="240" w:lineRule="auto"/>
        <w:ind w:left="720" w:hanging="720"/>
        <w:contextualSpacing/>
        <w:jc w:val="both"/>
        <w:rPr>
          <w:rFonts w:ascii="Cambria" w:hAnsi="Cambria"/>
          <w:color w:val="2E74B5"/>
          <w:kern w:val="2"/>
          <w:sz w:val="24"/>
          <w:szCs w:val="24"/>
          <w:u w:val="single"/>
          <w14:ligatures w14:val="standardContextual"/>
        </w:rPr>
      </w:pPr>
      <w:proofErr w:type="spellStart"/>
      <w:r w:rsidRPr="002C3A06">
        <w:rPr>
          <w:rFonts w:ascii="Cambria" w:hAnsi="Cambria"/>
          <w:kern w:val="2"/>
          <w:sz w:val="24"/>
          <w:szCs w:val="24"/>
          <w14:ligatures w14:val="standardContextual"/>
        </w:rPr>
        <w:t>Destryni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Sinaga</w:t>
      </w:r>
      <w:proofErr w:type="spellEnd"/>
      <w:r w:rsidRPr="002C3A06">
        <w:rPr>
          <w:rFonts w:ascii="Cambria" w:hAnsi="Cambria"/>
          <w:kern w:val="2"/>
          <w:sz w:val="24"/>
          <w:szCs w:val="24"/>
          <w14:ligatures w14:val="standardContextual"/>
        </w:rPr>
        <w:t xml:space="preserve">, Dan Lenita </w:t>
      </w:r>
      <w:proofErr w:type="spellStart"/>
      <w:r w:rsidRPr="002C3A06">
        <w:rPr>
          <w:rFonts w:ascii="Cambria" w:hAnsi="Cambria"/>
          <w:kern w:val="2"/>
          <w:sz w:val="24"/>
          <w:szCs w:val="24"/>
          <w14:ligatures w14:val="standardContextual"/>
        </w:rPr>
        <w:t>Waty</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Pengaruh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Kesadaran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Pengetahuan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Bumi</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Bangunan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Terhadap</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Kepatuhan</w:t>
      </w:r>
      <w:proofErr w:type="spellEnd"/>
      <w:r w:rsidRPr="002C3A06">
        <w:rPr>
          <w:rFonts w:ascii="Cambria" w:hAnsi="Cambria"/>
          <w:i/>
          <w:kern w:val="2"/>
          <w:sz w:val="24"/>
          <w:szCs w:val="24"/>
          <w14:ligatures w14:val="standardContextual"/>
        </w:rPr>
        <w:t xml:space="preserve"> Masyarakat </w:t>
      </w:r>
      <w:proofErr w:type="spellStart"/>
      <w:r w:rsidRPr="002C3A06">
        <w:rPr>
          <w:rFonts w:ascii="Cambria" w:hAnsi="Cambria"/>
          <w:i/>
          <w:kern w:val="2"/>
          <w:sz w:val="24"/>
          <w:szCs w:val="24"/>
          <w14:ligatures w14:val="standardContextual"/>
        </w:rPr>
        <w:t>Dalam</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Membayar</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Bumi</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Bangunan</w:t>
      </w:r>
      <w:proofErr w:type="spellEnd"/>
      <w:r w:rsidRPr="002C3A06">
        <w:rPr>
          <w:rFonts w:ascii="Cambria" w:hAnsi="Cambria"/>
          <w:i/>
          <w:kern w:val="2"/>
          <w:sz w:val="24"/>
          <w:szCs w:val="24"/>
          <w14:ligatures w14:val="standardContextual"/>
        </w:rPr>
        <w:t xml:space="preserve"> Di </w:t>
      </w:r>
      <w:proofErr w:type="spellStart"/>
      <w:r w:rsidRPr="002C3A06">
        <w:rPr>
          <w:rFonts w:ascii="Cambria" w:hAnsi="Cambria"/>
          <w:i/>
          <w:kern w:val="2"/>
          <w:sz w:val="24"/>
          <w:szCs w:val="24"/>
          <w14:ligatures w14:val="standardContextual"/>
        </w:rPr>
        <w:t>Desa</w:t>
      </w:r>
      <w:proofErr w:type="spellEnd"/>
      <w:r w:rsidRPr="002C3A06">
        <w:rPr>
          <w:rFonts w:ascii="Cambria" w:hAnsi="Cambria"/>
          <w:i/>
          <w:kern w:val="2"/>
          <w:sz w:val="24"/>
          <w:szCs w:val="24"/>
          <w14:ligatures w14:val="standardContextual"/>
        </w:rPr>
        <w:t xml:space="preserve"> Sei </w:t>
      </w:r>
      <w:proofErr w:type="spellStart"/>
      <w:r w:rsidRPr="002C3A06">
        <w:rPr>
          <w:rFonts w:ascii="Cambria" w:hAnsi="Cambria"/>
          <w:i/>
          <w:kern w:val="2"/>
          <w:sz w:val="24"/>
          <w:szCs w:val="24"/>
          <w14:ligatures w14:val="standardContextual"/>
        </w:rPr>
        <w:t>Apung</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Pembangunan </w:t>
      </w:r>
      <w:proofErr w:type="spellStart"/>
      <w:r w:rsidRPr="002C3A06">
        <w:rPr>
          <w:rFonts w:ascii="Cambria" w:hAnsi="Cambria"/>
          <w:kern w:val="2"/>
          <w:sz w:val="24"/>
          <w:szCs w:val="24"/>
          <w14:ligatures w14:val="standardContextual"/>
        </w:rPr>
        <w:t>Ekonomi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Keuangan</w:t>
      </w:r>
      <w:proofErr w:type="spellEnd"/>
      <w:r w:rsidRPr="002C3A06">
        <w:rPr>
          <w:rFonts w:ascii="Cambria" w:hAnsi="Cambria"/>
          <w:kern w:val="2"/>
          <w:sz w:val="24"/>
          <w:szCs w:val="24"/>
          <w14:ligatures w14:val="standardContextual"/>
        </w:rPr>
        <w:t xml:space="preserve"> Daerah Vol 23. No 2(2022</w:t>
      </w:r>
      <w:proofErr w:type="gramStart"/>
      <w:r w:rsidRPr="002C3A06">
        <w:rPr>
          <w:rFonts w:ascii="Cambria" w:hAnsi="Cambria"/>
          <w:kern w:val="2"/>
          <w:sz w:val="24"/>
          <w:szCs w:val="24"/>
          <w14:ligatures w14:val="standardContextual"/>
        </w:rPr>
        <w:t>),</w:t>
      </w:r>
      <w:r w:rsidRPr="002C3A06">
        <w:rPr>
          <w:rFonts w:ascii="Cambria" w:hAnsi="Cambria"/>
          <w:color w:val="2E74B5"/>
          <w:kern w:val="2"/>
          <w:sz w:val="24"/>
          <w:szCs w:val="24"/>
          <w:u w:val="single"/>
          <w14:ligatures w14:val="standardContextual"/>
        </w:rPr>
        <w:t>https://www.bing.com/ck/</w:t>
      </w:r>
      <w:proofErr w:type="gramEnd"/>
    </w:p>
    <w:p w14:paraId="790BA82C" w14:textId="77777777" w:rsidR="002C3A06" w:rsidRPr="002C3A06" w:rsidRDefault="002C3A06" w:rsidP="002C3A06">
      <w:pPr>
        <w:spacing w:after="0" w:line="240" w:lineRule="auto"/>
        <w:ind w:left="720" w:hanging="720"/>
        <w:contextualSpacing/>
        <w:jc w:val="both"/>
        <w:rPr>
          <w:rFonts w:ascii="Cambria" w:hAnsi="Cambria"/>
          <w:color w:val="2E74B5"/>
          <w:kern w:val="2"/>
          <w:sz w:val="24"/>
          <w:szCs w:val="24"/>
          <w:u w:val="single"/>
          <w14:ligatures w14:val="standardContextual"/>
        </w:rPr>
      </w:pPr>
    </w:p>
    <w:p w14:paraId="4F3FAB20" w14:textId="77777777" w:rsidR="002C3A06" w:rsidRPr="002C3A06" w:rsidRDefault="002C3A06" w:rsidP="002C3A06">
      <w:pPr>
        <w:spacing w:after="0" w:line="240" w:lineRule="auto"/>
        <w:ind w:left="720" w:hanging="720"/>
        <w:contextualSpacing/>
        <w:jc w:val="both"/>
        <w:rPr>
          <w:rFonts w:ascii="Cambria" w:eastAsia="Times New Roman" w:hAnsi="Cambria"/>
          <w:sz w:val="24"/>
          <w:szCs w:val="24"/>
        </w:rPr>
      </w:pPr>
      <w:proofErr w:type="spellStart"/>
      <w:r w:rsidRPr="002C3A06">
        <w:rPr>
          <w:rFonts w:ascii="Cambria" w:eastAsia="Times New Roman" w:hAnsi="Cambria"/>
          <w:sz w:val="24"/>
          <w:szCs w:val="24"/>
        </w:rPr>
        <w:t>Djafar</w:t>
      </w:r>
      <w:proofErr w:type="spellEnd"/>
      <w:r w:rsidRPr="002C3A06">
        <w:rPr>
          <w:rFonts w:ascii="Cambria" w:eastAsia="Times New Roman" w:hAnsi="Cambria"/>
          <w:sz w:val="24"/>
          <w:szCs w:val="24"/>
        </w:rPr>
        <w:t xml:space="preserve"> Muhammad, </w:t>
      </w:r>
      <w:proofErr w:type="spellStart"/>
      <w:r w:rsidRPr="002C3A06">
        <w:rPr>
          <w:rFonts w:ascii="Cambria" w:eastAsia="Times New Roman" w:hAnsi="Cambria"/>
          <w:i/>
          <w:iCs/>
          <w:sz w:val="24"/>
          <w:szCs w:val="24"/>
        </w:rPr>
        <w:t>Pembaruan</w:t>
      </w:r>
      <w:proofErr w:type="spellEnd"/>
      <w:r w:rsidRPr="002C3A06">
        <w:rPr>
          <w:rFonts w:ascii="Cambria" w:eastAsia="Times New Roman" w:hAnsi="Cambria"/>
          <w:i/>
          <w:iCs/>
          <w:sz w:val="24"/>
          <w:szCs w:val="24"/>
        </w:rPr>
        <w:t xml:space="preserve"> Hukum </w:t>
      </w:r>
      <w:proofErr w:type="spellStart"/>
      <w:r w:rsidRPr="002C3A06">
        <w:rPr>
          <w:rFonts w:ascii="Cambria" w:eastAsia="Times New Roman" w:hAnsi="Cambria"/>
          <w:i/>
          <w:iCs/>
          <w:sz w:val="24"/>
          <w:szCs w:val="24"/>
        </w:rPr>
        <w:t>Pajak</w:t>
      </w:r>
      <w:proofErr w:type="spellEnd"/>
      <w:r w:rsidRPr="002C3A06">
        <w:rPr>
          <w:rFonts w:ascii="Cambria" w:eastAsia="Times New Roman" w:hAnsi="Cambria"/>
          <w:i/>
          <w:iCs/>
          <w:sz w:val="24"/>
          <w:szCs w:val="24"/>
        </w:rPr>
        <w:t>,</w:t>
      </w:r>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Rajawali</w:t>
      </w:r>
      <w:proofErr w:type="spellEnd"/>
      <w:r w:rsidRPr="002C3A06">
        <w:rPr>
          <w:rFonts w:ascii="Cambria" w:eastAsia="Times New Roman" w:hAnsi="Cambria"/>
          <w:sz w:val="24"/>
          <w:szCs w:val="24"/>
        </w:rPr>
        <w:t xml:space="preserve"> Pers, Jakarta, 2020.</w:t>
      </w:r>
    </w:p>
    <w:p w14:paraId="5894D04D" w14:textId="77777777" w:rsidR="002C3A06" w:rsidRPr="002C3A06" w:rsidRDefault="002C3A06" w:rsidP="002C3A06">
      <w:pPr>
        <w:spacing w:after="0" w:line="240" w:lineRule="auto"/>
        <w:ind w:left="720" w:hanging="720"/>
        <w:contextualSpacing/>
        <w:jc w:val="both"/>
        <w:rPr>
          <w:rFonts w:ascii="Cambria" w:eastAsia="Times New Roman" w:hAnsi="Cambria"/>
          <w:sz w:val="24"/>
          <w:szCs w:val="24"/>
        </w:rPr>
      </w:pPr>
    </w:p>
    <w:p w14:paraId="60080678"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Fajar</w:t>
      </w:r>
      <w:proofErr w:type="spellEnd"/>
      <w:r w:rsidRPr="002C3A06">
        <w:rPr>
          <w:rFonts w:ascii="Cambria" w:hAnsi="Cambria"/>
          <w:kern w:val="2"/>
          <w:sz w:val="24"/>
          <w:szCs w:val="24"/>
          <w14:ligatures w14:val="standardContextual"/>
        </w:rPr>
        <w:t xml:space="preserve"> Mukti </w:t>
      </w:r>
      <w:proofErr w:type="spellStart"/>
      <w:r w:rsidRPr="002C3A06">
        <w:rPr>
          <w:rFonts w:ascii="Cambria" w:hAnsi="Cambria"/>
          <w:i/>
          <w:kern w:val="2"/>
          <w:sz w:val="24"/>
          <w:szCs w:val="24"/>
          <w14:ligatures w14:val="standardContextual"/>
        </w:rPr>
        <w:t>Dualisme</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Penelitian</w:t>
      </w:r>
      <w:proofErr w:type="spellEnd"/>
      <w:r w:rsidRPr="002C3A06">
        <w:rPr>
          <w:rFonts w:ascii="Cambria" w:hAnsi="Cambria"/>
          <w:i/>
          <w:kern w:val="2"/>
          <w:sz w:val="24"/>
          <w:szCs w:val="24"/>
          <w14:ligatures w14:val="standardContextual"/>
        </w:rPr>
        <w:t xml:space="preserve"> Hukum </w:t>
      </w:r>
      <w:proofErr w:type="spellStart"/>
      <w:r w:rsidRPr="002C3A06">
        <w:rPr>
          <w:rFonts w:ascii="Cambria" w:hAnsi="Cambria"/>
          <w:i/>
          <w:kern w:val="2"/>
          <w:sz w:val="24"/>
          <w:szCs w:val="24"/>
          <w14:ligatures w14:val="standardContextual"/>
        </w:rPr>
        <w:t>Normatif</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Empiris</w:t>
      </w:r>
      <w:proofErr w:type="spellEnd"/>
      <w:r w:rsidRPr="002C3A06">
        <w:rPr>
          <w:rFonts w:ascii="Cambria" w:hAnsi="Cambria"/>
          <w:i/>
          <w:kern w:val="2"/>
          <w:sz w:val="24"/>
          <w:szCs w:val="24"/>
          <w:lang w:val="id-ID"/>
          <w14:ligatures w14:val="standardContextual"/>
        </w:rPr>
        <w:t xml:space="preserve"> </w:t>
      </w:r>
      <w:r w:rsidRPr="002C3A06">
        <w:rPr>
          <w:rFonts w:ascii="Cambria" w:hAnsi="Cambria"/>
          <w:kern w:val="2"/>
          <w:sz w:val="24"/>
          <w:szCs w:val="24"/>
          <w14:ligatures w14:val="standardContextual"/>
        </w:rPr>
        <w:t xml:space="preserve">(Yogyakarta: Pustaka </w:t>
      </w:r>
      <w:proofErr w:type="spellStart"/>
      <w:r w:rsidRPr="002C3A06">
        <w:rPr>
          <w:rFonts w:ascii="Cambria" w:hAnsi="Cambria"/>
          <w:kern w:val="2"/>
          <w:sz w:val="24"/>
          <w:szCs w:val="24"/>
          <w14:ligatures w14:val="standardContextual"/>
        </w:rPr>
        <w:t>Pelajar</w:t>
      </w:r>
      <w:proofErr w:type="spellEnd"/>
      <w:r w:rsidRPr="002C3A06">
        <w:rPr>
          <w:rFonts w:ascii="Cambria" w:hAnsi="Cambria"/>
          <w:kern w:val="2"/>
          <w:sz w:val="24"/>
          <w:szCs w:val="24"/>
          <w14:ligatures w14:val="standardContextual"/>
        </w:rPr>
        <w:t xml:space="preserve">, 2010). </w:t>
      </w:r>
    </w:p>
    <w:p w14:paraId="2EED0409"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55C089F6" w14:textId="77777777" w:rsidR="002C3A06" w:rsidRPr="002C3A06" w:rsidRDefault="002C3A06" w:rsidP="002C3A06">
      <w:pPr>
        <w:spacing w:after="0" w:line="240" w:lineRule="auto"/>
        <w:ind w:left="720" w:hanging="720"/>
        <w:contextualSpacing/>
        <w:jc w:val="both"/>
        <w:rPr>
          <w:rFonts w:ascii="Cambria" w:eastAsia="Times New Roman" w:hAnsi="Cambria"/>
          <w:sz w:val="24"/>
          <w:szCs w:val="24"/>
        </w:rPr>
      </w:pPr>
      <w:proofErr w:type="spellStart"/>
      <w:r w:rsidRPr="002C3A06">
        <w:rPr>
          <w:rFonts w:ascii="Cambria" w:eastAsia="Times New Roman" w:hAnsi="Cambria"/>
          <w:sz w:val="24"/>
          <w:szCs w:val="24"/>
        </w:rPr>
        <w:t>Gunadi</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i/>
          <w:iCs/>
          <w:sz w:val="24"/>
          <w:szCs w:val="24"/>
        </w:rPr>
        <w:t>Pengantar</w:t>
      </w:r>
      <w:proofErr w:type="spellEnd"/>
      <w:r w:rsidRPr="002C3A06">
        <w:rPr>
          <w:rFonts w:ascii="Cambria" w:eastAsia="Times New Roman" w:hAnsi="Cambria"/>
          <w:i/>
          <w:iCs/>
          <w:sz w:val="24"/>
          <w:szCs w:val="24"/>
        </w:rPr>
        <w:t xml:space="preserve"> Hukum </w:t>
      </w:r>
      <w:proofErr w:type="spellStart"/>
      <w:r w:rsidRPr="002C3A06">
        <w:rPr>
          <w:rFonts w:ascii="Cambria" w:eastAsia="Times New Roman" w:hAnsi="Cambria"/>
          <w:i/>
          <w:iCs/>
          <w:sz w:val="24"/>
          <w:szCs w:val="24"/>
        </w:rPr>
        <w:t>Perpajakan</w:t>
      </w:r>
      <w:proofErr w:type="spellEnd"/>
      <w:r w:rsidRPr="002C3A06">
        <w:rPr>
          <w:rFonts w:ascii="Cambria" w:eastAsia="Times New Roman" w:hAnsi="Cambria"/>
          <w:i/>
          <w:iCs/>
          <w:sz w:val="24"/>
          <w:szCs w:val="24"/>
        </w:rPr>
        <w:t xml:space="preserve"> Indonesia</w:t>
      </w:r>
      <w:r w:rsidRPr="002C3A06">
        <w:rPr>
          <w:rFonts w:ascii="Cambria" w:eastAsia="Times New Roman" w:hAnsi="Cambria"/>
          <w:sz w:val="24"/>
          <w:szCs w:val="24"/>
        </w:rPr>
        <w:t xml:space="preserve">, Jakarta: </w:t>
      </w:r>
      <w:proofErr w:type="spellStart"/>
      <w:r w:rsidRPr="002C3A06">
        <w:rPr>
          <w:rFonts w:ascii="Cambria" w:eastAsia="Times New Roman" w:hAnsi="Cambria"/>
          <w:sz w:val="24"/>
          <w:szCs w:val="24"/>
        </w:rPr>
        <w:t>Penerbit</w:t>
      </w:r>
      <w:proofErr w:type="spellEnd"/>
      <w:r w:rsidRPr="002C3A06">
        <w:rPr>
          <w:rFonts w:ascii="Cambria" w:eastAsia="Times New Roman" w:hAnsi="Cambria"/>
          <w:sz w:val="24"/>
          <w:szCs w:val="24"/>
        </w:rPr>
        <w:t xml:space="preserve"> UI Press, 2017</w:t>
      </w:r>
    </w:p>
    <w:p w14:paraId="56798127" w14:textId="77777777" w:rsidR="002C3A06" w:rsidRPr="002C3A06" w:rsidRDefault="002C3A06" w:rsidP="002C3A06">
      <w:pPr>
        <w:spacing w:after="0" w:line="240" w:lineRule="auto"/>
        <w:ind w:left="720" w:hanging="720"/>
        <w:contextualSpacing/>
        <w:jc w:val="both"/>
        <w:rPr>
          <w:rFonts w:ascii="Cambria" w:eastAsia="Times New Roman" w:hAnsi="Cambria"/>
          <w:sz w:val="24"/>
          <w:szCs w:val="24"/>
        </w:rPr>
      </w:pPr>
    </w:p>
    <w:p w14:paraId="0E5C8665" w14:textId="77777777" w:rsidR="002C3A06" w:rsidRPr="002C3A06" w:rsidRDefault="002C3A06" w:rsidP="002C3A06">
      <w:pPr>
        <w:spacing w:after="0" w:line="240" w:lineRule="auto"/>
        <w:ind w:left="720" w:hanging="720"/>
        <w:contextualSpacing/>
        <w:jc w:val="both"/>
        <w:rPr>
          <w:rFonts w:ascii="Cambria" w:hAnsi="Cambria" w:cs="Open Sans"/>
          <w:color w:val="728BA4"/>
          <w:kern w:val="2"/>
          <w:sz w:val="24"/>
          <w:szCs w:val="24"/>
          <w:u w:val="single"/>
          <w:shd w:val="clear" w:color="auto" w:fill="FFFFFF"/>
          <w14:ligatures w14:val="standardContextual"/>
        </w:rPr>
      </w:pPr>
      <w:proofErr w:type="spellStart"/>
      <w:r w:rsidRPr="002C3A06">
        <w:rPr>
          <w:rFonts w:ascii="Cambria" w:hAnsi="Cambria"/>
          <w:kern w:val="2"/>
          <w:sz w:val="24"/>
          <w:szCs w:val="24"/>
          <w14:ligatures w14:val="standardContextual"/>
        </w:rPr>
        <w:t>Hanisa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Sulaiman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Yulia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w:t>
      </w:r>
      <w:r w:rsidRPr="002C3A06">
        <w:rPr>
          <w:rFonts w:ascii="Cambria" w:hAnsi="Cambria"/>
          <w:i/>
          <w:kern w:val="2"/>
          <w:sz w:val="24"/>
          <w:szCs w:val="24"/>
          <w14:ligatures w14:val="standardContextual"/>
        </w:rPr>
        <w:t>elaksanaan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Jual</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Beli</w:t>
      </w:r>
      <w:proofErr w:type="spellEnd"/>
      <w:r w:rsidRPr="002C3A06">
        <w:rPr>
          <w:rFonts w:ascii="Cambria" w:hAnsi="Cambria"/>
          <w:i/>
          <w:kern w:val="2"/>
          <w:sz w:val="24"/>
          <w:szCs w:val="24"/>
          <w14:ligatures w14:val="standardContextual"/>
        </w:rPr>
        <w:t xml:space="preserve"> Tanah Yang Belum </w:t>
      </w:r>
      <w:proofErr w:type="spellStart"/>
      <w:r w:rsidRPr="002C3A06">
        <w:rPr>
          <w:rFonts w:ascii="Cambria" w:hAnsi="Cambria"/>
          <w:i/>
          <w:kern w:val="2"/>
          <w:sz w:val="24"/>
          <w:szCs w:val="24"/>
          <w14:ligatures w14:val="standardContextual"/>
        </w:rPr>
        <w:t>Bersertifikat</w:t>
      </w:r>
      <w:proofErr w:type="spellEnd"/>
      <w:r w:rsidRPr="002C3A06">
        <w:rPr>
          <w:rFonts w:ascii="Cambria" w:hAnsi="Cambria"/>
          <w:i/>
          <w:kern w:val="2"/>
          <w:sz w:val="24"/>
          <w:szCs w:val="24"/>
          <w14:ligatures w14:val="standardContextual"/>
        </w:rPr>
        <w:t xml:space="preserve"> Di </w:t>
      </w:r>
      <w:proofErr w:type="spellStart"/>
      <w:r w:rsidRPr="002C3A06">
        <w:rPr>
          <w:rFonts w:ascii="Cambria" w:hAnsi="Cambria"/>
          <w:i/>
          <w:kern w:val="2"/>
          <w:sz w:val="24"/>
          <w:szCs w:val="24"/>
          <w14:ligatures w14:val="standardContextual"/>
        </w:rPr>
        <w:t>Kecamatan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Blangpegayon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Kabupaten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Gayo</w:t>
      </w:r>
      <w:proofErr w:type="spellEnd"/>
      <w:r w:rsidRPr="002C3A06">
        <w:rPr>
          <w:rFonts w:ascii="Cambria" w:hAnsi="Cambria"/>
          <w:i/>
          <w:kern w:val="2"/>
          <w:sz w:val="24"/>
          <w:szCs w:val="24"/>
          <w14:ligatures w14:val="standardContextual"/>
        </w:rPr>
        <w:t xml:space="preserve"> Lues,</w:t>
      </w:r>
      <w:r w:rsidRPr="002C3A06">
        <w:rPr>
          <w:rFonts w:ascii="Cambria" w:hAnsi="Cambria"/>
          <w:kern w:val="2"/>
          <w:sz w:val="24"/>
          <w:szCs w:val="24"/>
          <w14:ligatures w14:val="standardContextual"/>
        </w:rPr>
        <w:t xml:space="preserve"> Universitas </w:t>
      </w:r>
      <w:proofErr w:type="spellStart"/>
      <w:proofErr w:type="gramStart"/>
      <w:r w:rsidRPr="002C3A06">
        <w:rPr>
          <w:rFonts w:ascii="Cambria" w:hAnsi="Cambria"/>
          <w:kern w:val="2"/>
          <w:sz w:val="24"/>
          <w:szCs w:val="24"/>
          <w14:ligatures w14:val="standardContextual"/>
        </w:rPr>
        <w:t>Malikussaleh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proofErr w:type="gram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Ilmiah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Mahasiswa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Suloh</w:t>
      </w:r>
      <w:proofErr w:type="spellEnd"/>
      <w:r w:rsidRPr="002C3A06">
        <w:rPr>
          <w:rFonts w:ascii="Cambria" w:hAnsi="Cambria"/>
          <w:kern w:val="2"/>
          <w:sz w:val="24"/>
          <w:szCs w:val="24"/>
          <w14:ligatures w14:val="standardContextual"/>
        </w:rPr>
        <w:t xml:space="preserve">), Volume 7 </w:t>
      </w:r>
      <w:proofErr w:type="spellStart"/>
      <w:r w:rsidRPr="002C3A06">
        <w:rPr>
          <w:rFonts w:ascii="Cambria" w:hAnsi="Cambria"/>
          <w:kern w:val="2"/>
          <w:sz w:val="24"/>
          <w:szCs w:val="24"/>
          <w14:ligatures w14:val="standardContextual"/>
        </w:rPr>
        <w:t>Nomor</w:t>
      </w:r>
      <w:proofErr w:type="spellEnd"/>
      <w:r w:rsidRPr="002C3A06">
        <w:rPr>
          <w:rFonts w:ascii="Cambria" w:hAnsi="Cambria"/>
          <w:kern w:val="2"/>
          <w:sz w:val="24"/>
          <w:szCs w:val="24"/>
          <w14:ligatures w14:val="standardContextual"/>
        </w:rPr>
        <w:t xml:space="preserve"> 3 </w:t>
      </w:r>
      <w:proofErr w:type="spellStart"/>
      <w:r w:rsidRPr="002C3A06">
        <w:rPr>
          <w:rFonts w:ascii="Cambria" w:hAnsi="Cambria"/>
          <w:kern w:val="2"/>
          <w:sz w:val="24"/>
          <w:szCs w:val="24"/>
          <w14:ligatures w14:val="standardContextual"/>
        </w:rPr>
        <w:t>Agustus</w:t>
      </w:r>
      <w:proofErr w:type="spellEnd"/>
      <w:r w:rsidRPr="002C3A06">
        <w:rPr>
          <w:rFonts w:ascii="Cambria" w:hAnsi="Cambria"/>
          <w:kern w:val="2"/>
          <w:sz w:val="24"/>
          <w:szCs w:val="24"/>
          <w14:ligatures w14:val="standardContextual"/>
        </w:rPr>
        <w:t xml:space="preserve"> 2024</w:t>
      </w:r>
      <w:r w:rsidRPr="002C3A06">
        <w:rPr>
          <w:rFonts w:ascii="Cambria" w:hAnsi="Cambria"/>
          <w:color w:val="131519"/>
          <w:kern w:val="2"/>
          <w:sz w:val="24"/>
          <w:szCs w:val="24"/>
          <w:shd w:val="clear" w:color="auto" w:fill="FFFFFF"/>
          <w14:ligatures w14:val="standardContextual"/>
        </w:rPr>
        <w:t xml:space="preserve"> </w:t>
      </w:r>
      <w:r w:rsidRPr="002C3A06">
        <w:rPr>
          <w:rFonts w:ascii="Cambria" w:hAnsi="Cambria" w:cs="Open Sans"/>
          <w:color w:val="131519"/>
          <w:kern w:val="2"/>
          <w:sz w:val="24"/>
          <w:szCs w:val="24"/>
          <w:shd w:val="clear" w:color="auto" w:fill="FFFFFF"/>
          <w14:ligatures w14:val="standardContextual"/>
        </w:rPr>
        <w:t>Doi: </w:t>
      </w:r>
      <w:hyperlink r:id="rId12" w:history="1">
        <w:r w:rsidRPr="002C3A06">
          <w:rPr>
            <w:rFonts w:ascii="Cambria" w:hAnsi="Cambria" w:cs="Open Sans"/>
            <w:color w:val="728BA4"/>
            <w:kern w:val="2"/>
            <w:sz w:val="24"/>
            <w:szCs w:val="24"/>
            <w:u w:val="single"/>
            <w:shd w:val="clear" w:color="auto" w:fill="FFFFFF"/>
            <w14:ligatures w14:val="standardContextual"/>
          </w:rPr>
          <w:t>Https://Doi.Org/10.29103/Sjp.V7i2.2032</w:t>
        </w:r>
      </w:hyperlink>
    </w:p>
    <w:p w14:paraId="0E9C8046" w14:textId="77777777" w:rsidR="002C3A06" w:rsidRPr="002C3A06" w:rsidRDefault="002C3A06" w:rsidP="002C3A06">
      <w:pPr>
        <w:spacing w:after="0" w:line="240" w:lineRule="auto"/>
        <w:ind w:left="720" w:hanging="720"/>
        <w:contextualSpacing/>
        <w:jc w:val="both"/>
        <w:rPr>
          <w:rFonts w:ascii="Cambria" w:hAnsi="Cambria" w:cs="Open Sans"/>
          <w:color w:val="728BA4"/>
          <w:kern w:val="2"/>
          <w:sz w:val="24"/>
          <w:szCs w:val="24"/>
          <w:u w:val="single"/>
          <w:shd w:val="clear" w:color="auto" w:fill="FFFFFF"/>
          <w14:ligatures w14:val="standardContextual"/>
        </w:rPr>
      </w:pPr>
    </w:p>
    <w:p w14:paraId="24F1BE05" w14:textId="77777777" w:rsidR="002C3A06" w:rsidRPr="002C3A06" w:rsidRDefault="002C3A06" w:rsidP="002C3A06">
      <w:pPr>
        <w:spacing w:after="0" w:line="240" w:lineRule="auto"/>
        <w:ind w:left="720" w:hanging="720"/>
        <w:contextualSpacing/>
        <w:jc w:val="both"/>
        <w:rPr>
          <w:rFonts w:ascii="Cambria" w:hAnsi="Cambria"/>
          <w:color w:val="728BA4"/>
          <w:kern w:val="2"/>
          <w:sz w:val="24"/>
          <w:szCs w:val="24"/>
          <w:u w:val="single"/>
          <w:shd w:val="clear" w:color="auto" w:fill="FFFFFF"/>
          <w14:ligatures w14:val="standardContextual"/>
        </w:rPr>
      </w:pPr>
      <w:proofErr w:type="spellStart"/>
      <w:r w:rsidRPr="002C3A06">
        <w:rPr>
          <w:rFonts w:ascii="Cambria" w:hAnsi="Cambria"/>
          <w:kern w:val="2"/>
          <w:sz w:val="24"/>
          <w:szCs w:val="24"/>
          <w14:ligatures w14:val="standardContextual"/>
        </w:rPr>
        <w:t>Husnul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Khalisha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Sulaiman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Marlia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Sastro</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Kedudukan</w:t>
      </w:r>
      <w:proofErr w:type="spellEnd"/>
      <w:r w:rsidRPr="002C3A06">
        <w:rPr>
          <w:rFonts w:ascii="Cambria" w:hAnsi="Cambria"/>
          <w:i/>
          <w:kern w:val="2"/>
          <w:sz w:val="24"/>
          <w:szCs w:val="24"/>
          <w14:ligatures w14:val="standardContextual"/>
        </w:rPr>
        <w:t xml:space="preserve"> Hukum Surat </w:t>
      </w:r>
      <w:proofErr w:type="spellStart"/>
      <w:r w:rsidRPr="002C3A06">
        <w:rPr>
          <w:rFonts w:ascii="Cambria" w:hAnsi="Cambria"/>
          <w:i/>
          <w:kern w:val="2"/>
          <w:sz w:val="24"/>
          <w:szCs w:val="24"/>
          <w14:ligatures w14:val="standardContextual"/>
        </w:rPr>
        <w:t>Keterangan</w:t>
      </w:r>
      <w:proofErr w:type="spellEnd"/>
      <w:r w:rsidRPr="002C3A06">
        <w:rPr>
          <w:rFonts w:ascii="Cambria" w:hAnsi="Cambria"/>
          <w:i/>
          <w:kern w:val="2"/>
          <w:sz w:val="24"/>
          <w:szCs w:val="24"/>
          <w14:ligatures w14:val="standardContextual"/>
        </w:rPr>
        <w:t xml:space="preserve"> Tanah Yang </w:t>
      </w:r>
      <w:proofErr w:type="spellStart"/>
      <w:r w:rsidRPr="002C3A06">
        <w:rPr>
          <w:rFonts w:ascii="Cambria" w:hAnsi="Cambria"/>
          <w:i/>
          <w:kern w:val="2"/>
          <w:sz w:val="24"/>
          <w:szCs w:val="24"/>
          <w14:ligatures w14:val="standardContextual"/>
        </w:rPr>
        <w:t>Dikeluarkan</w:t>
      </w:r>
      <w:proofErr w:type="spellEnd"/>
      <w:r w:rsidRPr="002C3A06">
        <w:rPr>
          <w:rFonts w:ascii="Cambria" w:hAnsi="Cambria"/>
          <w:i/>
          <w:kern w:val="2"/>
          <w:sz w:val="24"/>
          <w:szCs w:val="24"/>
          <w14:ligatures w14:val="standardContextual"/>
        </w:rPr>
        <w:t xml:space="preserve"> Oleh </w:t>
      </w:r>
      <w:proofErr w:type="spellStart"/>
      <w:r w:rsidRPr="002C3A06">
        <w:rPr>
          <w:rFonts w:ascii="Cambria" w:hAnsi="Cambria"/>
          <w:i/>
          <w:kern w:val="2"/>
          <w:sz w:val="24"/>
          <w:szCs w:val="24"/>
          <w14:ligatures w14:val="standardContextual"/>
        </w:rPr>
        <w:t>Geuchik</w:t>
      </w:r>
      <w:proofErr w:type="spellEnd"/>
      <w:r w:rsidRPr="002C3A06">
        <w:rPr>
          <w:rFonts w:ascii="Cambria" w:hAnsi="Cambria"/>
          <w:i/>
          <w:kern w:val="2"/>
          <w:sz w:val="24"/>
          <w:szCs w:val="24"/>
          <w14:ligatures w14:val="standardContextual"/>
        </w:rPr>
        <w:t xml:space="preserve"> Atas Hak Guna Usaha (</w:t>
      </w:r>
      <w:proofErr w:type="spellStart"/>
      <w:r w:rsidRPr="002C3A06">
        <w:rPr>
          <w:rFonts w:ascii="Cambria" w:hAnsi="Cambria"/>
          <w:i/>
          <w:kern w:val="2"/>
          <w:sz w:val="24"/>
          <w:szCs w:val="24"/>
          <w14:ligatures w14:val="standardContextual"/>
        </w:rPr>
        <w:t>Studi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Penelitian</w:t>
      </w:r>
      <w:proofErr w:type="spellEnd"/>
      <w:r w:rsidRPr="002C3A06">
        <w:rPr>
          <w:rFonts w:ascii="Cambria" w:hAnsi="Cambria"/>
          <w:i/>
          <w:kern w:val="2"/>
          <w:sz w:val="24"/>
          <w:szCs w:val="24"/>
          <w14:ligatures w14:val="standardContextual"/>
        </w:rPr>
        <w:t xml:space="preserve"> Di </w:t>
      </w:r>
      <w:proofErr w:type="spellStart"/>
      <w:r w:rsidRPr="002C3A06">
        <w:rPr>
          <w:rFonts w:ascii="Cambria" w:hAnsi="Cambria"/>
          <w:i/>
          <w:kern w:val="2"/>
          <w:sz w:val="24"/>
          <w:szCs w:val="24"/>
          <w14:ligatures w14:val="standardContextual"/>
        </w:rPr>
        <w:t>Kecamatan</w:t>
      </w:r>
      <w:proofErr w:type="spellEnd"/>
      <w:r w:rsidRPr="002C3A06">
        <w:rPr>
          <w:rFonts w:ascii="Cambria" w:hAnsi="Cambria"/>
          <w:i/>
          <w:kern w:val="2"/>
          <w:sz w:val="24"/>
          <w:szCs w:val="24"/>
          <w14:ligatures w14:val="standardContextual"/>
        </w:rPr>
        <w:t xml:space="preserve"> Tanah Luas </w:t>
      </w:r>
      <w:proofErr w:type="spellStart"/>
      <w:r w:rsidRPr="002C3A06">
        <w:rPr>
          <w:rFonts w:ascii="Cambria" w:hAnsi="Cambria"/>
          <w:i/>
          <w:kern w:val="2"/>
          <w:sz w:val="24"/>
          <w:szCs w:val="24"/>
          <w14:ligatures w14:val="standardContextual"/>
        </w:rPr>
        <w:t>Kabupaten</w:t>
      </w:r>
      <w:proofErr w:type="spellEnd"/>
      <w:r w:rsidRPr="002C3A06">
        <w:rPr>
          <w:rFonts w:ascii="Cambria" w:hAnsi="Cambria"/>
          <w:i/>
          <w:kern w:val="2"/>
          <w:sz w:val="24"/>
          <w:szCs w:val="24"/>
          <w14:ligatures w14:val="standardContextual"/>
        </w:rPr>
        <w:t xml:space="preserve"> Aceh Utara), </w:t>
      </w:r>
      <w:r w:rsidRPr="002C3A06">
        <w:rPr>
          <w:rFonts w:ascii="Cambria" w:hAnsi="Cambria"/>
          <w:kern w:val="2"/>
          <w:sz w:val="24"/>
          <w:szCs w:val="24"/>
          <w14:ligatures w14:val="standardContextual"/>
        </w:rPr>
        <w:t xml:space="preserve">Universitas </w:t>
      </w:r>
      <w:proofErr w:type="spellStart"/>
      <w:proofErr w:type="gramStart"/>
      <w:r w:rsidRPr="002C3A06">
        <w:rPr>
          <w:rFonts w:ascii="Cambria" w:hAnsi="Cambria"/>
          <w:kern w:val="2"/>
          <w:sz w:val="24"/>
          <w:szCs w:val="24"/>
          <w14:ligatures w14:val="standardContextual"/>
        </w:rPr>
        <w:t>Malikussaleh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proofErr w:type="gram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Ilmiah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Mahasiswa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Suloh</w:t>
      </w:r>
      <w:proofErr w:type="spellEnd"/>
      <w:r w:rsidRPr="002C3A06">
        <w:rPr>
          <w:rFonts w:ascii="Cambria" w:hAnsi="Cambria"/>
          <w:kern w:val="2"/>
          <w:sz w:val="24"/>
          <w:szCs w:val="24"/>
          <w14:ligatures w14:val="standardContextual"/>
        </w:rPr>
        <w:t xml:space="preserve">), Vol 11, No. 2, November 2023, </w:t>
      </w:r>
      <w:r w:rsidRPr="002C3A06">
        <w:rPr>
          <w:rFonts w:ascii="Cambria" w:hAnsi="Cambria"/>
          <w:color w:val="131519"/>
          <w:kern w:val="2"/>
          <w:sz w:val="24"/>
          <w:szCs w:val="24"/>
          <w:shd w:val="clear" w:color="auto" w:fill="FFFFFF"/>
          <w14:ligatures w14:val="standardContextual"/>
        </w:rPr>
        <w:t>Doi: </w:t>
      </w:r>
      <w:hyperlink r:id="rId13" w:history="1">
        <w:r w:rsidRPr="002C3A06">
          <w:rPr>
            <w:rFonts w:ascii="Cambria" w:hAnsi="Cambria"/>
            <w:color w:val="728BA4"/>
            <w:kern w:val="2"/>
            <w:sz w:val="24"/>
            <w:szCs w:val="24"/>
            <w:u w:val="single"/>
            <w:shd w:val="clear" w:color="auto" w:fill="FFFFFF"/>
            <w14:ligatures w14:val="standardContextual"/>
          </w:rPr>
          <w:t>Https://Doi.Org/10.29103/Sjp.V11i2.13054</w:t>
        </w:r>
      </w:hyperlink>
    </w:p>
    <w:p w14:paraId="69138F52"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2E6E1DE6"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Ishaq</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Metode</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Penelitian</w:t>
      </w:r>
      <w:proofErr w:type="spellEnd"/>
      <w:r w:rsidRPr="002C3A06">
        <w:rPr>
          <w:rFonts w:ascii="Cambria" w:hAnsi="Cambria"/>
          <w:i/>
          <w:kern w:val="2"/>
          <w:sz w:val="24"/>
          <w:szCs w:val="24"/>
          <w14:ligatures w14:val="standardContextual"/>
        </w:rPr>
        <w:t xml:space="preserve"> Hukum Dan </w:t>
      </w:r>
      <w:proofErr w:type="spellStart"/>
      <w:r w:rsidRPr="002C3A06">
        <w:rPr>
          <w:rFonts w:ascii="Cambria" w:hAnsi="Cambria"/>
          <w:i/>
          <w:kern w:val="2"/>
          <w:sz w:val="24"/>
          <w:szCs w:val="24"/>
          <w14:ligatures w14:val="standardContextual"/>
        </w:rPr>
        <w:t>Penulisan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Skripsi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Tesis</w:t>
      </w:r>
      <w:proofErr w:type="spellEnd"/>
      <w:r w:rsidRPr="002C3A06">
        <w:rPr>
          <w:rFonts w:ascii="Cambria" w:hAnsi="Cambria"/>
          <w:i/>
          <w:kern w:val="2"/>
          <w:sz w:val="24"/>
          <w:szCs w:val="24"/>
          <w14:ligatures w14:val="standardContextual"/>
        </w:rPr>
        <w:t xml:space="preserve">, Serta </w:t>
      </w:r>
      <w:proofErr w:type="spellStart"/>
      <w:r w:rsidRPr="002C3A06">
        <w:rPr>
          <w:rFonts w:ascii="Cambria" w:hAnsi="Cambria"/>
          <w:i/>
          <w:kern w:val="2"/>
          <w:sz w:val="24"/>
          <w:szCs w:val="24"/>
          <w14:ligatures w14:val="standardContextual"/>
        </w:rPr>
        <w:t>Disertasi</w:t>
      </w:r>
      <w:proofErr w:type="spellEnd"/>
      <w:r w:rsidRPr="002C3A06">
        <w:rPr>
          <w:rFonts w:ascii="Cambria" w:hAnsi="Cambria"/>
          <w:kern w:val="2"/>
          <w:sz w:val="24"/>
          <w:szCs w:val="24"/>
          <w14:ligatures w14:val="standardContextual"/>
        </w:rPr>
        <w:t xml:space="preserve"> (Bandung: PT Raja </w:t>
      </w:r>
      <w:proofErr w:type="spellStart"/>
      <w:r w:rsidRPr="002C3A06">
        <w:rPr>
          <w:rFonts w:ascii="Cambria" w:hAnsi="Cambria"/>
          <w:kern w:val="2"/>
          <w:sz w:val="24"/>
          <w:szCs w:val="24"/>
          <w14:ligatures w14:val="standardContextual"/>
        </w:rPr>
        <w:t>Grafindo</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Persada</w:t>
      </w:r>
      <w:proofErr w:type="spellEnd"/>
      <w:r w:rsidRPr="002C3A06">
        <w:rPr>
          <w:rFonts w:ascii="Cambria" w:hAnsi="Cambria"/>
          <w:kern w:val="2"/>
          <w:sz w:val="24"/>
          <w:szCs w:val="24"/>
          <w14:ligatures w14:val="standardContextual"/>
        </w:rPr>
        <w:t xml:space="preserve">, 2017). </w:t>
      </w:r>
    </w:p>
    <w:p w14:paraId="517DC39D"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60C64DAD" w14:textId="77777777" w:rsidR="002C3A06" w:rsidRPr="002C3A06" w:rsidRDefault="002C3A06" w:rsidP="002C3A06">
      <w:pPr>
        <w:spacing w:after="0" w:line="240" w:lineRule="auto"/>
        <w:ind w:left="720" w:hanging="720"/>
        <w:contextualSpacing/>
        <w:jc w:val="both"/>
        <w:rPr>
          <w:rFonts w:ascii="Cambria" w:hAnsi="Cambria"/>
          <w:color w:val="0563C1"/>
          <w:kern w:val="2"/>
          <w:sz w:val="24"/>
          <w:szCs w:val="24"/>
          <w:u w:val="single"/>
          <w14:ligatures w14:val="standardContextual"/>
        </w:rPr>
      </w:pPr>
      <w:proofErr w:type="spellStart"/>
      <w:r w:rsidRPr="002C3A06">
        <w:rPr>
          <w:rFonts w:ascii="Cambria" w:hAnsi="Cambria"/>
          <w:kern w:val="2"/>
          <w:sz w:val="24"/>
          <w:szCs w:val="24"/>
          <w14:ligatures w14:val="standardContextual"/>
        </w:rPr>
        <w:t>Kholidah</w:t>
      </w:r>
      <w:proofErr w:type="spellEnd"/>
      <w:r w:rsidRPr="002C3A06">
        <w:rPr>
          <w:rFonts w:ascii="Cambria" w:hAnsi="Cambria"/>
          <w:kern w:val="2"/>
          <w:sz w:val="24"/>
          <w:szCs w:val="24"/>
          <w14:ligatures w14:val="standardContextual"/>
        </w:rPr>
        <w:t xml:space="preserve"> Henri, </w:t>
      </w:r>
      <w:proofErr w:type="spellStart"/>
      <w:r w:rsidRPr="002C3A06">
        <w:rPr>
          <w:rFonts w:ascii="Cambria" w:hAnsi="Cambria"/>
          <w:kern w:val="2"/>
          <w:sz w:val="24"/>
          <w:szCs w:val="24"/>
          <w14:ligatures w14:val="standardContextual"/>
        </w:rPr>
        <w:t>Ramziati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Fauzah</w:t>
      </w:r>
      <w:proofErr w:type="spellEnd"/>
      <w:r w:rsidRPr="002C3A06">
        <w:rPr>
          <w:rFonts w:ascii="Cambria" w:hAnsi="Cambria"/>
          <w:kern w:val="2"/>
          <w:sz w:val="24"/>
          <w:szCs w:val="24"/>
          <w14:ligatures w14:val="standardContextual"/>
        </w:rPr>
        <w:t xml:space="preserve"> Nur Aksa, </w:t>
      </w:r>
      <w:proofErr w:type="spellStart"/>
      <w:r w:rsidRPr="002C3A06">
        <w:rPr>
          <w:rFonts w:ascii="Cambria" w:hAnsi="Cambria"/>
          <w:i/>
          <w:kern w:val="2"/>
          <w:sz w:val="24"/>
          <w:szCs w:val="24"/>
          <w14:ligatures w14:val="standardContextual"/>
        </w:rPr>
        <w:t>Pelaksanaan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Tanggungjawab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Perdata</w:t>
      </w:r>
      <w:proofErr w:type="spellEnd"/>
      <w:r w:rsidRPr="002C3A06">
        <w:rPr>
          <w:rFonts w:ascii="Cambria" w:hAnsi="Cambria"/>
          <w:i/>
          <w:kern w:val="2"/>
          <w:sz w:val="24"/>
          <w:szCs w:val="24"/>
          <w14:ligatures w14:val="standardContextual"/>
        </w:rPr>
        <w:t xml:space="preserve"> Perusahaan </w:t>
      </w:r>
      <w:proofErr w:type="spellStart"/>
      <w:r w:rsidRPr="002C3A06">
        <w:rPr>
          <w:rFonts w:ascii="Cambria" w:hAnsi="Cambria"/>
          <w:i/>
          <w:kern w:val="2"/>
          <w:sz w:val="24"/>
          <w:szCs w:val="24"/>
          <w14:ligatures w14:val="standardContextual"/>
        </w:rPr>
        <w:t>Pertambangan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Terhadap</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Kerusakan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Lingkungan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Studi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Penelitian</w:t>
      </w:r>
      <w:proofErr w:type="spellEnd"/>
      <w:r w:rsidRPr="002C3A06">
        <w:rPr>
          <w:rFonts w:ascii="Cambria" w:hAnsi="Cambria"/>
          <w:i/>
          <w:kern w:val="2"/>
          <w:sz w:val="24"/>
          <w:szCs w:val="24"/>
          <w14:ligatures w14:val="standardContextual"/>
        </w:rPr>
        <w:t xml:space="preserve"> Pt. Tambang </w:t>
      </w:r>
      <w:proofErr w:type="spellStart"/>
      <w:r w:rsidRPr="002C3A06">
        <w:rPr>
          <w:rFonts w:ascii="Cambria" w:hAnsi="Cambria"/>
          <w:i/>
          <w:kern w:val="2"/>
          <w:sz w:val="24"/>
          <w:szCs w:val="24"/>
          <w14:ligatures w14:val="standardContextual"/>
        </w:rPr>
        <w:t>Madina</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Madani</w:t>
      </w:r>
      <w:proofErr w:type="spellEnd"/>
      <w:r w:rsidRPr="002C3A06">
        <w:rPr>
          <w:rFonts w:ascii="Cambria" w:hAnsi="Cambria"/>
          <w:i/>
          <w:kern w:val="2"/>
          <w:sz w:val="24"/>
          <w:szCs w:val="24"/>
          <w14:ligatures w14:val="standardContextual"/>
        </w:rPr>
        <w:t xml:space="preserve"> Mining </w:t>
      </w:r>
      <w:proofErr w:type="spellStart"/>
      <w:r w:rsidRPr="002C3A06">
        <w:rPr>
          <w:rFonts w:ascii="Cambria" w:hAnsi="Cambria"/>
          <w:i/>
          <w:kern w:val="2"/>
          <w:sz w:val="24"/>
          <w:szCs w:val="24"/>
          <w14:ligatures w14:val="standardContextual"/>
        </w:rPr>
        <w:t>Kabupaten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Mandailing</w:t>
      </w:r>
      <w:proofErr w:type="spellEnd"/>
      <w:r w:rsidRPr="002C3A06">
        <w:rPr>
          <w:rFonts w:ascii="Cambria" w:hAnsi="Cambria"/>
          <w:i/>
          <w:kern w:val="2"/>
          <w:sz w:val="24"/>
          <w:szCs w:val="24"/>
          <w14:ligatures w14:val="standardContextual"/>
        </w:rPr>
        <w:t xml:space="preserve"> Natal </w:t>
      </w:r>
      <w:proofErr w:type="spellStart"/>
      <w:r w:rsidRPr="002C3A06">
        <w:rPr>
          <w:rFonts w:ascii="Cambria" w:hAnsi="Cambria"/>
          <w:i/>
          <w:kern w:val="2"/>
          <w:sz w:val="24"/>
          <w:szCs w:val="24"/>
          <w14:ligatures w14:val="standardContextual"/>
        </w:rPr>
        <w:t>Provinsi</w:t>
      </w:r>
      <w:proofErr w:type="spellEnd"/>
      <w:r w:rsidRPr="002C3A06">
        <w:rPr>
          <w:rFonts w:ascii="Cambria" w:hAnsi="Cambria"/>
          <w:i/>
          <w:kern w:val="2"/>
          <w:sz w:val="24"/>
          <w:szCs w:val="24"/>
          <w14:ligatures w14:val="standardContextual"/>
        </w:rPr>
        <w:t xml:space="preserve"> Sumatera Utara</w:t>
      </w:r>
      <w:proofErr w:type="gramStart"/>
      <w:r w:rsidRPr="002C3A06">
        <w:rPr>
          <w:rFonts w:ascii="Cambria" w:hAnsi="Cambria"/>
          <w:i/>
          <w:kern w:val="2"/>
          <w:sz w:val="24"/>
          <w:szCs w:val="24"/>
          <w14:ligatures w14:val="standardContextual"/>
        </w:rPr>
        <w:t>)</w:t>
      </w:r>
      <w:r w:rsidRPr="002C3A06">
        <w:rPr>
          <w:rFonts w:ascii="Cambria" w:hAnsi="Cambria"/>
          <w:kern w:val="2"/>
          <w:sz w:val="24"/>
          <w:szCs w:val="24"/>
          <w14:ligatures w14:val="standardContextual"/>
        </w:rPr>
        <w:t xml:space="preserve"> ,</w:t>
      </w:r>
      <w:proofErr w:type="gramEnd"/>
      <w:r w:rsidRPr="002C3A06">
        <w:rPr>
          <w:rFonts w:ascii="Cambria" w:hAnsi="Cambria"/>
          <w:kern w:val="2"/>
          <w:sz w:val="24"/>
          <w:szCs w:val="24"/>
          <w14:ligatures w14:val="standardContextual"/>
        </w:rPr>
        <w:t xml:space="preserve"> Universitas </w:t>
      </w:r>
      <w:proofErr w:type="spellStart"/>
      <w:r w:rsidRPr="002C3A06">
        <w:rPr>
          <w:rFonts w:ascii="Cambria" w:hAnsi="Cambria"/>
          <w:kern w:val="2"/>
          <w:sz w:val="24"/>
          <w:szCs w:val="24"/>
          <w14:ligatures w14:val="standardContextual"/>
        </w:rPr>
        <w:t>Malikussaleh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Ilmiah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Mahasiswa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Suloh</w:t>
      </w:r>
      <w:proofErr w:type="spellEnd"/>
      <w:r w:rsidRPr="002C3A06">
        <w:rPr>
          <w:rFonts w:ascii="Cambria" w:hAnsi="Cambria"/>
          <w:kern w:val="2"/>
          <w:sz w:val="24"/>
          <w:szCs w:val="24"/>
          <w14:ligatures w14:val="standardContextual"/>
        </w:rPr>
        <w:t xml:space="preserve">), Vol 11, No. 1, April 2023, Pp. 131- 154, </w:t>
      </w:r>
      <w:r w:rsidRPr="002C3A06">
        <w:rPr>
          <w:rFonts w:ascii="Cambria" w:hAnsi="Cambria"/>
          <w:color w:val="131519"/>
          <w:kern w:val="2"/>
          <w:sz w:val="24"/>
          <w:szCs w:val="24"/>
          <w:shd w:val="clear" w:color="auto" w:fill="FFFFFF"/>
          <w14:ligatures w14:val="standardContextual"/>
        </w:rPr>
        <w:t>Doi</w:t>
      </w:r>
      <w:r w:rsidRPr="002C3A06">
        <w:rPr>
          <w:rFonts w:ascii="Cambria" w:hAnsi="Cambria"/>
          <w:kern w:val="2"/>
          <w:sz w:val="24"/>
          <w:szCs w:val="24"/>
          <w14:ligatures w14:val="standardContextual"/>
        </w:rPr>
        <w:t xml:space="preserve"> : </w:t>
      </w:r>
      <w:hyperlink r:id="rId14" w:history="1">
        <w:r w:rsidRPr="002C3A06">
          <w:rPr>
            <w:rFonts w:ascii="Cambria" w:hAnsi="Cambria"/>
            <w:color w:val="0563C1"/>
            <w:kern w:val="2"/>
            <w:sz w:val="24"/>
            <w:szCs w:val="24"/>
            <w:u w:val="single"/>
            <w14:ligatures w14:val="standardContextual"/>
          </w:rPr>
          <w:t>10.29103/Sjp.V11i1.9488</w:t>
        </w:r>
      </w:hyperlink>
    </w:p>
    <w:p w14:paraId="329ED86A" w14:textId="77777777" w:rsidR="002C3A06" w:rsidRPr="002C3A06" w:rsidRDefault="002C3A06" w:rsidP="002C3A06">
      <w:pPr>
        <w:spacing w:after="0" w:line="240" w:lineRule="auto"/>
        <w:ind w:left="720" w:hanging="720"/>
        <w:contextualSpacing/>
        <w:jc w:val="both"/>
        <w:rPr>
          <w:rFonts w:ascii="Cambria" w:hAnsi="Cambria"/>
          <w:color w:val="0563C1"/>
          <w:kern w:val="2"/>
          <w:sz w:val="24"/>
          <w:szCs w:val="24"/>
          <w:u w:val="single"/>
          <w14:ligatures w14:val="standardContextual"/>
        </w:rPr>
      </w:pPr>
    </w:p>
    <w:p w14:paraId="12E129EF" w14:textId="77777777" w:rsidR="002C3A06" w:rsidRPr="002C3A06" w:rsidRDefault="002C3A06" w:rsidP="002C3A06">
      <w:pPr>
        <w:spacing w:after="0" w:line="240" w:lineRule="auto"/>
        <w:ind w:left="720" w:hanging="720"/>
        <w:contextualSpacing/>
        <w:jc w:val="both"/>
        <w:rPr>
          <w:rFonts w:ascii="Cambria" w:hAnsi="Cambria"/>
          <w:color w:val="2E74B5"/>
          <w:kern w:val="2"/>
          <w:sz w:val="24"/>
          <w:szCs w:val="24"/>
          <w:u w:val="single"/>
          <w14:ligatures w14:val="standardContextual"/>
        </w:rPr>
      </w:pPr>
      <w:r w:rsidRPr="002C3A06">
        <w:rPr>
          <w:rFonts w:ascii="Cambria" w:hAnsi="Cambria"/>
          <w:kern w:val="2"/>
          <w:sz w:val="24"/>
          <w:szCs w:val="24"/>
          <w14:ligatures w14:val="standardContextual"/>
        </w:rPr>
        <w:lastRenderedPageBreak/>
        <w:t xml:space="preserve">  </w:t>
      </w:r>
      <w:proofErr w:type="spellStart"/>
      <w:r w:rsidRPr="002C3A06">
        <w:rPr>
          <w:rFonts w:ascii="Cambria" w:hAnsi="Cambria"/>
          <w:kern w:val="2"/>
          <w:sz w:val="24"/>
          <w:szCs w:val="24"/>
          <w14:ligatures w14:val="standardContextual"/>
        </w:rPr>
        <w:t>Listyowati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Yuli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Chomsatu</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Samrotun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Suhendro</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faktor-faktor</w:t>
      </w:r>
      <w:proofErr w:type="spellEnd"/>
      <w:r w:rsidRPr="002C3A06">
        <w:rPr>
          <w:rFonts w:ascii="Cambria" w:hAnsi="Cambria"/>
          <w:i/>
          <w:kern w:val="2"/>
          <w:sz w:val="24"/>
          <w:szCs w:val="24"/>
          <w14:ligatures w14:val="standardContextual"/>
        </w:rPr>
        <w:t xml:space="preserve"> yang </w:t>
      </w:r>
      <w:proofErr w:type="spellStart"/>
      <w:r w:rsidRPr="002C3A06">
        <w:rPr>
          <w:rFonts w:ascii="Cambria" w:hAnsi="Cambria"/>
          <w:i/>
          <w:kern w:val="2"/>
          <w:sz w:val="24"/>
          <w:szCs w:val="24"/>
          <w14:ligatures w14:val="standardContextual"/>
        </w:rPr>
        <w:t>mempengaruhi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kepatuhan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dalam</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membayar</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Riset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Akuntansi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Bisnis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Airlangga</w:t>
      </w:r>
      <w:proofErr w:type="spellEnd"/>
      <w:r w:rsidRPr="002C3A06">
        <w:rPr>
          <w:rFonts w:ascii="Cambria" w:hAnsi="Cambria"/>
          <w:kern w:val="2"/>
          <w:sz w:val="24"/>
          <w:szCs w:val="24"/>
          <w14:ligatures w14:val="standardContextual"/>
        </w:rPr>
        <w:t xml:space="preserve"> Vol. 3. No. 1 (2018) 372-395 ISSN 2548-1401 (Print) ISSN </w:t>
      </w:r>
      <w:proofErr w:type="gramStart"/>
      <w:r w:rsidRPr="002C3A06">
        <w:rPr>
          <w:rFonts w:ascii="Cambria" w:hAnsi="Cambria"/>
          <w:kern w:val="2"/>
          <w:sz w:val="24"/>
          <w:szCs w:val="24"/>
          <w14:ligatures w14:val="standardContextual"/>
        </w:rPr>
        <w:t>25484346,</w:t>
      </w:r>
      <w:r w:rsidRPr="002C3A06">
        <w:rPr>
          <w:rFonts w:ascii="Cambria" w:hAnsi="Cambria"/>
          <w:color w:val="2E74B5"/>
          <w:kern w:val="2"/>
          <w:sz w:val="24"/>
          <w:szCs w:val="24"/>
          <w:u w:val="single"/>
          <w14:ligatures w14:val="standardContextual"/>
        </w:rPr>
        <w:t>https://www.bing.com/ck/</w:t>
      </w:r>
      <w:proofErr w:type="gramEnd"/>
    </w:p>
    <w:p w14:paraId="63127DFA" w14:textId="77777777" w:rsidR="002C3A06" w:rsidRPr="002C3A06" w:rsidRDefault="002C3A06" w:rsidP="002C3A06">
      <w:pPr>
        <w:spacing w:after="0" w:line="240" w:lineRule="auto"/>
        <w:ind w:left="720" w:hanging="720"/>
        <w:contextualSpacing/>
        <w:jc w:val="both"/>
        <w:rPr>
          <w:rFonts w:ascii="Cambria" w:hAnsi="Cambria"/>
          <w:color w:val="2E74B5"/>
          <w:kern w:val="2"/>
          <w:sz w:val="24"/>
          <w:szCs w:val="24"/>
          <w:u w:val="single"/>
          <w14:ligatures w14:val="standardContextual"/>
        </w:rPr>
      </w:pPr>
    </w:p>
    <w:p w14:paraId="5777DCF3"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Mardiasmo</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Perpajakan</w:t>
      </w:r>
      <w:proofErr w:type="spellEnd"/>
      <w:r w:rsidRPr="002C3A06">
        <w:rPr>
          <w:rFonts w:ascii="Cambria" w:hAnsi="Cambria"/>
          <w:i/>
          <w:kern w:val="2"/>
          <w:sz w:val="24"/>
          <w:szCs w:val="24"/>
          <w14:ligatures w14:val="standardContextual"/>
        </w:rPr>
        <w:t xml:space="preserve"> Indonesia</w:t>
      </w:r>
      <w:r w:rsidRPr="002C3A06">
        <w:rPr>
          <w:rFonts w:ascii="Cambria" w:hAnsi="Cambria"/>
          <w:kern w:val="2"/>
          <w:sz w:val="24"/>
          <w:szCs w:val="24"/>
          <w14:ligatures w14:val="standardContextual"/>
        </w:rPr>
        <w:t>, Andi Publisher, Yogyakarta, 2021.</w:t>
      </w:r>
    </w:p>
    <w:p w14:paraId="2C643D28"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1C8AEA12"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Mella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Handayani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Gumulya</w:t>
      </w:r>
      <w:proofErr w:type="spellEnd"/>
      <w:r w:rsidRPr="002C3A06">
        <w:rPr>
          <w:rFonts w:ascii="Cambria" w:hAnsi="Cambria"/>
          <w:kern w:val="2"/>
          <w:sz w:val="24"/>
          <w:szCs w:val="24"/>
          <w14:ligatures w14:val="standardContextual"/>
        </w:rPr>
        <w:t xml:space="preserve"> Sonny Marcel Kusuma </w:t>
      </w:r>
      <w:proofErr w:type="spellStart"/>
      <w:r w:rsidRPr="002C3A06">
        <w:rPr>
          <w:rFonts w:ascii="Cambria" w:hAnsi="Cambria"/>
          <w:i/>
          <w:kern w:val="2"/>
          <w:sz w:val="24"/>
          <w:szCs w:val="24"/>
          <w14:ligatures w14:val="standardContextual"/>
        </w:rPr>
        <w:t>Kesadaran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Sosialisasi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Perpajakan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Terhadap</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Kepatuhan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Pbb-P2</w:t>
      </w:r>
      <w:r w:rsidRPr="002C3A06">
        <w:rPr>
          <w:rFonts w:ascii="Cambria" w:hAnsi="Cambria"/>
          <w:kern w:val="2"/>
          <w:sz w:val="24"/>
          <w:szCs w:val="24"/>
          <w14:ligatures w14:val="standardContextual"/>
        </w:rPr>
        <w:t xml:space="preserve">, </w:t>
      </w:r>
      <w:proofErr w:type="gramStart"/>
      <w:r w:rsidRPr="002C3A06">
        <w:rPr>
          <w:rFonts w:ascii="Cambria" w:hAnsi="Cambria"/>
          <w:kern w:val="2"/>
          <w:sz w:val="24"/>
          <w:szCs w:val="24"/>
          <w14:ligatures w14:val="standardContextual"/>
        </w:rPr>
        <w:t>Balance :</w:t>
      </w:r>
      <w:proofErr w:type="gram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Akuntansi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Bisnis</w:t>
      </w:r>
      <w:proofErr w:type="spellEnd"/>
      <w:r w:rsidRPr="002C3A06">
        <w:rPr>
          <w:rFonts w:ascii="Cambria" w:hAnsi="Cambria"/>
          <w:kern w:val="2"/>
          <w:sz w:val="24"/>
          <w:szCs w:val="24"/>
          <w14:ligatures w14:val="standardContextual"/>
        </w:rPr>
        <w:t xml:space="preserve"> Vol 8, No 1, </w:t>
      </w:r>
      <w:proofErr w:type="spellStart"/>
      <w:r w:rsidRPr="002C3A06">
        <w:rPr>
          <w:rFonts w:ascii="Cambria" w:hAnsi="Cambria"/>
          <w:kern w:val="2"/>
          <w:sz w:val="24"/>
          <w:szCs w:val="24"/>
          <w14:ligatures w14:val="standardContextual"/>
        </w:rPr>
        <w:t>Juni</w:t>
      </w:r>
      <w:proofErr w:type="spellEnd"/>
      <w:r w:rsidRPr="002C3A06">
        <w:rPr>
          <w:rFonts w:ascii="Cambria" w:hAnsi="Cambria"/>
          <w:kern w:val="2"/>
          <w:sz w:val="24"/>
          <w:szCs w:val="24"/>
          <w14:ligatures w14:val="standardContextual"/>
        </w:rPr>
        <w:t xml:space="preserve"> (2023).</w:t>
      </w:r>
    </w:p>
    <w:p w14:paraId="18427368"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48521F78" w14:textId="77777777" w:rsidR="002C3A06" w:rsidRPr="002C3A06" w:rsidRDefault="002C3A06" w:rsidP="002C3A06">
      <w:pPr>
        <w:spacing w:after="0" w:line="240" w:lineRule="auto"/>
        <w:ind w:left="720" w:hanging="720"/>
        <w:contextualSpacing/>
        <w:jc w:val="both"/>
        <w:rPr>
          <w:rFonts w:ascii="Cambria" w:hAnsi="Cambria"/>
          <w:color w:val="0070C0"/>
          <w:kern w:val="2"/>
          <w:sz w:val="24"/>
          <w:szCs w:val="24"/>
          <w:u w:val="single"/>
          <w14:ligatures w14:val="standardContextual"/>
        </w:rPr>
      </w:pPr>
      <w:proofErr w:type="spellStart"/>
      <w:r w:rsidRPr="002C3A06">
        <w:rPr>
          <w:rFonts w:ascii="Cambria" w:hAnsi="Cambria"/>
          <w:kern w:val="2"/>
          <w:sz w:val="24"/>
          <w:szCs w:val="24"/>
          <w14:ligatures w14:val="standardContextual"/>
        </w:rPr>
        <w:t>Mella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Handayani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Gumulya</w:t>
      </w:r>
      <w:proofErr w:type="spellEnd"/>
      <w:r w:rsidRPr="002C3A06">
        <w:rPr>
          <w:rFonts w:ascii="Cambria" w:hAnsi="Cambria"/>
          <w:kern w:val="2"/>
          <w:sz w:val="24"/>
          <w:szCs w:val="24"/>
          <w14:ligatures w14:val="standardContextual"/>
        </w:rPr>
        <w:t xml:space="preserve"> Sonny Marcel Kusuma </w:t>
      </w:r>
      <w:proofErr w:type="spellStart"/>
      <w:r w:rsidRPr="002C3A06">
        <w:rPr>
          <w:rFonts w:ascii="Cambria" w:hAnsi="Cambria"/>
          <w:i/>
          <w:kern w:val="2"/>
          <w:sz w:val="24"/>
          <w:szCs w:val="24"/>
          <w14:ligatures w14:val="standardContextual"/>
        </w:rPr>
        <w:t>Kesadaran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Sosialisasi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Perpajakan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Terhadap</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Kepatuhan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Wajib</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Pbb-P2</w:t>
      </w:r>
      <w:r w:rsidRPr="002C3A06">
        <w:rPr>
          <w:rFonts w:ascii="Cambria" w:hAnsi="Cambria"/>
          <w:kern w:val="2"/>
          <w:sz w:val="24"/>
          <w:szCs w:val="24"/>
          <w14:ligatures w14:val="standardContextual"/>
        </w:rPr>
        <w:t xml:space="preserve">, Balance :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Akuntansi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Bisnis</w:t>
      </w:r>
      <w:proofErr w:type="spellEnd"/>
      <w:r w:rsidRPr="002C3A06">
        <w:rPr>
          <w:rFonts w:ascii="Cambria" w:hAnsi="Cambria"/>
          <w:kern w:val="2"/>
          <w:sz w:val="24"/>
          <w:szCs w:val="24"/>
          <w14:ligatures w14:val="standardContextual"/>
        </w:rPr>
        <w:t xml:space="preserve"> Vol 8, No 1, </w:t>
      </w:r>
      <w:proofErr w:type="spellStart"/>
      <w:r w:rsidRPr="002C3A06">
        <w:rPr>
          <w:rFonts w:ascii="Cambria" w:hAnsi="Cambria"/>
          <w:kern w:val="2"/>
          <w:sz w:val="24"/>
          <w:szCs w:val="24"/>
          <w14:ligatures w14:val="standardContextual"/>
        </w:rPr>
        <w:t>Juni</w:t>
      </w:r>
      <w:proofErr w:type="spellEnd"/>
      <w:r w:rsidRPr="002C3A06">
        <w:rPr>
          <w:rFonts w:ascii="Cambria" w:hAnsi="Cambria"/>
          <w:kern w:val="2"/>
          <w:sz w:val="24"/>
          <w:szCs w:val="24"/>
          <w14:ligatures w14:val="standardContextual"/>
        </w:rPr>
        <w:t xml:space="preserve"> (2023), </w:t>
      </w:r>
      <w:hyperlink r:id="rId15" w:history="1">
        <w:r w:rsidRPr="002C3A06">
          <w:rPr>
            <w:rFonts w:ascii="Cambria" w:hAnsi="Cambria"/>
            <w:color w:val="0563C1"/>
            <w:kern w:val="2"/>
            <w:sz w:val="24"/>
            <w:szCs w:val="24"/>
            <w:u w:val="single"/>
            <w14:ligatures w14:val="standardContextual"/>
          </w:rPr>
          <w:t>https://www.bing.com/ck/a?!&amp;&amp;p=74a19cd32ed35dd8188a71891c840873354933dcb72323ab886e8e1538842e92JmltdHM9MTczNDk5ODQwMA&amp;ptn=3&amp;ver=2&amp;hsh=4&amp;fclid=0e5fa9dc-c6a5-6a88-18e8</w:t>
        </w:r>
      </w:hyperlink>
    </w:p>
    <w:p w14:paraId="118E0B66"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11580280" w14:textId="77777777" w:rsidR="002C3A06" w:rsidRPr="002C3A06" w:rsidRDefault="002C3A06" w:rsidP="002C3A06">
      <w:pPr>
        <w:spacing w:after="0" w:line="240" w:lineRule="auto"/>
        <w:ind w:left="720" w:hanging="720"/>
        <w:contextualSpacing/>
        <w:jc w:val="both"/>
        <w:rPr>
          <w:rFonts w:ascii="Cambria" w:hAnsi="Cambria"/>
          <w:color w:val="728BA4"/>
          <w:kern w:val="2"/>
          <w:sz w:val="24"/>
          <w:szCs w:val="24"/>
          <w:u w:val="single"/>
          <w:shd w:val="clear" w:color="auto" w:fill="FFFFFF"/>
          <w14:ligatures w14:val="standardContextual"/>
        </w:rPr>
      </w:pP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Mukhlis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Mukhlis</w:t>
      </w:r>
      <w:proofErr w:type="spellEnd"/>
      <w:r w:rsidRPr="002C3A06">
        <w:rPr>
          <w:rFonts w:ascii="Cambria" w:hAnsi="Cambria"/>
          <w:kern w:val="2"/>
          <w:sz w:val="24"/>
          <w:szCs w:val="24"/>
          <w14:ligatures w14:val="standardContextual"/>
        </w:rPr>
        <w:t xml:space="preserve">, Muhammad Nasir, </w:t>
      </w:r>
      <w:proofErr w:type="spellStart"/>
      <w:r w:rsidRPr="002C3A06">
        <w:rPr>
          <w:rFonts w:ascii="Cambria" w:hAnsi="Cambria"/>
          <w:i/>
          <w:kern w:val="2"/>
          <w:sz w:val="24"/>
          <w:szCs w:val="24"/>
          <w14:ligatures w14:val="standardContextual"/>
        </w:rPr>
        <w:t>Kewenangan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Pemerintah</w:t>
      </w:r>
      <w:proofErr w:type="spellEnd"/>
      <w:r w:rsidRPr="002C3A06">
        <w:rPr>
          <w:rFonts w:ascii="Cambria" w:hAnsi="Cambria"/>
          <w:i/>
          <w:kern w:val="2"/>
          <w:sz w:val="24"/>
          <w:szCs w:val="24"/>
          <w14:ligatures w14:val="standardContextual"/>
        </w:rPr>
        <w:t xml:space="preserve"> Daerah </w:t>
      </w:r>
      <w:proofErr w:type="spellStart"/>
      <w:r w:rsidRPr="002C3A06">
        <w:rPr>
          <w:rFonts w:ascii="Cambria" w:hAnsi="Cambria"/>
          <w:i/>
          <w:kern w:val="2"/>
          <w:sz w:val="24"/>
          <w:szCs w:val="24"/>
          <w14:ligatures w14:val="standardContextual"/>
        </w:rPr>
        <w:t>Kabupaten</w:t>
      </w:r>
      <w:proofErr w:type="spellEnd"/>
      <w:r w:rsidRPr="002C3A06">
        <w:rPr>
          <w:rFonts w:ascii="Cambria" w:hAnsi="Cambria"/>
          <w:i/>
          <w:kern w:val="2"/>
          <w:sz w:val="24"/>
          <w:szCs w:val="24"/>
          <w14:ligatures w14:val="standardContextual"/>
        </w:rPr>
        <w:t xml:space="preserve"> Aceh Utara </w:t>
      </w:r>
      <w:proofErr w:type="spellStart"/>
      <w:r w:rsidRPr="002C3A06">
        <w:rPr>
          <w:rFonts w:ascii="Cambria" w:hAnsi="Cambria"/>
          <w:i/>
          <w:kern w:val="2"/>
          <w:sz w:val="24"/>
          <w:szCs w:val="24"/>
          <w14:ligatures w14:val="standardContextual"/>
        </w:rPr>
        <w:t>Dalam</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Penanganan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Kemiskinan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Berdasarkan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Undang-Undang</w:t>
      </w:r>
      <w:proofErr w:type="spellEnd"/>
      <w:r w:rsidRPr="002C3A06">
        <w:rPr>
          <w:rFonts w:ascii="Cambria" w:hAnsi="Cambria"/>
          <w:i/>
          <w:kern w:val="2"/>
          <w:sz w:val="24"/>
          <w:szCs w:val="24"/>
          <w14:ligatures w14:val="standardContextual"/>
        </w:rPr>
        <w:t xml:space="preserve"> No.13 </w:t>
      </w:r>
      <w:proofErr w:type="spellStart"/>
      <w:r w:rsidRPr="002C3A06">
        <w:rPr>
          <w:rFonts w:ascii="Cambria" w:hAnsi="Cambria"/>
          <w:i/>
          <w:kern w:val="2"/>
          <w:sz w:val="24"/>
          <w:szCs w:val="24"/>
          <w14:ligatures w14:val="standardContextual"/>
        </w:rPr>
        <w:t>Tahun</w:t>
      </w:r>
      <w:proofErr w:type="spellEnd"/>
      <w:r w:rsidRPr="002C3A06">
        <w:rPr>
          <w:rFonts w:ascii="Cambria" w:hAnsi="Cambria"/>
          <w:i/>
          <w:kern w:val="2"/>
          <w:sz w:val="24"/>
          <w:szCs w:val="24"/>
          <w14:ligatures w14:val="standardContextual"/>
        </w:rPr>
        <w:t xml:space="preserve"> 2011 </w:t>
      </w:r>
      <w:proofErr w:type="spellStart"/>
      <w:r w:rsidRPr="002C3A06">
        <w:rPr>
          <w:rFonts w:ascii="Cambria" w:hAnsi="Cambria"/>
          <w:i/>
          <w:kern w:val="2"/>
          <w:sz w:val="24"/>
          <w:szCs w:val="24"/>
          <w14:ligatures w14:val="standardContextual"/>
        </w:rPr>
        <w:t>Tentang</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Penanganan</w:t>
      </w:r>
      <w:proofErr w:type="spellEnd"/>
      <w:r w:rsidRPr="002C3A06">
        <w:rPr>
          <w:rFonts w:ascii="Cambria" w:hAnsi="Cambria"/>
          <w:i/>
          <w:kern w:val="2"/>
          <w:sz w:val="24"/>
          <w:szCs w:val="24"/>
          <w14:ligatures w14:val="standardContextual"/>
        </w:rPr>
        <w:t xml:space="preserve"> Fakir Miskin, </w:t>
      </w:r>
      <w:r w:rsidRPr="002C3A06">
        <w:rPr>
          <w:rFonts w:ascii="Cambria" w:hAnsi="Cambria"/>
          <w:kern w:val="2"/>
          <w:sz w:val="24"/>
          <w:szCs w:val="24"/>
          <w14:ligatures w14:val="standardContextual"/>
        </w:rPr>
        <w:t xml:space="preserve">Universitas </w:t>
      </w:r>
      <w:proofErr w:type="spellStart"/>
      <w:proofErr w:type="gramStart"/>
      <w:r w:rsidRPr="002C3A06">
        <w:rPr>
          <w:rFonts w:ascii="Cambria" w:hAnsi="Cambria"/>
          <w:kern w:val="2"/>
          <w:sz w:val="24"/>
          <w:szCs w:val="24"/>
          <w14:ligatures w14:val="standardContextual"/>
        </w:rPr>
        <w:t>Malikussaleh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proofErr w:type="gram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Ilmiah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Mahasiswa</w:t>
      </w:r>
      <w:proofErr w:type="spellEnd"/>
      <w:r w:rsidRPr="002C3A06">
        <w:rPr>
          <w:rFonts w:ascii="Cambria" w:hAnsi="Cambria"/>
          <w:kern w:val="2"/>
          <w:sz w:val="24"/>
          <w:szCs w:val="24"/>
          <w14:ligatures w14:val="standardContextual"/>
        </w:rPr>
        <w:t xml:space="preserve"> (Jim </w:t>
      </w:r>
      <w:proofErr w:type="spellStart"/>
      <w:r w:rsidRPr="002C3A06">
        <w:rPr>
          <w:rFonts w:ascii="Cambria" w:hAnsi="Cambria"/>
          <w:kern w:val="2"/>
          <w:sz w:val="24"/>
          <w:szCs w:val="24"/>
          <w14:ligatures w14:val="standardContextual"/>
        </w:rPr>
        <w:t>Fh</w:t>
      </w:r>
      <w:proofErr w:type="spellEnd"/>
      <w:r w:rsidRPr="002C3A06">
        <w:rPr>
          <w:rFonts w:ascii="Cambria" w:hAnsi="Cambria"/>
          <w:kern w:val="2"/>
          <w:sz w:val="24"/>
          <w:szCs w:val="24"/>
          <w14:ligatures w14:val="standardContextual"/>
        </w:rPr>
        <w:t xml:space="preserve">),  Vol. 10, No. 2, </w:t>
      </w:r>
      <w:proofErr w:type="spellStart"/>
      <w:r w:rsidRPr="002C3A06">
        <w:rPr>
          <w:rFonts w:ascii="Cambria" w:hAnsi="Cambria"/>
          <w:kern w:val="2"/>
          <w:sz w:val="24"/>
          <w:szCs w:val="24"/>
          <w14:ligatures w14:val="standardContextual"/>
        </w:rPr>
        <w:t>Oktober</w:t>
      </w:r>
      <w:proofErr w:type="spellEnd"/>
      <w:r w:rsidRPr="002C3A06">
        <w:rPr>
          <w:rFonts w:ascii="Cambria" w:hAnsi="Cambria"/>
          <w:kern w:val="2"/>
          <w:sz w:val="24"/>
          <w:szCs w:val="24"/>
          <w14:ligatures w14:val="standardContextual"/>
        </w:rPr>
        <w:t xml:space="preserve"> 2022,</w:t>
      </w:r>
      <w:r w:rsidRPr="002C3A06">
        <w:rPr>
          <w:rFonts w:ascii="Cambria" w:hAnsi="Cambria"/>
          <w:kern w:val="2"/>
          <w:sz w:val="24"/>
          <w:szCs w:val="24"/>
          <w:lang w:val="id-ID"/>
          <w14:ligatures w14:val="standardContextual"/>
        </w:rPr>
        <w:t xml:space="preserve"> </w:t>
      </w:r>
      <w:r w:rsidRPr="002C3A06">
        <w:rPr>
          <w:rFonts w:ascii="Cambria" w:hAnsi="Cambria"/>
          <w:kern w:val="2"/>
          <w:sz w:val="24"/>
          <w:szCs w:val="24"/>
          <w14:ligatures w14:val="standardContextual"/>
        </w:rPr>
        <w:t>Doi</w:t>
      </w:r>
      <w:r w:rsidRPr="002C3A06">
        <w:rPr>
          <w:rFonts w:ascii="Cambria" w:hAnsi="Cambria"/>
          <w:color w:val="131519"/>
          <w:kern w:val="2"/>
          <w:sz w:val="24"/>
          <w:szCs w:val="24"/>
          <w:shd w:val="clear" w:color="auto" w:fill="FFFFFF"/>
          <w14:ligatures w14:val="standardContextual"/>
        </w:rPr>
        <w:t>: </w:t>
      </w:r>
      <w:hyperlink r:id="rId16" w:history="1">
        <w:r w:rsidRPr="002C3A06">
          <w:rPr>
            <w:rFonts w:ascii="Cambria" w:hAnsi="Cambria"/>
            <w:color w:val="728BA4"/>
            <w:kern w:val="2"/>
            <w:sz w:val="24"/>
            <w:szCs w:val="24"/>
            <w:u w:val="single"/>
            <w:shd w:val="clear" w:color="auto" w:fill="FFFFFF"/>
            <w14:ligatures w14:val="standardContextual"/>
          </w:rPr>
          <w:t>Https://Doi.Org/10.29103/Sjp.V11i2.12667</w:t>
        </w:r>
      </w:hyperlink>
    </w:p>
    <w:p w14:paraId="7864B60C" w14:textId="77777777" w:rsidR="002C3A06" w:rsidRPr="002C3A06" w:rsidRDefault="002C3A06" w:rsidP="002C3A06">
      <w:pPr>
        <w:spacing w:after="0" w:line="240" w:lineRule="auto"/>
        <w:ind w:left="720" w:hanging="720"/>
        <w:contextualSpacing/>
        <w:jc w:val="both"/>
        <w:rPr>
          <w:rFonts w:ascii="Cambria" w:hAnsi="Cambria"/>
          <w:color w:val="728BA4"/>
          <w:kern w:val="2"/>
          <w:sz w:val="24"/>
          <w:szCs w:val="24"/>
          <w:u w:val="single"/>
          <w:shd w:val="clear" w:color="auto" w:fill="FFFFFF"/>
          <w14:ligatures w14:val="standardContextual"/>
        </w:rPr>
      </w:pPr>
    </w:p>
    <w:p w14:paraId="4AA8EA7D" w14:textId="77777777" w:rsidR="002C3A06" w:rsidRPr="002C3A06" w:rsidRDefault="002C3A06" w:rsidP="002C3A06">
      <w:pPr>
        <w:spacing w:after="0" w:line="240" w:lineRule="auto"/>
        <w:ind w:left="720" w:hanging="720"/>
        <w:contextualSpacing/>
        <w:jc w:val="both"/>
        <w:rPr>
          <w:rFonts w:ascii="Cambria" w:hAnsi="Cambria" w:cs="Open Sans"/>
          <w:color w:val="0D355E"/>
          <w:kern w:val="2"/>
          <w:sz w:val="24"/>
          <w:szCs w:val="24"/>
          <w:u w:val="single"/>
          <w:shd w:val="clear" w:color="auto" w:fill="FFFFFF"/>
          <w14:ligatures w14:val="standardContextual"/>
        </w:rPr>
      </w:pPr>
      <w:r w:rsidRPr="002C3A06">
        <w:rPr>
          <w:rFonts w:ascii="Cambria" w:hAnsi="Cambria"/>
          <w:kern w:val="2"/>
          <w:sz w:val="24"/>
          <w:szCs w:val="24"/>
          <w14:ligatures w14:val="standardContextual"/>
        </w:rPr>
        <w:t xml:space="preserve">Nur </w:t>
      </w:r>
      <w:proofErr w:type="spellStart"/>
      <w:proofErr w:type="gramStart"/>
      <w:r w:rsidRPr="002C3A06">
        <w:rPr>
          <w:rFonts w:ascii="Cambria" w:hAnsi="Cambria"/>
          <w:kern w:val="2"/>
          <w:sz w:val="24"/>
          <w:szCs w:val="24"/>
          <w14:ligatures w14:val="standardContextual"/>
        </w:rPr>
        <w:t>Aini,Muhibbudin</w:t>
      </w:r>
      <w:proofErr w:type="spellEnd"/>
      <w:proofErr w:type="gram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Herinawati</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Penyelesaian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Sengketa</w:t>
      </w:r>
      <w:proofErr w:type="spellEnd"/>
      <w:r w:rsidRPr="002C3A06">
        <w:rPr>
          <w:rFonts w:ascii="Cambria" w:hAnsi="Cambria"/>
          <w:i/>
          <w:kern w:val="2"/>
          <w:sz w:val="24"/>
          <w:szCs w:val="24"/>
          <w14:ligatures w14:val="standardContextual"/>
        </w:rPr>
        <w:t xml:space="preserve"> Atas Hak </w:t>
      </w:r>
      <w:proofErr w:type="spellStart"/>
      <w:r w:rsidRPr="002C3A06">
        <w:rPr>
          <w:rFonts w:ascii="Cambria" w:hAnsi="Cambria"/>
          <w:i/>
          <w:kern w:val="2"/>
          <w:sz w:val="24"/>
          <w:szCs w:val="24"/>
          <w14:ligatures w14:val="standardContextual"/>
        </w:rPr>
        <w:t>Pengelolaan</w:t>
      </w:r>
      <w:proofErr w:type="spellEnd"/>
      <w:r w:rsidRPr="002C3A06">
        <w:rPr>
          <w:rFonts w:ascii="Cambria" w:hAnsi="Cambria"/>
          <w:i/>
          <w:kern w:val="2"/>
          <w:sz w:val="24"/>
          <w:szCs w:val="24"/>
          <w14:ligatures w14:val="standardContextual"/>
        </w:rPr>
        <w:t xml:space="preserve"> Tanah </w:t>
      </w:r>
      <w:proofErr w:type="spellStart"/>
      <w:r w:rsidRPr="002C3A06">
        <w:rPr>
          <w:rFonts w:ascii="Cambria" w:hAnsi="Cambria"/>
          <w:i/>
          <w:kern w:val="2"/>
          <w:sz w:val="24"/>
          <w:szCs w:val="24"/>
          <w14:ligatures w14:val="standardContextual"/>
        </w:rPr>
        <w:t>Waduk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Antar</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Gampong</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Secara</w:t>
      </w:r>
      <w:proofErr w:type="spellEnd"/>
      <w:r w:rsidRPr="002C3A06">
        <w:rPr>
          <w:rFonts w:ascii="Cambria" w:hAnsi="Cambria"/>
          <w:i/>
          <w:kern w:val="2"/>
          <w:sz w:val="24"/>
          <w:szCs w:val="24"/>
          <w14:ligatures w14:val="standardContextual"/>
        </w:rPr>
        <w:t xml:space="preserve"> Adat Di </w:t>
      </w:r>
      <w:proofErr w:type="spellStart"/>
      <w:r w:rsidRPr="002C3A06">
        <w:rPr>
          <w:rFonts w:ascii="Cambria" w:hAnsi="Cambria"/>
          <w:i/>
          <w:kern w:val="2"/>
          <w:sz w:val="24"/>
          <w:szCs w:val="24"/>
          <w14:ligatures w14:val="standardContextual"/>
        </w:rPr>
        <w:t>Kecamatan</w:t>
      </w:r>
      <w:proofErr w:type="spellEnd"/>
      <w:r w:rsidRPr="002C3A06">
        <w:rPr>
          <w:rFonts w:ascii="Cambria" w:hAnsi="Cambria"/>
          <w:i/>
          <w:kern w:val="2"/>
          <w:sz w:val="24"/>
          <w:szCs w:val="24"/>
          <w14:ligatures w14:val="standardContextual"/>
        </w:rPr>
        <w:t xml:space="preserve"> Tring </w:t>
      </w:r>
      <w:proofErr w:type="spellStart"/>
      <w:r w:rsidRPr="002C3A06">
        <w:rPr>
          <w:rFonts w:ascii="Cambria" w:hAnsi="Cambria"/>
          <w:i/>
          <w:kern w:val="2"/>
          <w:sz w:val="24"/>
          <w:szCs w:val="24"/>
          <w14:ligatures w14:val="standardContextual"/>
        </w:rPr>
        <w:t>Gadeng</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Pidie</w:t>
      </w:r>
      <w:proofErr w:type="spellEnd"/>
      <w:r w:rsidRPr="002C3A06">
        <w:rPr>
          <w:rFonts w:ascii="Cambria" w:hAnsi="Cambria"/>
          <w:i/>
          <w:kern w:val="2"/>
          <w:sz w:val="24"/>
          <w:szCs w:val="24"/>
          <w14:ligatures w14:val="standardContextual"/>
        </w:rPr>
        <w:t xml:space="preserve"> Jaya</w:t>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Ilmiah</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Mahasiswa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Fakultas</w:t>
      </w:r>
      <w:proofErr w:type="spellEnd"/>
      <w:r w:rsidRPr="002C3A06">
        <w:rPr>
          <w:rFonts w:ascii="Cambria" w:hAnsi="Cambria"/>
          <w:kern w:val="2"/>
          <w:sz w:val="24"/>
          <w:szCs w:val="24"/>
          <w14:ligatures w14:val="standardContextual"/>
        </w:rPr>
        <w:t xml:space="preserve"> Hukum (Jim </w:t>
      </w:r>
      <w:proofErr w:type="spellStart"/>
      <w:r w:rsidRPr="002C3A06">
        <w:rPr>
          <w:rFonts w:ascii="Cambria" w:hAnsi="Cambria"/>
          <w:kern w:val="2"/>
          <w:sz w:val="24"/>
          <w:szCs w:val="24"/>
          <w14:ligatures w14:val="standardContextual"/>
        </w:rPr>
        <w:t>Fh</w:t>
      </w:r>
      <w:proofErr w:type="spellEnd"/>
      <w:r w:rsidRPr="002C3A06">
        <w:rPr>
          <w:rFonts w:ascii="Cambria" w:hAnsi="Cambria"/>
          <w:kern w:val="2"/>
          <w:sz w:val="24"/>
          <w:szCs w:val="24"/>
          <w14:ligatures w14:val="standardContextual"/>
        </w:rPr>
        <w:t>) E-</w:t>
      </w:r>
      <w:proofErr w:type="spellStart"/>
      <w:r w:rsidRPr="002C3A06">
        <w:rPr>
          <w:rFonts w:ascii="Cambria" w:hAnsi="Cambria"/>
          <w:kern w:val="2"/>
          <w:sz w:val="24"/>
          <w:szCs w:val="24"/>
          <w14:ligatures w14:val="standardContextual"/>
        </w:rPr>
        <w:t>Issn</w:t>
      </w:r>
      <w:proofErr w:type="spellEnd"/>
      <w:r w:rsidRPr="002C3A06">
        <w:rPr>
          <w:rFonts w:ascii="Cambria" w:hAnsi="Cambria"/>
          <w:kern w:val="2"/>
          <w:sz w:val="24"/>
          <w:szCs w:val="24"/>
          <w14:ligatures w14:val="standardContextual"/>
        </w:rPr>
        <w:t xml:space="preserve"> 2798-8457 Volume V </w:t>
      </w:r>
      <w:proofErr w:type="spellStart"/>
      <w:r w:rsidRPr="002C3A06">
        <w:rPr>
          <w:rFonts w:ascii="Cambria" w:hAnsi="Cambria"/>
          <w:kern w:val="2"/>
          <w:sz w:val="24"/>
          <w:szCs w:val="24"/>
          <w14:ligatures w14:val="standardContextual"/>
        </w:rPr>
        <w:t>Nomor</w:t>
      </w:r>
      <w:proofErr w:type="spellEnd"/>
      <w:r w:rsidRPr="002C3A06">
        <w:rPr>
          <w:rFonts w:ascii="Cambria" w:hAnsi="Cambria"/>
          <w:kern w:val="2"/>
          <w:sz w:val="24"/>
          <w:szCs w:val="24"/>
          <w14:ligatures w14:val="standardContextual"/>
        </w:rPr>
        <w:t xml:space="preserve"> 2 (April 2022), </w:t>
      </w:r>
      <w:r w:rsidRPr="002C3A06">
        <w:rPr>
          <w:rFonts w:ascii="Cambria" w:hAnsi="Cambria" w:cs="Open Sans"/>
          <w:color w:val="333333"/>
          <w:kern w:val="2"/>
          <w:sz w:val="24"/>
          <w:szCs w:val="24"/>
          <w:shd w:val="clear" w:color="auto" w:fill="FFFFFF"/>
          <w14:ligatures w14:val="standardContextual"/>
        </w:rPr>
        <w:t>Doi: </w:t>
      </w:r>
      <w:hyperlink r:id="rId17" w:history="1">
        <w:r w:rsidRPr="002C3A06">
          <w:rPr>
            <w:rFonts w:ascii="Cambria" w:hAnsi="Cambria" w:cs="Open Sans"/>
            <w:color w:val="0D355E"/>
            <w:kern w:val="2"/>
            <w:sz w:val="24"/>
            <w:szCs w:val="24"/>
            <w:u w:val="single"/>
            <w:shd w:val="clear" w:color="auto" w:fill="FFFFFF"/>
            <w14:ligatures w14:val="standardContextual"/>
          </w:rPr>
          <w:t>Https://Doi.Org/10.29103/Jimfh.V5i2.6797</w:t>
        </w:r>
      </w:hyperlink>
    </w:p>
    <w:p w14:paraId="4D388843" w14:textId="77777777" w:rsidR="002C3A06" w:rsidRPr="002C3A06" w:rsidRDefault="002C3A06" w:rsidP="002C3A06">
      <w:pPr>
        <w:spacing w:after="0" w:line="240" w:lineRule="auto"/>
        <w:ind w:left="720" w:hanging="720"/>
        <w:contextualSpacing/>
        <w:jc w:val="both"/>
        <w:rPr>
          <w:rFonts w:ascii="Cambria" w:hAnsi="Cambria"/>
          <w:color w:val="0563C1"/>
          <w:kern w:val="2"/>
          <w:sz w:val="24"/>
          <w:szCs w:val="24"/>
          <w:u w:val="single"/>
          <w14:ligatures w14:val="standardContextual"/>
        </w:rPr>
      </w:pPr>
    </w:p>
    <w:p w14:paraId="0CD05DCA" w14:textId="77777777" w:rsidR="002C3A06" w:rsidRPr="002C3A06" w:rsidRDefault="002C3A06" w:rsidP="002C3A06">
      <w:pPr>
        <w:spacing w:after="0" w:line="240" w:lineRule="auto"/>
        <w:ind w:left="720" w:hanging="720"/>
        <w:contextualSpacing/>
        <w:jc w:val="both"/>
        <w:rPr>
          <w:rFonts w:ascii="Cambria" w:eastAsia="Times New Roman" w:hAnsi="Cambria"/>
          <w:sz w:val="24"/>
          <w:szCs w:val="24"/>
        </w:rPr>
      </w:pPr>
      <w:r w:rsidRPr="002C3A06">
        <w:rPr>
          <w:rFonts w:ascii="Cambria" w:eastAsia="Times New Roman" w:hAnsi="Cambria"/>
          <w:sz w:val="24"/>
          <w:szCs w:val="24"/>
        </w:rPr>
        <w:t xml:space="preserve">  Nurul Huda</w:t>
      </w:r>
      <w:r w:rsidRPr="002C3A06">
        <w:rPr>
          <w:rFonts w:ascii="Cambria" w:eastAsia="Times New Roman" w:hAnsi="Cambria"/>
          <w:i/>
          <w:iCs/>
          <w:sz w:val="24"/>
          <w:szCs w:val="24"/>
        </w:rPr>
        <w:t xml:space="preserve">, </w:t>
      </w:r>
      <w:proofErr w:type="spellStart"/>
      <w:r w:rsidRPr="002C3A06">
        <w:rPr>
          <w:rFonts w:ascii="Cambria" w:eastAsia="Times New Roman" w:hAnsi="Cambria"/>
          <w:i/>
          <w:iCs/>
          <w:sz w:val="24"/>
          <w:szCs w:val="24"/>
        </w:rPr>
        <w:t>Kesadaran</w:t>
      </w:r>
      <w:proofErr w:type="spellEnd"/>
      <w:r w:rsidRPr="002C3A06">
        <w:rPr>
          <w:rFonts w:ascii="Cambria" w:eastAsia="Times New Roman" w:hAnsi="Cambria"/>
          <w:i/>
          <w:iCs/>
          <w:sz w:val="24"/>
          <w:szCs w:val="24"/>
        </w:rPr>
        <w:t xml:space="preserve"> Hukum Masyarakat </w:t>
      </w:r>
      <w:proofErr w:type="spellStart"/>
      <w:r w:rsidRPr="002C3A06">
        <w:rPr>
          <w:rFonts w:ascii="Cambria" w:eastAsia="Times New Roman" w:hAnsi="Cambria"/>
          <w:i/>
          <w:iCs/>
          <w:sz w:val="24"/>
          <w:szCs w:val="24"/>
        </w:rPr>
        <w:t>Dalam</w:t>
      </w:r>
      <w:proofErr w:type="spellEnd"/>
      <w:r w:rsidRPr="002C3A06">
        <w:rPr>
          <w:rFonts w:ascii="Cambria" w:eastAsia="Times New Roman" w:hAnsi="Cambria"/>
          <w:i/>
          <w:iCs/>
          <w:sz w:val="24"/>
          <w:szCs w:val="24"/>
        </w:rPr>
        <w:t xml:space="preserve"> </w:t>
      </w:r>
      <w:proofErr w:type="spellStart"/>
      <w:r w:rsidRPr="002C3A06">
        <w:rPr>
          <w:rFonts w:ascii="Cambria" w:eastAsia="Times New Roman" w:hAnsi="Cambria"/>
          <w:i/>
          <w:iCs/>
          <w:sz w:val="24"/>
          <w:szCs w:val="24"/>
        </w:rPr>
        <w:t>Membayar</w:t>
      </w:r>
      <w:proofErr w:type="spellEnd"/>
      <w:r w:rsidRPr="002C3A06">
        <w:rPr>
          <w:rFonts w:ascii="Cambria" w:eastAsia="Times New Roman" w:hAnsi="Cambria"/>
          <w:i/>
          <w:iCs/>
          <w:sz w:val="24"/>
          <w:szCs w:val="24"/>
        </w:rPr>
        <w:t xml:space="preserve"> </w:t>
      </w:r>
      <w:proofErr w:type="spellStart"/>
      <w:r w:rsidRPr="002C3A06">
        <w:rPr>
          <w:rFonts w:ascii="Cambria" w:eastAsia="Times New Roman" w:hAnsi="Cambria"/>
          <w:i/>
          <w:iCs/>
          <w:sz w:val="24"/>
          <w:szCs w:val="24"/>
        </w:rPr>
        <w:t>Pajak</w:t>
      </w:r>
      <w:proofErr w:type="spellEnd"/>
      <w:r w:rsidRPr="002C3A06">
        <w:rPr>
          <w:rFonts w:ascii="Cambria" w:eastAsia="Times New Roman" w:hAnsi="Cambria"/>
          <w:i/>
          <w:iCs/>
          <w:sz w:val="24"/>
          <w:szCs w:val="24"/>
        </w:rPr>
        <w:t xml:space="preserve"> </w:t>
      </w:r>
      <w:proofErr w:type="spellStart"/>
      <w:r w:rsidRPr="002C3A06">
        <w:rPr>
          <w:rFonts w:ascii="Cambria" w:eastAsia="Times New Roman" w:hAnsi="Cambria"/>
          <w:i/>
          <w:iCs/>
          <w:sz w:val="24"/>
          <w:szCs w:val="24"/>
        </w:rPr>
        <w:t>Bumi</w:t>
      </w:r>
      <w:proofErr w:type="spellEnd"/>
      <w:r w:rsidRPr="002C3A06">
        <w:rPr>
          <w:rFonts w:ascii="Cambria" w:eastAsia="Times New Roman" w:hAnsi="Cambria"/>
          <w:i/>
          <w:iCs/>
          <w:sz w:val="24"/>
          <w:szCs w:val="24"/>
        </w:rPr>
        <w:t xml:space="preserve"> Dan </w:t>
      </w:r>
      <w:proofErr w:type="spellStart"/>
      <w:r w:rsidRPr="002C3A06">
        <w:rPr>
          <w:rFonts w:ascii="Cambria" w:eastAsia="Times New Roman" w:hAnsi="Cambria"/>
          <w:i/>
          <w:iCs/>
          <w:sz w:val="24"/>
          <w:szCs w:val="24"/>
        </w:rPr>
        <w:t>Bangunan</w:t>
      </w:r>
      <w:proofErr w:type="spellEnd"/>
      <w:r w:rsidRPr="002C3A06">
        <w:rPr>
          <w:rFonts w:ascii="Cambria" w:eastAsia="Times New Roman" w:hAnsi="Cambria"/>
          <w:i/>
          <w:iCs/>
          <w:sz w:val="24"/>
          <w:szCs w:val="24"/>
        </w:rPr>
        <w:t xml:space="preserve"> </w:t>
      </w:r>
      <w:proofErr w:type="gramStart"/>
      <w:r w:rsidRPr="002C3A06">
        <w:rPr>
          <w:rFonts w:ascii="Cambria" w:eastAsia="Times New Roman" w:hAnsi="Cambria"/>
          <w:i/>
          <w:iCs/>
          <w:sz w:val="24"/>
          <w:szCs w:val="24"/>
        </w:rPr>
        <w:t>Di</w:t>
      </w:r>
      <w:proofErr w:type="gramEnd"/>
      <w:r w:rsidRPr="002C3A06">
        <w:rPr>
          <w:rFonts w:ascii="Cambria" w:eastAsia="Times New Roman" w:hAnsi="Cambria"/>
          <w:i/>
          <w:iCs/>
          <w:sz w:val="24"/>
          <w:szCs w:val="24"/>
        </w:rPr>
        <w:t xml:space="preserve"> Kota Banda Aceh</w:t>
      </w:r>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Jurnal</w:t>
      </w:r>
      <w:proofErr w:type="spellEnd"/>
      <w:r w:rsidRPr="002C3A06">
        <w:rPr>
          <w:rFonts w:ascii="Cambria" w:eastAsia="Times New Roman" w:hAnsi="Cambria"/>
          <w:sz w:val="24"/>
          <w:szCs w:val="24"/>
        </w:rPr>
        <w:t xml:space="preserve"> </w:t>
      </w:r>
      <w:proofErr w:type="spellStart"/>
      <w:r w:rsidRPr="002C3A06">
        <w:rPr>
          <w:rFonts w:ascii="Cambria" w:eastAsia="Times New Roman" w:hAnsi="Cambria"/>
          <w:sz w:val="24"/>
          <w:szCs w:val="24"/>
        </w:rPr>
        <w:t>Penelitian</w:t>
      </w:r>
      <w:proofErr w:type="spellEnd"/>
      <w:r w:rsidRPr="002C3A06">
        <w:rPr>
          <w:rFonts w:ascii="Cambria" w:eastAsia="Times New Roman" w:hAnsi="Cambria"/>
          <w:sz w:val="24"/>
          <w:szCs w:val="24"/>
        </w:rPr>
        <w:t xml:space="preserve"> Hukum Dan </w:t>
      </w:r>
      <w:proofErr w:type="spellStart"/>
      <w:r w:rsidRPr="002C3A06">
        <w:rPr>
          <w:rFonts w:ascii="Cambria" w:eastAsia="Times New Roman" w:hAnsi="Cambria"/>
          <w:sz w:val="24"/>
          <w:szCs w:val="24"/>
        </w:rPr>
        <w:t>Ekonomi</w:t>
      </w:r>
      <w:proofErr w:type="spellEnd"/>
      <w:r w:rsidRPr="002C3A06">
        <w:rPr>
          <w:rFonts w:ascii="Cambria" w:eastAsia="Times New Roman" w:hAnsi="Cambria"/>
          <w:sz w:val="24"/>
          <w:szCs w:val="24"/>
        </w:rPr>
        <w:t xml:space="preserve">, </w:t>
      </w:r>
      <w:r w:rsidRPr="002C3A06">
        <w:rPr>
          <w:rFonts w:ascii="Cambria" w:eastAsia="Times New Roman" w:hAnsi="Cambria"/>
          <w:bCs/>
          <w:sz w:val="24"/>
          <w:szCs w:val="24"/>
        </w:rPr>
        <w:t>Volume</w:t>
      </w:r>
      <w:r w:rsidRPr="002C3A06">
        <w:rPr>
          <w:rFonts w:ascii="Cambria" w:eastAsia="Times New Roman" w:hAnsi="Cambria"/>
          <w:sz w:val="24"/>
          <w:szCs w:val="24"/>
        </w:rPr>
        <w:t>: 5, No. 3, 2019.</w:t>
      </w:r>
    </w:p>
    <w:p w14:paraId="30AAD3FE" w14:textId="77777777" w:rsidR="002C3A06" w:rsidRPr="002C3A06" w:rsidRDefault="002C3A06" w:rsidP="002C3A06">
      <w:pPr>
        <w:spacing w:after="0" w:line="240" w:lineRule="auto"/>
        <w:ind w:left="720" w:hanging="720"/>
        <w:contextualSpacing/>
        <w:jc w:val="both"/>
        <w:rPr>
          <w:rFonts w:ascii="Cambria" w:eastAsia="Times New Roman" w:hAnsi="Cambria"/>
          <w:sz w:val="24"/>
          <w:szCs w:val="24"/>
        </w:rPr>
      </w:pPr>
    </w:p>
    <w:p w14:paraId="2493874D"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r w:rsidRPr="002C3A06">
        <w:rPr>
          <w:rFonts w:ascii="Cambria" w:hAnsi="Cambria"/>
          <w:kern w:val="2"/>
          <w:sz w:val="24"/>
          <w:szCs w:val="24"/>
          <w14:ligatures w14:val="standardContextual"/>
        </w:rPr>
        <w:t xml:space="preserve">Pahala </w:t>
      </w:r>
      <w:proofErr w:type="spellStart"/>
      <w:r w:rsidRPr="002C3A06">
        <w:rPr>
          <w:rFonts w:ascii="Cambria" w:hAnsi="Cambria"/>
          <w:kern w:val="2"/>
          <w:sz w:val="24"/>
          <w:szCs w:val="24"/>
          <w14:ligatures w14:val="standardContextual"/>
        </w:rPr>
        <w:t>Marihot</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Siahaan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Bumi</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Bangunan</w:t>
      </w:r>
      <w:proofErr w:type="spellEnd"/>
      <w:r w:rsidRPr="002C3A06">
        <w:rPr>
          <w:rFonts w:ascii="Cambria" w:hAnsi="Cambria"/>
          <w:i/>
          <w:kern w:val="2"/>
          <w:sz w:val="24"/>
          <w:szCs w:val="24"/>
          <w14:ligatures w14:val="standardContextual"/>
        </w:rPr>
        <w:t xml:space="preserve"> </w:t>
      </w:r>
      <w:proofErr w:type="gramStart"/>
      <w:r w:rsidRPr="002C3A06">
        <w:rPr>
          <w:rFonts w:ascii="Cambria" w:hAnsi="Cambria"/>
          <w:i/>
          <w:kern w:val="2"/>
          <w:sz w:val="24"/>
          <w:szCs w:val="24"/>
          <w14:ligatures w14:val="standardContextual"/>
        </w:rPr>
        <w:t>Di</w:t>
      </w:r>
      <w:proofErr w:type="gramEnd"/>
      <w:r w:rsidRPr="002C3A06">
        <w:rPr>
          <w:rFonts w:ascii="Cambria" w:hAnsi="Cambria"/>
          <w:i/>
          <w:kern w:val="2"/>
          <w:sz w:val="24"/>
          <w:szCs w:val="24"/>
          <w14:ligatures w14:val="standardContextual"/>
        </w:rPr>
        <w:t xml:space="preserve"> Indonesia</w:t>
      </w:r>
      <w:r w:rsidRPr="002C3A06">
        <w:rPr>
          <w:rFonts w:ascii="Cambria" w:hAnsi="Cambria"/>
          <w:kern w:val="2"/>
          <w:sz w:val="24"/>
          <w:szCs w:val="24"/>
          <w14:ligatures w14:val="standardContextual"/>
        </w:rPr>
        <w:t xml:space="preserve">. 2009 Yogyakarta: </w:t>
      </w:r>
      <w:proofErr w:type="spellStart"/>
      <w:r w:rsidRPr="002C3A06">
        <w:rPr>
          <w:rFonts w:ascii="Cambria" w:hAnsi="Cambria"/>
          <w:kern w:val="2"/>
          <w:sz w:val="24"/>
          <w:szCs w:val="24"/>
          <w14:ligatures w14:val="standardContextual"/>
        </w:rPr>
        <w:t>Graha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Ilmu</w:t>
      </w:r>
      <w:proofErr w:type="spellEnd"/>
      <w:r w:rsidRPr="002C3A06">
        <w:rPr>
          <w:rFonts w:ascii="Cambria" w:hAnsi="Cambria"/>
          <w:kern w:val="2"/>
          <w:sz w:val="24"/>
          <w:szCs w:val="24"/>
          <w14:ligatures w14:val="standardContextual"/>
        </w:rPr>
        <w:t>, 2009</w:t>
      </w:r>
    </w:p>
    <w:p w14:paraId="4ABA4826"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676EB5F7"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Pudytmoko</w:t>
      </w:r>
      <w:proofErr w:type="spellEnd"/>
      <w:r w:rsidRPr="002C3A06">
        <w:rPr>
          <w:rFonts w:ascii="Cambria" w:hAnsi="Cambria"/>
          <w:kern w:val="2"/>
          <w:sz w:val="24"/>
          <w:szCs w:val="24"/>
          <w14:ligatures w14:val="standardContextual"/>
        </w:rPr>
        <w:t xml:space="preserve">, Sri, </w:t>
      </w:r>
      <w:proofErr w:type="spellStart"/>
      <w:r w:rsidRPr="002C3A06">
        <w:rPr>
          <w:rFonts w:ascii="Cambria" w:hAnsi="Cambria"/>
          <w:i/>
          <w:kern w:val="2"/>
          <w:sz w:val="24"/>
          <w:szCs w:val="24"/>
          <w14:ligatures w14:val="standardContextual"/>
        </w:rPr>
        <w:t>Pajak</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Bumi</w:t>
      </w:r>
      <w:proofErr w:type="spellEnd"/>
      <w:r w:rsidRPr="002C3A06">
        <w:rPr>
          <w:rFonts w:ascii="Cambria" w:hAnsi="Cambria"/>
          <w:i/>
          <w:kern w:val="2"/>
          <w:sz w:val="24"/>
          <w:szCs w:val="24"/>
          <w14:ligatures w14:val="standardContextual"/>
        </w:rPr>
        <w:t xml:space="preserve"> Dan </w:t>
      </w:r>
      <w:proofErr w:type="spellStart"/>
      <w:r w:rsidRPr="002C3A06">
        <w:rPr>
          <w:rFonts w:ascii="Cambria" w:hAnsi="Cambria"/>
          <w:i/>
          <w:kern w:val="2"/>
          <w:sz w:val="24"/>
          <w:szCs w:val="24"/>
          <w14:ligatures w14:val="standardContextual"/>
        </w:rPr>
        <w:t>Bangunan</w:t>
      </w:r>
      <w:proofErr w:type="spellEnd"/>
      <w:r w:rsidRPr="002C3A06">
        <w:rPr>
          <w:rFonts w:ascii="Cambria" w:hAnsi="Cambria"/>
          <w:i/>
          <w:kern w:val="2"/>
          <w:sz w:val="24"/>
          <w:szCs w:val="24"/>
          <w14:ligatures w14:val="standardContextual"/>
        </w:rPr>
        <w:t>,</w:t>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Ar-Ruzz</w:t>
      </w:r>
      <w:proofErr w:type="spellEnd"/>
      <w:r w:rsidRPr="002C3A06">
        <w:rPr>
          <w:rFonts w:ascii="Cambria" w:hAnsi="Cambria"/>
          <w:kern w:val="2"/>
          <w:sz w:val="24"/>
          <w:szCs w:val="24"/>
          <w14:ligatures w14:val="standardContextual"/>
        </w:rPr>
        <w:t xml:space="preserve"> Media, Yogyakarta, 2003</w:t>
      </w:r>
    </w:p>
    <w:p w14:paraId="1D47AE9B"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62023D09"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Soemitro</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Rochmat</w:t>
      </w:r>
      <w:proofErr w:type="spellEnd"/>
      <w:r w:rsidRPr="002C3A06">
        <w:rPr>
          <w:rFonts w:ascii="Cambria" w:hAnsi="Cambria"/>
          <w:kern w:val="2"/>
          <w:sz w:val="24"/>
          <w:szCs w:val="24"/>
          <w14:ligatures w14:val="standardContextual"/>
        </w:rPr>
        <w:t>,</w:t>
      </w:r>
      <w:r w:rsidRPr="002C3A06">
        <w:rPr>
          <w:rFonts w:ascii="Cambria" w:hAnsi="Cambria"/>
          <w:i/>
          <w:kern w:val="2"/>
          <w:sz w:val="24"/>
          <w:szCs w:val="24"/>
          <w14:ligatures w14:val="standardContextual"/>
        </w:rPr>
        <w:t xml:space="preserve"> </w:t>
      </w:r>
      <w:proofErr w:type="spellStart"/>
      <w:r w:rsidRPr="002C3A06">
        <w:rPr>
          <w:rFonts w:ascii="Cambria" w:hAnsi="Cambria"/>
          <w:kern w:val="2"/>
          <w:sz w:val="24"/>
          <w:szCs w:val="24"/>
          <w14:ligatures w14:val="standardContextual"/>
        </w:rPr>
        <w:t>Pengantar</w:t>
      </w:r>
      <w:proofErr w:type="spellEnd"/>
      <w:r w:rsidRPr="002C3A06">
        <w:rPr>
          <w:rFonts w:ascii="Cambria" w:hAnsi="Cambria"/>
          <w:kern w:val="2"/>
          <w:sz w:val="24"/>
          <w:szCs w:val="24"/>
          <w14:ligatures w14:val="standardContextual"/>
        </w:rPr>
        <w:t xml:space="preserve"> Hukum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Eresco</w:t>
      </w:r>
      <w:proofErr w:type="spellEnd"/>
      <w:r w:rsidRPr="002C3A06">
        <w:rPr>
          <w:rFonts w:ascii="Cambria" w:hAnsi="Cambria"/>
          <w:kern w:val="2"/>
          <w:sz w:val="24"/>
          <w:szCs w:val="24"/>
          <w14:ligatures w14:val="standardContextual"/>
        </w:rPr>
        <w:t>, Bandung</w:t>
      </w:r>
      <w:r w:rsidRPr="002C3A06">
        <w:rPr>
          <w:rFonts w:ascii="Cambria" w:hAnsi="Cambria"/>
          <w:kern w:val="2"/>
          <w:sz w:val="24"/>
          <w:szCs w:val="24"/>
          <w:lang w:val="id-ID"/>
          <w14:ligatures w14:val="standardContextual"/>
        </w:rPr>
        <w:t>,</w:t>
      </w:r>
      <w:r w:rsidRPr="002C3A06">
        <w:rPr>
          <w:rFonts w:ascii="Cambria" w:hAnsi="Cambria"/>
          <w:kern w:val="2"/>
          <w:sz w:val="24"/>
          <w:szCs w:val="24"/>
          <w14:ligatures w14:val="standardContextual"/>
        </w:rPr>
        <w:t xml:space="preserve"> 2018</w:t>
      </w:r>
    </w:p>
    <w:p w14:paraId="0AEC5C1D"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28966FD8"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Soemitro</w:t>
      </w:r>
      <w:proofErr w:type="spellEnd"/>
      <w:r w:rsidRPr="002C3A06">
        <w:rPr>
          <w:rFonts w:ascii="Cambria" w:hAnsi="Cambria"/>
          <w:kern w:val="2"/>
          <w:sz w:val="24"/>
          <w:szCs w:val="24"/>
          <w14:ligatures w14:val="standardContextual"/>
        </w:rPr>
        <w:t xml:space="preserve"> Sri Hukum </w:t>
      </w:r>
      <w:proofErr w:type="spellStart"/>
      <w:r w:rsidRPr="002C3A06">
        <w:rPr>
          <w:rFonts w:ascii="Cambria" w:hAnsi="Cambria"/>
          <w:kern w:val="2"/>
          <w:sz w:val="24"/>
          <w:szCs w:val="24"/>
          <w14:ligatures w14:val="standardContextual"/>
        </w:rPr>
        <w:t>Pajak</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Perpajakan</w:t>
      </w:r>
      <w:proofErr w:type="spellEnd"/>
      <w:r w:rsidRPr="002C3A06">
        <w:rPr>
          <w:rFonts w:ascii="Cambria" w:hAnsi="Cambria"/>
          <w:kern w:val="2"/>
          <w:sz w:val="24"/>
          <w:szCs w:val="24"/>
          <w14:ligatures w14:val="standardContextual"/>
        </w:rPr>
        <w:t xml:space="preserve"> Indonesia, </w:t>
      </w:r>
      <w:proofErr w:type="spellStart"/>
      <w:r w:rsidRPr="002C3A06">
        <w:rPr>
          <w:rFonts w:ascii="Cambria" w:hAnsi="Cambria"/>
          <w:kern w:val="2"/>
          <w:sz w:val="24"/>
          <w:szCs w:val="24"/>
          <w14:ligatures w14:val="standardContextual"/>
        </w:rPr>
        <w:t>Salemba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Empat</w:t>
      </w:r>
      <w:proofErr w:type="spellEnd"/>
      <w:r w:rsidRPr="002C3A06">
        <w:rPr>
          <w:rFonts w:ascii="Cambria" w:hAnsi="Cambria"/>
          <w:kern w:val="2"/>
          <w:sz w:val="24"/>
          <w:szCs w:val="24"/>
          <w14:ligatures w14:val="standardContextual"/>
        </w:rPr>
        <w:t>, Jakarta, 2019.</w:t>
      </w:r>
    </w:p>
    <w:p w14:paraId="2E4D8ADC"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6FD4E825"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Trisna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Kesadaran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Pajak</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Bumi</w:t>
      </w:r>
      <w:proofErr w:type="spellEnd"/>
      <w:r w:rsidRPr="002C3A06">
        <w:rPr>
          <w:rFonts w:ascii="Cambria" w:hAnsi="Cambria"/>
          <w:kern w:val="2"/>
          <w:sz w:val="24"/>
          <w:szCs w:val="24"/>
          <w14:ligatures w14:val="standardContextual"/>
        </w:rPr>
        <w:t xml:space="preserve"> Dan </w:t>
      </w:r>
      <w:proofErr w:type="spellStart"/>
      <w:r w:rsidRPr="002C3A06">
        <w:rPr>
          <w:rFonts w:ascii="Cambria" w:hAnsi="Cambria"/>
          <w:kern w:val="2"/>
          <w:sz w:val="24"/>
          <w:szCs w:val="24"/>
          <w14:ligatures w14:val="standardContextual"/>
        </w:rPr>
        <w:t>Bangunan</w:t>
      </w:r>
      <w:proofErr w:type="spellEnd"/>
      <w:r w:rsidRPr="002C3A06">
        <w:rPr>
          <w:rFonts w:ascii="Cambria" w:hAnsi="Cambria"/>
          <w:kern w:val="2"/>
          <w:sz w:val="24"/>
          <w:szCs w:val="24"/>
          <w14:ligatures w14:val="standardContextual"/>
        </w:rPr>
        <w:t xml:space="preserve"> </w:t>
      </w:r>
      <w:proofErr w:type="gramStart"/>
      <w:r w:rsidRPr="002C3A06">
        <w:rPr>
          <w:rFonts w:ascii="Cambria" w:hAnsi="Cambria"/>
          <w:kern w:val="2"/>
          <w:sz w:val="24"/>
          <w:szCs w:val="24"/>
          <w14:ligatures w14:val="standardContextual"/>
        </w:rPr>
        <w:t>Di</w:t>
      </w:r>
      <w:proofErr w:type="gramEnd"/>
      <w:r w:rsidRPr="002C3A06">
        <w:rPr>
          <w:rFonts w:ascii="Cambria" w:hAnsi="Cambria"/>
          <w:kern w:val="2"/>
          <w:sz w:val="24"/>
          <w:szCs w:val="24"/>
          <w14:ligatures w14:val="standardContextual"/>
        </w:rPr>
        <w:t xml:space="preserve"> Indonesia, Raja </w:t>
      </w:r>
      <w:proofErr w:type="spellStart"/>
      <w:r w:rsidRPr="002C3A06">
        <w:rPr>
          <w:rFonts w:ascii="Cambria" w:hAnsi="Cambria"/>
          <w:kern w:val="2"/>
          <w:sz w:val="24"/>
          <w:szCs w:val="24"/>
          <w14:ligatures w14:val="standardContextual"/>
        </w:rPr>
        <w:t>Wali</w:t>
      </w:r>
      <w:proofErr w:type="spellEnd"/>
      <w:r w:rsidRPr="002C3A06">
        <w:rPr>
          <w:rFonts w:ascii="Cambria" w:hAnsi="Cambria"/>
          <w:kern w:val="2"/>
          <w:sz w:val="24"/>
          <w:szCs w:val="24"/>
          <w14:ligatures w14:val="standardContextual"/>
        </w:rPr>
        <w:t xml:space="preserve"> Pres, Jakarta, 2016</w:t>
      </w:r>
    </w:p>
    <w:p w14:paraId="55DAC58E"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
    <w:p w14:paraId="44D9CB00" w14:textId="77777777" w:rsidR="002C3A06" w:rsidRPr="002C3A06" w:rsidRDefault="002C3A06" w:rsidP="002C3A06">
      <w:pPr>
        <w:tabs>
          <w:tab w:val="left" w:pos="851"/>
        </w:tabs>
        <w:spacing w:after="0" w:line="240" w:lineRule="auto"/>
        <w:ind w:left="720" w:hanging="720"/>
        <w:contextualSpacing/>
        <w:jc w:val="both"/>
        <w:rPr>
          <w:rFonts w:ascii="Cambria" w:eastAsia="Times New Roman" w:hAnsi="Cambria"/>
          <w:sz w:val="24"/>
          <w:szCs w:val="24"/>
        </w:rPr>
      </w:pPr>
      <w:r w:rsidRPr="002C3A06">
        <w:rPr>
          <w:rFonts w:ascii="Cambria" w:hAnsi="Cambria"/>
          <w:kern w:val="2"/>
          <w:sz w:val="24"/>
          <w:szCs w:val="24"/>
          <w14:ligatures w14:val="standardContextual"/>
        </w:rPr>
        <w:t xml:space="preserve">Wahid Abdul </w:t>
      </w:r>
      <w:proofErr w:type="spellStart"/>
      <w:r w:rsidRPr="002C3A06">
        <w:rPr>
          <w:rFonts w:ascii="Cambria" w:hAnsi="Cambria"/>
          <w:i/>
          <w:kern w:val="2"/>
          <w:sz w:val="24"/>
          <w:szCs w:val="24"/>
          <w14:ligatures w14:val="standardContextual"/>
        </w:rPr>
        <w:t>Hambatan</w:t>
      </w:r>
      <w:proofErr w:type="spellEnd"/>
      <w:r w:rsidRPr="002C3A06">
        <w:rPr>
          <w:rFonts w:ascii="Cambria" w:hAnsi="Cambria"/>
          <w:i/>
          <w:kern w:val="2"/>
          <w:sz w:val="24"/>
          <w:szCs w:val="24"/>
          <w14:ligatures w14:val="standardContextual"/>
        </w:rPr>
        <w:t xml:space="preserve"> Yang </w:t>
      </w:r>
      <w:proofErr w:type="spellStart"/>
      <w:r w:rsidRPr="002C3A06">
        <w:rPr>
          <w:rFonts w:ascii="Cambria" w:hAnsi="Cambria"/>
          <w:i/>
          <w:kern w:val="2"/>
          <w:sz w:val="24"/>
          <w:szCs w:val="24"/>
          <w14:ligatures w14:val="standardContextual"/>
        </w:rPr>
        <w:t>Dihadapi</w:t>
      </w:r>
      <w:proofErr w:type="spellEnd"/>
      <w:r w:rsidRPr="002C3A06">
        <w:rPr>
          <w:rFonts w:ascii="Cambria" w:hAnsi="Cambria"/>
          <w:i/>
          <w:kern w:val="2"/>
          <w:sz w:val="24"/>
          <w:szCs w:val="24"/>
          <w14:ligatures w14:val="standardContextual"/>
        </w:rPr>
        <w:t xml:space="preserve"> BPKD </w:t>
      </w:r>
      <w:proofErr w:type="spellStart"/>
      <w:r w:rsidRPr="002C3A06">
        <w:rPr>
          <w:rFonts w:ascii="Cambria" w:hAnsi="Cambria"/>
          <w:i/>
          <w:kern w:val="2"/>
          <w:sz w:val="24"/>
          <w:szCs w:val="24"/>
          <w14:ligatures w14:val="standardContextual"/>
        </w:rPr>
        <w:t>Dalam</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Pengelolaan</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Pendapatan</w:t>
      </w:r>
      <w:proofErr w:type="spellEnd"/>
      <w:r w:rsidRPr="002C3A06">
        <w:rPr>
          <w:rFonts w:ascii="Cambria" w:hAnsi="Cambria"/>
          <w:i/>
          <w:kern w:val="2"/>
          <w:sz w:val="24"/>
          <w:szCs w:val="24"/>
          <w14:ligatures w14:val="standardContextual"/>
        </w:rPr>
        <w:t xml:space="preserve"> Daerah </w:t>
      </w:r>
      <w:proofErr w:type="spellStart"/>
      <w:r w:rsidRPr="002C3A06">
        <w:rPr>
          <w:rFonts w:ascii="Cambria" w:hAnsi="Cambria"/>
          <w:i/>
          <w:kern w:val="2"/>
          <w:sz w:val="24"/>
          <w:szCs w:val="24"/>
          <w14:ligatures w14:val="standardContextual"/>
        </w:rPr>
        <w:t>Melalui</w:t>
      </w:r>
      <w:proofErr w:type="spellEnd"/>
      <w:r w:rsidRPr="002C3A06">
        <w:rPr>
          <w:rFonts w:ascii="Cambria" w:hAnsi="Cambria"/>
          <w:i/>
          <w:kern w:val="2"/>
          <w:sz w:val="24"/>
          <w:szCs w:val="24"/>
          <w14:ligatures w14:val="standardContextual"/>
        </w:rPr>
        <w:t xml:space="preserve"> </w:t>
      </w:r>
      <w:proofErr w:type="spellStart"/>
      <w:r w:rsidRPr="002C3A06">
        <w:rPr>
          <w:rFonts w:ascii="Cambria" w:hAnsi="Cambria"/>
          <w:i/>
          <w:kern w:val="2"/>
          <w:sz w:val="24"/>
          <w:szCs w:val="24"/>
          <w14:ligatures w14:val="standardContextual"/>
        </w:rPr>
        <w:t>Pembayaran</w:t>
      </w:r>
      <w:proofErr w:type="spellEnd"/>
      <w:r w:rsidRPr="002C3A06">
        <w:rPr>
          <w:rFonts w:ascii="Cambria" w:hAnsi="Cambria"/>
          <w:i/>
          <w:kern w:val="2"/>
          <w:sz w:val="24"/>
          <w:szCs w:val="24"/>
          <w14:ligatures w14:val="standardContextual"/>
        </w:rPr>
        <w:t xml:space="preserve"> PBB Di Kota </w:t>
      </w:r>
      <w:proofErr w:type="spellStart"/>
      <w:r w:rsidRPr="002C3A06">
        <w:rPr>
          <w:rFonts w:ascii="Cambria" w:hAnsi="Cambria"/>
          <w:i/>
          <w:kern w:val="2"/>
          <w:sz w:val="24"/>
          <w:szCs w:val="24"/>
          <w14:ligatures w14:val="standardContextual"/>
        </w:rPr>
        <w:t>Lhokseumawe</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Jurnal</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Ilmu</w:t>
      </w:r>
      <w:proofErr w:type="spellEnd"/>
      <w:r w:rsidRPr="002C3A06">
        <w:rPr>
          <w:rFonts w:ascii="Cambria" w:hAnsi="Cambria"/>
          <w:kern w:val="2"/>
          <w:sz w:val="24"/>
          <w:szCs w:val="24"/>
          <w14:ligatures w14:val="standardContextual"/>
        </w:rPr>
        <w:t xml:space="preserve"> Hukum Dan </w:t>
      </w:r>
      <w:proofErr w:type="spellStart"/>
      <w:r w:rsidRPr="002C3A06">
        <w:rPr>
          <w:rFonts w:ascii="Cambria" w:hAnsi="Cambria"/>
          <w:kern w:val="2"/>
          <w:sz w:val="24"/>
          <w:szCs w:val="24"/>
          <w14:ligatures w14:val="standardContextual"/>
        </w:rPr>
        <w:t>Kebijakan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Publik</w:t>
      </w:r>
      <w:proofErr w:type="spellEnd"/>
      <w:r w:rsidRPr="002C3A06">
        <w:rPr>
          <w:rFonts w:ascii="Cambria" w:hAnsi="Cambria"/>
          <w:kern w:val="2"/>
          <w:sz w:val="24"/>
          <w:szCs w:val="24"/>
          <w14:ligatures w14:val="standardContextual"/>
        </w:rPr>
        <w:t xml:space="preserve">, </w:t>
      </w:r>
      <w:r w:rsidRPr="002C3A06">
        <w:rPr>
          <w:rFonts w:ascii="Cambria" w:eastAsia="Times New Roman" w:hAnsi="Cambria"/>
          <w:bCs/>
          <w:sz w:val="24"/>
          <w:szCs w:val="24"/>
        </w:rPr>
        <w:t>Volume</w:t>
      </w:r>
      <w:r w:rsidRPr="002C3A06">
        <w:rPr>
          <w:rFonts w:ascii="Cambria" w:eastAsia="Times New Roman" w:hAnsi="Cambria"/>
          <w:sz w:val="24"/>
          <w:szCs w:val="24"/>
        </w:rPr>
        <w:t xml:space="preserve">: 4, No. </w:t>
      </w:r>
      <w:proofErr w:type="gramStart"/>
      <w:r w:rsidRPr="002C3A06">
        <w:rPr>
          <w:rFonts w:ascii="Cambria" w:eastAsia="Times New Roman" w:hAnsi="Cambria"/>
          <w:sz w:val="24"/>
          <w:szCs w:val="24"/>
        </w:rPr>
        <w:t>2,  2021</w:t>
      </w:r>
      <w:proofErr w:type="gramEnd"/>
    </w:p>
    <w:p w14:paraId="724DA6D9" w14:textId="77777777" w:rsidR="002C3A06" w:rsidRPr="002C3A06" w:rsidRDefault="002C3A06" w:rsidP="002C3A06">
      <w:pPr>
        <w:tabs>
          <w:tab w:val="left" w:pos="851"/>
        </w:tabs>
        <w:spacing w:after="0" w:line="240" w:lineRule="auto"/>
        <w:ind w:left="720" w:hanging="720"/>
        <w:contextualSpacing/>
        <w:jc w:val="both"/>
        <w:rPr>
          <w:rFonts w:ascii="Cambria" w:eastAsia="Times New Roman" w:hAnsi="Cambria"/>
          <w:sz w:val="24"/>
          <w:szCs w:val="24"/>
        </w:rPr>
      </w:pPr>
    </w:p>
    <w:p w14:paraId="2806C998" w14:textId="77777777" w:rsidR="002C3A06" w:rsidRPr="002C3A06" w:rsidRDefault="002C3A06" w:rsidP="002C3A06">
      <w:pPr>
        <w:spacing w:after="0" w:line="240" w:lineRule="auto"/>
        <w:ind w:left="720" w:hanging="720"/>
        <w:contextualSpacing/>
        <w:jc w:val="both"/>
        <w:rPr>
          <w:rFonts w:ascii="Cambria" w:hAnsi="Cambria"/>
          <w:kern w:val="2"/>
          <w:sz w:val="24"/>
          <w:szCs w:val="24"/>
          <w14:ligatures w14:val="standardContextual"/>
        </w:rPr>
      </w:pPr>
      <w:proofErr w:type="spellStart"/>
      <w:r w:rsidRPr="002C3A06">
        <w:rPr>
          <w:rFonts w:ascii="Cambria" w:hAnsi="Cambria"/>
          <w:kern w:val="2"/>
          <w:sz w:val="24"/>
          <w:szCs w:val="24"/>
          <w14:ligatures w14:val="standardContextual"/>
        </w:rPr>
        <w:t>Wiraman</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ilyas</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i/>
          <w:kern w:val="2"/>
          <w:sz w:val="24"/>
          <w:szCs w:val="24"/>
          <w14:ligatures w14:val="standardContextual"/>
        </w:rPr>
        <w:t>Perpajakan</w:t>
      </w:r>
      <w:proofErr w:type="spellEnd"/>
      <w:r w:rsidRPr="002C3A06">
        <w:rPr>
          <w:rFonts w:ascii="Cambria" w:hAnsi="Cambria"/>
          <w:i/>
          <w:kern w:val="2"/>
          <w:sz w:val="24"/>
          <w:szCs w:val="24"/>
          <w14:ligatures w14:val="standardContextual"/>
        </w:rPr>
        <w:t xml:space="preserve"> Indonesia,</w:t>
      </w:r>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Salemba</w:t>
      </w:r>
      <w:proofErr w:type="spellEnd"/>
      <w:r w:rsidRPr="002C3A06">
        <w:rPr>
          <w:rFonts w:ascii="Cambria" w:hAnsi="Cambria"/>
          <w:kern w:val="2"/>
          <w:sz w:val="24"/>
          <w:szCs w:val="24"/>
          <w14:ligatures w14:val="standardContextual"/>
        </w:rPr>
        <w:t xml:space="preserve"> </w:t>
      </w:r>
      <w:proofErr w:type="spellStart"/>
      <w:r w:rsidRPr="002C3A06">
        <w:rPr>
          <w:rFonts w:ascii="Cambria" w:hAnsi="Cambria"/>
          <w:kern w:val="2"/>
          <w:sz w:val="24"/>
          <w:szCs w:val="24"/>
          <w14:ligatures w14:val="standardContextual"/>
        </w:rPr>
        <w:t>Empat</w:t>
      </w:r>
      <w:proofErr w:type="spellEnd"/>
      <w:r w:rsidRPr="002C3A06">
        <w:rPr>
          <w:rFonts w:ascii="Cambria" w:hAnsi="Cambria"/>
          <w:kern w:val="2"/>
          <w:sz w:val="24"/>
          <w:szCs w:val="24"/>
          <w14:ligatures w14:val="standardContextual"/>
        </w:rPr>
        <w:t>, Jakarta, 2000.</w:t>
      </w:r>
    </w:p>
    <w:p w14:paraId="679F3083" w14:textId="0D3BAD19" w:rsidR="001D3D31" w:rsidRPr="00E701A7" w:rsidRDefault="001D3D31" w:rsidP="00766D22">
      <w:pPr>
        <w:spacing w:after="0" w:line="240" w:lineRule="auto"/>
      </w:pPr>
    </w:p>
    <w:sectPr w:rsidR="001D3D31" w:rsidRPr="00E701A7" w:rsidSect="00813E38">
      <w:headerReference w:type="even" r:id="rId18"/>
      <w:headerReference w:type="default" r:id="rId19"/>
      <w:footerReference w:type="even" r:id="rId20"/>
      <w:footerReference w:type="default" r:id="rId21"/>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9E1F" w14:textId="77777777" w:rsidR="00625F9E" w:rsidRDefault="00625F9E" w:rsidP="00D26999">
      <w:r>
        <w:separator/>
      </w:r>
    </w:p>
  </w:endnote>
  <w:endnote w:type="continuationSeparator" w:id="0">
    <w:p w14:paraId="3C20C0B1" w14:textId="77777777" w:rsidR="00625F9E" w:rsidRDefault="00625F9E"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55B8" w14:textId="77777777" w:rsidR="00625F9E" w:rsidRDefault="00625F9E" w:rsidP="00D26999">
      <w:r>
        <w:separator/>
      </w:r>
    </w:p>
  </w:footnote>
  <w:footnote w:type="continuationSeparator" w:id="0">
    <w:p w14:paraId="1C0B5627" w14:textId="77777777" w:rsidR="00625F9E" w:rsidRDefault="00625F9E" w:rsidP="00D26999">
      <w:r>
        <w:continuationSeparator/>
      </w:r>
    </w:p>
  </w:footnote>
  <w:footnote w:id="1">
    <w:p w14:paraId="1E50531F" w14:textId="77777777" w:rsidR="002C3A06" w:rsidRPr="001045FE" w:rsidRDefault="002C3A06" w:rsidP="002C3A06">
      <w:pPr>
        <w:pStyle w:val="FootnoteText"/>
        <w:ind w:firstLine="720"/>
        <w:contextualSpacing/>
        <w:jc w:val="both"/>
        <w:rPr>
          <w:rFonts w:ascii="Cambria" w:hAnsi="Cambria" w:cs="Times New Roman"/>
          <w:sz w:val="22"/>
          <w:szCs w:val="22"/>
        </w:rPr>
      </w:pPr>
      <w:r w:rsidRPr="001045FE">
        <w:rPr>
          <w:rStyle w:val="FootnoteReference"/>
          <w:rFonts w:ascii="Cambria" w:hAnsi="Cambria" w:cs="Times New Roman"/>
          <w:sz w:val="22"/>
          <w:szCs w:val="22"/>
        </w:rPr>
        <w:footnoteRef/>
      </w:r>
      <w:r w:rsidRPr="001045FE">
        <w:rPr>
          <w:rFonts w:ascii="Cambria" w:hAnsi="Cambria" w:cs="Times New Roman"/>
          <w:sz w:val="22"/>
          <w:szCs w:val="22"/>
        </w:rPr>
        <w:t xml:space="preserve"> </w:t>
      </w:r>
      <w:proofErr w:type="spellStart"/>
      <w:r w:rsidRPr="001045FE">
        <w:rPr>
          <w:rFonts w:ascii="Cambria" w:hAnsi="Cambria" w:cs="Times New Roman"/>
          <w:sz w:val="22"/>
          <w:szCs w:val="22"/>
        </w:rPr>
        <w:t>Kholidah</w:t>
      </w:r>
      <w:proofErr w:type="spellEnd"/>
      <w:r w:rsidRPr="001045FE">
        <w:rPr>
          <w:rFonts w:ascii="Cambria" w:hAnsi="Cambria" w:cs="Times New Roman"/>
          <w:sz w:val="22"/>
          <w:szCs w:val="22"/>
        </w:rPr>
        <w:t xml:space="preserve"> Henri, </w:t>
      </w:r>
      <w:proofErr w:type="spellStart"/>
      <w:r w:rsidRPr="001045FE">
        <w:rPr>
          <w:rFonts w:ascii="Cambria" w:hAnsi="Cambria" w:cs="Times New Roman"/>
          <w:sz w:val="22"/>
          <w:szCs w:val="22"/>
        </w:rPr>
        <w:t>Ramziati</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Fauzah</w:t>
      </w:r>
      <w:proofErr w:type="spellEnd"/>
      <w:r w:rsidRPr="001045FE">
        <w:rPr>
          <w:rFonts w:ascii="Cambria" w:hAnsi="Cambria" w:cs="Times New Roman"/>
          <w:sz w:val="22"/>
          <w:szCs w:val="22"/>
        </w:rPr>
        <w:t xml:space="preserve"> Nur Aksa, </w:t>
      </w:r>
      <w:proofErr w:type="spellStart"/>
      <w:r w:rsidRPr="001045FE">
        <w:rPr>
          <w:rFonts w:ascii="Cambria" w:hAnsi="Cambria" w:cs="Times New Roman"/>
          <w:i/>
          <w:sz w:val="22"/>
          <w:szCs w:val="22"/>
        </w:rPr>
        <w:t>Pelaksanaan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Tanggungjawab</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Perdata</w:t>
      </w:r>
      <w:proofErr w:type="spellEnd"/>
      <w:r w:rsidRPr="001045FE">
        <w:rPr>
          <w:rFonts w:ascii="Cambria" w:hAnsi="Cambria" w:cs="Times New Roman"/>
          <w:i/>
          <w:sz w:val="22"/>
          <w:szCs w:val="22"/>
        </w:rPr>
        <w:t xml:space="preserve"> Perusahaan </w:t>
      </w:r>
      <w:proofErr w:type="spellStart"/>
      <w:r w:rsidRPr="001045FE">
        <w:rPr>
          <w:rFonts w:ascii="Cambria" w:hAnsi="Cambria" w:cs="Times New Roman"/>
          <w:i/>
          <w:sz w:val="22"/>
          <w:szCs w:val="22"/>
        </w:rPr>
        <w:t>Pertambangan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Terhadap</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Kerusakan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Lingkungan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Studi</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Penelitian</w:t>
      </w:r>
      <w:proofErr w:type="spellEnd"/>
      <w:r w:rsidRPr="001045FE">
        <w:rPr>
          <w:rFonts w:ascii="Cambria" w:hAnsi="Cambria" w:cs="Times New Roman"/>
          <w:i/>
          <w:sz w:val="22"/>
          <w:szCs w:val="22"/>
        </w:rPr>
        <w:t xml:space="preserve"> Pt. Tambang </w:t>
      </w:r>
      <w:proofErr w:type="spellStart"/>
      <w:r w:rsidRPr="001045FE">
        <w:rPr>
          <w:rFonts w:ascii="Cambria" w:hAnsi="Cambria" w:cs="Times New Roman"/>
          <w:i/>
          <w:sz w:val="22"/>
          <w:szCs w:val="22"/>
        </w:rPr>
        <w:t>Madina</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Madani</w:t>
      </w:r>
      <w:proofErr w:type="spellEnd"/>
      <w:r w:rsidRPr="001045FE">
        <w:rPr>
          <w:rFonts w:ascii="Cambria" w:hAnsi="Cambria" w:cs="Times New Roman"/>
          <w:i/>
          <w:sz w:val="22"/>
          <w:szCs w:val="22"/>
        </w:rPr>
        <w:t xml:space="preserve"> Mining </w:t>
      </w:r>
      <w:proofErr w:type="spellStart"/>
      <w:r w:rsidRPr="001045FE">
        <w:rPr>
          <w:rFonts w:ascii="Cambria" w:hAnsi="Cambria" w:cs="Times New Roman"/>
          <w:i/>
          <w:sz w:val="22"/>
          <w:szCs w:val="22"/>
        </w:rPr>
        <w:t>Kabupaten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Mandailing</w:t>
      </w:r>
      <w:proofErr w:type="spellEnd"/>
      <w:r w:rsidRPr="001045FE">
        <w:rPr>
          <w:rFonts w:ascii="Cambria" w:hAnsi="Cambria" w:cs="Times New Roman"/>
          <w:i/>
          <w:sz w:val="22"/>
          <w:szCs w:val="22"/>
        </w:rPr>
        <w:t xml:space="preserve"> Natal </w:t>
      </w:r>
      <w:proofErr w:type="spellStart"/>
      <w:r w:rsidRPr="001045FE">
        <w:rPr>
          <w:rFonts w:ascii="Cambria" w:hAnsi="Cambria" w:cs="Times New Roman"/>
          <w:i/>
          <w:sz w:val="22"/>
          <w:szCs w:val="22"/>
        </w:rPr>
        <w:t>Provinsi</w:t>
      </w:r>
      <w:proofErr w:type="spellEnd"/>
      <w:r w:rsidRPr="001045FE">
        <w:rPr>
          <w:rFonts w:ascii="Cambria" w:hAnsi="Cambria" w:cs="Times New Roman"/>
          <w:i/>
          <w:sz w:val="22"/>
          <w:szCs w:val="22"/>
        </w:rPr>
        <w:t xml:space="preserve"> Sumatera Utara</w:t>
      </w:r>
      <w:proofErr w:type="gramStart"/>
      <w:r w:rsidRPr="001045FE">
        <w:rPr>
          <w:rFonts w:ascii="Cambria" w:hAnsi="Cambria" w:cs="Times New Roman"/>
          <w:i/>
          <w:sz w:val="22"/>
          <w:szCs w:val="22"/>
        </w:rPr>
        <w:t>)</w:t>
      </w:r>
      <w:r w:rsidRPr="001045FE">
        <w:rPr>
          <w:rFonts w:ascii="Cambria" w:hAnsi="Cambria" w:cs="Times New Roman"/>
          <w:sz w:val="22"/>
          <w:szCs w:val="22"/>
        </w:rPr>
        <w:t xml:space="preserve"> ,</w:t>
      </w:r>
      <w:proofErr w:type="gramEnd"/>
      <w:r w:rsidRPr="001045FE">
        <w:rPr>
          <w:rFonts w:ascii="Cambria" w:hAnsi="Cambria" w:cs="Times New Roman"/>
          <w:sz w:val="22"/>
          <w:szCs w:val="22"/>
        </w:rPr>
        <w:t xml:space="preserve"> Universitas </w:t>
      </w:r>
      <w:proofErr w:type="spellStart"/>
      <w:r w:rsidRPr="001045FE">
        <w:rPr>
          <w:rFonts w:ascii="Cambria" w:hAnsi="Cambria" w:cs="Times New Roman"/>
          <w:sz w:val="22"/>
          <w:szCs w:val="22"/>
        </w:rPr>
        <w:t>Malikussaleh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Jurnal</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Ilmiah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Mahasiswa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Suloh</w:t>
      </w:r>
      <w:proofErr w:type="spellEnd"/>
      <w:r w:rsidRPr="001045FE">
        <w:rPr>
          <w:rFonts w:ascii="Cambria" w:hAnsi="Cambria" w:cs="Times New Roman"/>
          <w:sz w:val="22"/>
          <w:szCs w:val="22"/>
        </w:rPr>
        <w:t>), Vol</w:t>
      </w:r>
      <w:r w:rsidRPr="001045FE">
        <w:rPr>
          <w:rFonts w:ascii="Cambria" w:hAnsi="Cambria"/>
          <w:sz w:val="22"/>
          <w:szCs w:val="22"/>
        </w:rPr>
        <w:t xml:space="preserve"> 11, No. 1, April 2023, pp. 131- 154</w:t>
      </w:r>
      <w:r w:rsidRPr="001045FE">
        <w:rPr>
          <w:rFonts w:ascii="Cambria" w:hAnsi="Cambria" w:cs="Times New Roman"/>
          <w:sz w:val="22"/>
          <w:szCs w:val="22"/>
        </w:rPr>
        <w:t xml:space="preserve">, </w:t>
      </w:r>
      <w:r w:rsidRPr="001045FE">
        <w:rPr>
          <w:rFonts w:ascii="Cambria" w:hAnsi="Cambria" w:cs="Times New Roman"/>
          <w:color w:val="131519"/>
          <w:sz w:val="22"/>
          <w:szCs w:val="22"/>
          <w:shd w:val="clear" w:color="auto" w:fill="FFFFFF"/>
        </w:rPr>
        <w:t>Doi</w:t>
      </w:r>
      <w:r w:rsidRPr="001045FE">
        <w:rPr>
          <w:rFonts w:ascii="Cambria" w:hAnsi="Cambria"/>
          <w:sz w:val="22"/>
          <w:szCs w:val="22"/>
        </w:rPr>
        <w:t xml:space="preserve"> : </w:t>
      </w:r>
      <w:hyperlink r:id="rId1" w:history="1">
        <w:r w:rsidRPr="001045FE">
          <w:rPr>
            <w:rStyle w:val="Hyperlink"/>
            <w:rFonts w:ascii="Cambria" w:hAnsi="Cambria"/>
            <w:sz w:val="22"/>
            <w:szCs w:val="22"/>
          </w:rPr>
          <w:t>10.29103/sjp.v11i1.9488</w:t>
        </w:r>
      </w:hyperlink>
    </w:p>
  </w:footnote>
  <w:footnote w:id="2">
    <w:p w14:paraId="0A9187C2" w14:textId="77777777" w:rsidR="002C3A06" w:rsidRPr="007D117D" w:rsidRDefault="002C3A06" w:rsidP="002C3A06">
      <w:pPr>
        <w:pStyle w:val="FootnoteText"/>
        <w:ind w:firstLine="720"/>
        <w:contextualSpacing/>
        <w:jc w:val="both"/>
        <w:rPr>
          <w:rFonts w:ascii="Cambria" w:hAnsi="Cambria" w:cs="Times New Roman"/>
          <w:sz w:val="22"/>
          <w:szCs w:val="22"/>
        </w:rPr>
      </w:pPr>
      <w:r w:rsidRPr="001045FE">
        <w:rPr>
          <w:rStyle w:val="FootnoteReference"/>
          <w:rFonts w:ascii="Cambria" w:hAnsi="Cambria"/>
          <w:sz w:val="22"/>
          <w:szCs w:val="22"/>
        </w:rPr>
        <w:footnoteRef/>
      </w:r>
      <w:r w:rsidRPr="001045FE">
        <w:rPr>
          <w:rFonts w:ascii="Cambria" w:hAnsi="Cambria"/>
          <w:sz w:val="22"/>
          <w:szCs w:val="22"/>
        </w:rPr>
        <w:t xml:space="preserve"> </w:t>
      </w:r>
      <w:proofErr w:type="spellStart"/>
      <w:r w:rsidRPr="001045FE">
        <w:rPr>
          <w:rFonts w:ascii="Cambria" w:hAnsi="Cambria"/>
          <w:sz w:val="22"/>
          <w:szCs w:val="22"/>
        </w:rPr>
        <w:t>Hanisa</w:t>
      </w:r>
      <w:proofErr w:type="spellEnd"/>
      <w:r w:rsidRPr="001045FE">
        <w:rPr>
          <w:rFonts w:ascii="Cambria" w:hAnsi="Cambria"/>
          <w:sz w:val="22"/>
          <w:szCs w:val="22"/>
        </w:rPr>
        <w:t xml:space="preserve">, </w:t>
      </w:r>
      <w:proofErr w:type="spellStart"/>
      <w:r w:rsidRPr="001045FE">
        <w:rPr>
          <w:rFonts w:ascii="Cambria" w:hAnsi="Cambria"/>
          <w:sz w:val="22"/>
          <w:szCs w:val="22"/>
        </w:rPr>
        <w:t>Sulaiman</w:t>
      </w:r>
      <w:proofErr w:type="spellEnd"/>
      <w:r w:rsidRPr="001045FE">
        <w:rPr>
          <w:rFonts w:ascii="Cambria" w:hAnsi="Cambria"/>
          <w:sz w:val="22"/>
          <w:szCs w:val="22"/>
        </w:rPr>
        <w:t xml:space="preserve">, </w:t>
      </w:r>
      <w:proofErr w:type="spellStart"/>
      <w:r w:rsidRPr="001045FE">
        <w:rPr>
          <w:rFonts w:ascii="Cambria" w:hAnsi="Cambria"/>
          <w:sz w:val="22"/>
          <w:szCs w:val="22"/>
        </w:rPr>
        <w:t>Yulia</w:t>
      </w:r>
      <w:proofErr w:type="spellEnd"/>
      <w:r w:rsidRPr="001045FE">
        <w:rPr>
          <w:rFonts w:ascii="Cambria" w:hAnsi="Cambria"/>
          <w:sz w:val="22"/>
          <w:szCs w:val="22"/>
        </w:rPr>
        <w:t xml:space="preserve">, </w:t>
      </w:r>
      <w:proofErr w:type="spellStart"/>
      <w:r w:rsidRPr="001045FE">
        <w:rPr>
          <w:rFonts w:ascii="Cambria" w:hAnsi="Cambria"/>
          <w:sz w:val="22"/>
          <w:szCs w:val="22"/>
        </w:rPr>
        <w:t>P</w:t>
      </w:r>
      <w:r w:rsidRPr="001045FE">
        <w:rPr>
          <w:rFonts w:ascii="Cambria" w:hAnsi="Cambria"/>
          <w:i/>
          <w:sz w:val="22"/>
          <w:szCs w:val="22"/>
        </w:rPr>
        <w:t>elaksanaan</w:t>
      </w:r>
      <w:proofErr w:type="spellEnd"/>
      <w:r w:rsidRPr="001045FE">
        <w:rPr>
          <w:rFonts w:ascii="Cambria" w:hAnsi="Cambria"/>
          <w:i/>
          <w:sz w:val="22"/>
          <w:szCs w:val="22"/>
        </w:rPr>
        <w:t xml:space="preserve"> </w:t>
      </w:r>
      <w:proofErr w:type="spellStart"/>
      <w:r w:rsidRPr="001045FE">
        <w:rPr>
          <w:rFonts w:ascii="Cambria" w:hAnsi="Cambria"/>
          <w:i/>
          <w:sz w:val="22"/>
          <w:szCs w:val="22"/>
        </w:rPr>
        <w:t>Jual</w:t>
      </w:r>
      <w:proofErr w:type="spellEnd"/>
      <w:r w:rsidRPr="001045FE">
        <w:rPr>
          <w:rFonts w:ascii="Cambria" w:hAnsi="Cambria"/>
          <w:i/>
          <w:sz w:val="22"/>
          <w:szCs w:val="22"/>
        </w:rPr>
        <w:t xml:space="preserve"> </w:t>
      </w:r>
      <w:proofErr w:type="spellStart"/>
      <w:r w:rsidRPr="001045FE">
        <w:rPr>
          <w:rFonts w:ascii="Cambria" w:hAnsi="Cambria"/>
          <w:i/>
          <w:sz w:val="22"/>
          <w:szCs w:val="22"/>
        </w:rPr>
        <w:t>Beli</w:t>
      </w:r>
      <w:proofErr w:type="spellEnd"/>
      <w:r w:rsidRPr="001045FE">
        <w:rPr>
          <w:rFonts w:ascii="Cambria" w:hAnsi="Cambria"/>
          <w:i/>
          <w:sz w:val="22"/>
          <w:szCs w:val="22"/>
        </w:rPr>
        <w:t xml:space="preserve"> Tanah Yang Belum </w:t>
      </w:r>
      <w:proofErr w:type="spellStart"/>
      <w:r w:rsidRPr="001045FE">
        <w:rPr>
          <w:rFonts w:ascii="Cambria" w:hAnsi="Cambria"/>
          <w:i/>
          <w:sz w:val="22"/>
          <w:szCs w:val="22"/>
        </w:rPr>
        <w:t>Bersertifikat</w:t>
      </w:r>
      <w:proofErr w:type="spellEnd"/>
      <w:r w:rsidRPr="001045FE">
        <w:rPr>
          <w:rFonts w:ascii="Cambria" w:hAnsi="Cambria"/>
          <w:i/>
          <w:sz w:val="22"/>
          <w:szCs w:val="22"/>
        </w:rPr>
        <w:t xml:space="preserve"> Di </w:t>
      </w:r>
      <w:proofErr w:type="spellStart"/>
      <w:r w:rsidRPr="001045FE">
        <w:rPr>
          <w:rFonts w:ascii="Cambria" w:hAnsi="Cambria"/>
          <w:i/>
          <w:sz w:val="22"/>
          <w:szCs w:val="22"/>
        </w:rPr>
        <w:t>Kecamatan</w:t>
      </w:r>
      <w:proofErr w:type="spellEnd"/>
      <w:r w:rsidRPr="001045FE">
        <w:rPr>
          <w:rFonts w:ascii="Cambria" w:hAnsi="Cambria"/>
          <w:i/>
          <w:sz w:val="22"/>
          <w:szCs w:val="22"/>
        </w:rPr>
        <w:t xml:space="preserve"> </w:t>
      </w:r>
      <w:proofErr w:type="spellStart"/>
      <w:r w:rsidRPr="001045FE">
        <w:rPr>
          <w:rFonts w:ascii="Cambria" w:hAnsi="Cambria"/>
          <w:i/>
          <w:sz w:val="22"/>
          <w:szCs w:val="22"/>
        </w:rPr>
        <w:t>Blangpegayon</w:t>
      </w:r>
      <w:proofErr w:type="spellEnd"/>
      <w:r w:rsidRPr="001045FE">
        <w:rPr>
          <w:rFonts w:ascii="Cambria" w:hAnsi="Cambria"/>
          <w:i/>
          <w:sz w:val="22"/>
          <w:szCs w:val="22"/>
        </w:rPr>
        <w:t xml:space="preserve"> </w:t>
      </w:r>
      <w:proofErr w:type="spellStart"/>
      <w:r w:rsidRPr="001045FE">
        <w:rPr>
          <w:rFonts w:ascii="Cambria" w:hAnsi="Cambria"/>
          <w:i/>
          <w:sz w:val="22"/>
          <w:szCs w:val="22"/>
        </w:rPr>
        <w:t>Kabupaten</w:t>
      </w:r>
      <w:proofErr w:type="spellEnd"/>
      <w:r w:rsidRPr="001045FE">
        <w:rPr>
          <w:rFonts w:ascii="Cambria" w:hAnsi="Cambria"/>
          <w:i/>
          <w:sz w:val="22"/>
          <w:szCs w:val="22"/>
        </w:rPr>
        <w:t xml:space="preserve"> </w:t>
      </w:r>
      <w:proofErr w:type="spellStart"/>
      <w:r w:rsidRPr="001045FE">
        <w:rPr>
          <w:rFonts w:ascii="Cambria" w:hAnsi="Cambria"/>
          <w:i/>
          <w:sz w:val="22"/>
          <w:szCs w:val="22"/>
        </w:rPr>
        <w:t>Gayo</w:t>
      </w:r>
      <w:proofErr w:type="spellEnd"/>
      <w:r w:rsidRPr="001045FE">
        <w:rPr>
          <w:rFonts w:ascii="Cambria" w:hAnsi="Cambria"/>
          <w:i/>
          <w:sz w:val="22"/>
          <w:szCs w:val="22"/>
        </w:rPr>
        <w:t xml:space="preserve"> Lues,</w:t>
      </w:r>
      <w:r w:rsidRPr="001045FE">
        <w:rPr>
          <w:rFonts w:ascii="Cambria" w:hAnsi="Cambria"/>
          <w:sz w:val="22"/>
          <w:szCs w:val="22"/>
        </w:rPr>
        <w:t xml:space="preserve"> </w:t>
      </w:r>
      <w:r w:rsidRPr="001045FE">
        <w:rPr>
          <w:rFonts w:ascii="Cambria" w:hAnsi="Cambria" w:cs="Times New Roman"/>
          <w:sz w:val="22"/>
          <w:szCs w:val="22"/>
        </w:rPr>
        <w:t xml:space="preserve">Universitas </w:t>
      </w:r>
      <w:proofErr w:type="spellStart"/>
      <w:proofErr w:type="gramStart"/>
      <w:r w:rsidRPr="001045FE">
        <w:rPr>
          <w:rFonts w:ascii="Cambria" w:hAnsi="Cambria" w:cs="Times New Roman"/>
          <w:sz w:val="22"/>
          <w:szCs w:val="22"/>
        </w:rPr>
        <w:t>Malikussaleh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Jurnal</w:t>
      </w:r>
      <w:proofErr w:type="spellEnd"/>
      <w:proofErr w:type="gramEnd"/>
      <w:r w:rsidRPr="001045FE">
        <w:rPr>
          <w:rFonts w:ascii="Cambria" w:hAnsi="Cambria" w:cs="Times New Roman"/>
          <w:sz w:val="22"/>
          <w:szCs w:val="22"/>
        </w:rPr>
        <w:t xml:space="preserve"> </w:t>
      </w:r>
      <w:proofErr w:type="spellStart"/>
      <w:r w:rsidRPr="001045FE">
        <w:rPr>
          <w:rFonts w:ascii="Cambria" w:hAnsi="Cambria" w:cs="Times New Roman"/>
          <w:sz w:val="22"/>
          <w:szCs w:val="22"/>
        </w:rPr>
        <w:t>Ilmiah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Mahasiswa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Suloh</w:t>
      </w:r>
      <w:proofErr w:type="spellEnd"/>
      <w:r w:rsidRPr="001045FE">
        <w:rPr>
          <w:rFonts w:ascii="Cambria" w:hAnsi="Cambria" w:cs="Times New Roman"/>
          <w:sz w:val="22"/>
          <w:szCs w:val="22"/>
        </w:rPr>
        <w:t xml:space="preserve">), </w:t>
      </w:r>
      <w:r w:rsidRPr="001045FE">
        <w:rPr>
          <w:rFonts w:ascii="Cambria" w:hAnsi="Cambria"/>
          <w:sz w:val="22"/>
          <w:szCs w:val="22"/>
        </w:rPr>
        <w:t xml:space="preserve">Volume 7 </w:t>
      </w:r>
      <w:proofErr w:type="spellStart"/>
      <w:r w:rsidRPr="001045FE">
        <w:rPr>
          <w:rFonts w:ascii="Cambria" w:hAnsi="Cambria"/>
          <w:sz w:val="22"/>
          <w:szCs w:val="22"/>
        </w:rPr>
        <w:t>Nomor</w:t>
      </w:r>
      <w:proofErr w:type="spellEnd"/>
      <w:r w:rsidRPr="001045FE">
        <w:rPr>
          <w:rFonts w:ascii="Cambria" w:hAnsi="Cambria"/>
          <w:sz w:val="22"/>
          <w:szCs w:val="22"/>
        </w:rPr>
        <w:t xml:space="preserve"> 3 </w:t>
      </w:r>
      <w:proofErr w:type="spellStart"/>
      <w:r w:rsidRPr="001045FE">
        <w:rPr>
          <w:rFonts w:ascii="Cambria" w:hAnsi="Cambria"/>
          <w:sz w:val="22"/>
          <w:szCs w:val="22"/>
        </w:rPr>
        <w:t>Agustus</w:t>
      </w:r>
      <w:proofErr w:type="spellEnd"/>
      <w:r w:rsidRPr="001045FE">
        <w:rPr>
          <w:rFonts w:ascii="Cambria" w:hAnsi="Cambria"/>
          <w:sz w:val="22"/>
          <w:szCs w:val="22"/>
        </w:rPr>
        <w:t xml:space="preserve"> 2024</w:t>
      </w:r>
      <w:r w:rsidRPr="001045FE">
        <w:rPr>
          <w:rFonts w:ascii="Cambria" w:hAnsi="Cambria" w:cs="Times New Roman"/>
          <w:color w:val="131519"/>
          <w:sz w:val="22"/>
          <w:szCs w:val="22"/>
          <w:shd w:val="clear" w:color="auto" w:fill="FFFFFF"/>
        </w:rPr>
        <w:t>doi</w:t>
      </w:r>
      <w:r w:rsidRPr="001045FE">
        <w:rPr>
          <w:rFonts w:ascii="Cambria" w:hAnsi="Cambria"/>
          <w:sz w:val="22"/>
          <w:szCs w:val="22"/>
        </w:rPr>
        <w:t xml:space="preserve"> : </w:t>
      </w:r>
      <w:r w:rsidRPr="001045FE">
        <w:rPr>
          <w:rFonts w:ascii="Cambria" w:hAnsi="Cambria" w:cs="Open Sans"/>
          <w:color w:val="131519"/>
          <w:sz w:val="22"/>
          <w:szCs w:val="22"/>
          <w:shd w:val="clear" w:color="auto" w:fill="FFFFFF"/>
        </w:rPr>
        <w:t>Doi: </w:t>
      </w:r>
      <w:hyperlink r:id="rId2" w:history="1">
        <w:r w:rsidRPr="001045FE">
          <w:rPr>
            <w:rStyle w:val="Hyperlink"/>
            <w:rFonts w:ascii="Cambria" w:hAnsi="Cambria" w:cs="Open Sans"/>
            <w:color w:val="728BA4"/>
            <w:sz w:val="22"/>
            <w:szCs w:val="22"/>
            <w:shd w:val="clear" w:color="auto" w:fill="FFFFFF"/>
          </w:rPr>
          <w:t>Https://Doi.Org/10.29103/Sjp.V7i2.2032</w:t>
        </w:r>
      </w:hyperlink>
    </w:p>
  </w:footnote>
  <w:footnote w:id="3">
    <w:p w14:paraId="0C11D97F" w14:textId="77777777" w:rsidR="002C3A06" w:rsidRPr="001045FE" w:rsidRDefault="002C3A06" w:rsidP="002C3A06">
      <w:pPr>
        <w:pStyle w:val="FootnoteText"/>
        <w:ind w:firstLine="720"/>
        <w:contextualSpacing/>
        <w:jc w:val="both"/>
        <w:rPr>
          <w:rFonts w:ascii="Cambria" w:hAnsi="Cambria"/>
          <w:sz w:val="22"/>
          <w:szCs w:val="22"/>
        </w:rPr>
      </w:pPr>
      <w:r w:rsidRPr="001045FE">
        <w:rPr>
          <w:rStyle w:val="FootnoteReference"/>
          <w:rFonts w:ascii="Cambria" w:hAnsi="Cambria"/>
          <w:sz w:val="22"/>
          <w:szCs w:val="22"/>
        </w:rPr>
        <w:footnoteRef/>
      </w:r>
      <w:r w:rsidRPr="001045FE">
        <w:rPr>
          <w:rFonts w:ascii="Cambria" w:hAnsi="Cambria"/>
          <w:sz w:val="22"/>
          <w:szCs w:val="22"/>
        </w:rPr>
        <w:t xml:space="preserve"> Nur </w:t>
      </w:r>
      <w:proofErr w:type="spellStart"/>
      <w:proofErr w:type="gramStart"/>
      <w:r w:rsidRPr="001045FE">
        <w:rPr>
          <w:rFonts w:ascii="Cambria" w:hAnsi="Cambria"/>
          <w:sz w:val="22"/>
          <w:szCs w:val="22"/>
        </w:rPr>
        <w:t>Aini,Muhibbudin</w:t>
      </w:r>
      <w:proofErr w:type="spellEnd"/>
      <w:proofErr w:type="gramEnd"/>
      <w:r w:rsidRPr="001045FE">
        <w:rPr>
          <w:rFonts w:ascii="Cambria" w:hAnsi="Cambria"/>
          <w:sz w:val="22"/>
          <w:szCs w:val="22"/>
        </w:rPr>
        <w:t xml:space="preserve">, </w:t>
      </w:r>
      <w:proofErr w:type="spellStart"/>
      <w:r w:rsidRPr="001045FE">
        <w:rPr>
          <w:rFonts w:ascii="Cambria" w:hAnsi="Cambria"/>
          <w:sz w:val="22"/>
          <w:szCs w:val="22"/>
        </w:rPr>
        <w:t>Herinawati</w:t>
      </w:r>
      <w:proofErr w:type="spellEnd"/>
      <w:r w:rsidRPr="001045FE">
        <w:rPr>
          <w:rFonts w:ascii="Cambria" w:hAnsi="Cambria"/>
          <w:sz w:val="22"/>
          <w:szCs w:val="22"/>
        </w:rPr>
        <w:t xml:space="preserve">, </w:t>
      </w:r>
      <w:proofErr w:type="spellStart"/>
      <w:r w:rsidRPr="001045FE">
        <w:rPr>
          <w:rFonts w:ascii="Cambria" w:hAnsi="Cambria"/>
          <w:i/>
          <w:sz w:val="22"/>
          <w:szCs w:val="22"/>
        </w:rPr>
        <w:t>Penyelesaian</w:t>
      </w:r>
      <w:proofErr w:type="spellEnd"/>
      <w:r w:rsidRPr="001045FE">
        <w:rPr>
          <w:rFonts w:ascii="Cambria" w:hAnsi="Cambria"/>
          <w:i/>
          <w:sz w:val="22"/>
          <w:szCs w:val="22"/>
        </w:rPr>
        <w:t xml:space="preserve"> </w:t>
      </w:r>
      <w:proofErr w:type="spellStart"/>
      <w:r w:rsidRPr="001045FE">
        <w:rPr>
          <w:rFonts w:ascii="Cambria" w:hAnsi="Cambria"/>
          <w:i/>
          <w:sz w:val="22"/>
          <w:szCs w:val="22"/>
        </w:rPr>
        <w:t>Sengketa</w:t>
      </w:r>
      <w:proofErr w:type="spellEnd"/>
      <w:r w:rsidRPr="001045FE">
        <w:rPr>
          <w:rFonts w:ascii="Cambria" w:hAnsi="Cambria"/>
          <w:i/>
          <w:sz w:val="22"/>
          <w:szCs w:val="22"/>
        </w:rPr>
        <w:t xml:space="preserve"> Atas Hak </w:t>
      </w:r>
      <w:proofErr w:type="spellStart"/>
      <w:r w:rsidRPr="001045FE">
        <w:rPr>
          <w:rFonts w:ascii="Cambria" w:hAnsi="Cambria"/>
          <w:i/>
          <w:sz w:val="22"/>
          <w:szCs w:val="22"/>
        </w:rPr>
        <w:t>Pengelolaan</w:t>
      </w:r>
      <w:proofErr w:type="spellEnd"/>
      <w:r w:rsidRPr="001045FE">
        <w:rPr>
          <w:rFonts w:ascii="Cambria" w:hAnsi="Cambria"/>
          <w:i/>
          <w:sz w:val="22"/>
          <w:szCs w:val="22"/>
        </w:rPr>
        <w:t xml:space="preserve"> Tanah </w:t>
      </w:r>
      <w:proofErr w:type="spellStart"/>
      <w:r w:rsidRPr="001045FE">
        <w:rPr>
          <w:rFonts w:ascii="Cambria" w:hAnsi="Cambria"/>
          <w:i/>
          <w:sz w:val="22"/>
          <w:szCs w:val="22"/>
        </w:rPr>
        <w:t>Waduk</w:t>
      </w:r>
      <w:proofErr w:type="spellEnd"/>
      <w:r w:rsidRPr="001045FE">
        <w:rPr>
          <w:rFonts w:ascii="Cambria" w:hAnsi="Cambria"/>
          <w:i/>
          <w:sz w:val="22"/>
          <w:szCs w:val="22"/>
        </w:rPr>
        <w:t xml:space="preserve"> </w:t>
      </w:r>
      <w:proofErr w:type="spellStart"/>
      <w:r w:rsidRPr="001045FE">
        <w:rPr>
          <w:rFonts w:ascii="Cambria" w:hAnsi="Cambria"/>
          <w:i/>
          <w:sz w:val="22"/>
          <w:szCs w:val="22"/>
        </w:rPr>
        <w:t>Antar</w:t>
      </w:r>
      <w:proofErr w:type="spellEnd"/>
      <w:r w:rsidRPr="001045FE">
        <w:rPr>
          <w:rFonts w:ascii="Cambria" w:hAnsi="Cambria"/>
          <w:i/>
          <w:sz w:val="22"/>
          <w:szCs w:val="22"/>
        </w:rPr>
        <w:t xml:space="preserve"> </w:t>
      </w:r>
      <w:proofErr w:type="spellStart"/>
      <w:r w:rsidRPr="001045FE">
        <w:rPr>
          <w:rFonts w:ascii="Cambria" w:hAnsi="Cambria"/>
          <w:i/>
          <w:sz w:val="22"/>
          <w:szCs w:val="22"/>
        </w:rPr>
        <w:t>Gampong</w:t>
      </w:r>
      <w:proofErr w:type="spellEnd"/>
      <w:r w:rsidRPr="001045FE">
        <w:rPr>
          <w:rFonts w:ascii="Cambria" w:hAnsi="Cambria"/>
          <w:i/>
          <w:sz w:val="22"/>
          <w:szCs w:val="22"/>
        </w:rPr>
        <w:t xml:space="preserve"> </w:t>
      </w:r>
      <w:proofErr w:type="spellStart"/>
      <w:r w:rsidRPr="001045FE">
        <w:rPr>
          <w:rFonts w:ascii="Cambria" w:hAnsi="Cambria"/>
          <w:i/>
          <w:sz w:val="22"/>
          <w:szCs w:val="22"/>
        </w:rPr>
        <w:t>Secara</w:t>
      </w:r>
      <w:proofErr w:type="spellEnd"/>
      <w:r w:rsidRPr="001045FE">
        <w:rPr>
          <w:rFonts w:ascii="Cambria" w:hAnsi="Cambria"/>
          <w:i/>
          <w:sz w:val="22"/>
          <w:szCs w:val="22"/>
        </w:rPr>
        <w:t xml:space="preserve"> Adat Di </w:t>
      </w:r>
      <w:proofErr w:type="spellStart"/>
      <w:r w:rsidRPr="001045FE">
        <w:rPr>
          <w:rFonts w:ascii="Cambria" w:hAnsi="Cambria"/>
          <w:i/>
          <w:sz w:val="22"/>
          <w:szCs w:val="22"/>
        </w:rPr>
        <w:t>Kecamatan</w:t>
      </w:r>
      <w:proofErr w:type="spellEnd"/>
      <w:r w:rsidRPr="001045FE">
        <w:rPr>
          <w:rFonts w:ascii="Cambria" w:hAnsi="Cambria"/>
          <w:i/>
          <w:sz w:val="22"/>
          <w:szCs w:val="22"/>
        </w:rPr>
        <w:t xml:space="preserve"> Tring </w:t>
      </w:r>
      <w:proofErr w:type="spellStart"/>
      <w:r w:rsidRPr="001045FE">
        <w:rPr>
          <w:rFonts w:ascii="Cambria" w:hAnsi="Cambria"/>
          <w:i/>
          <w:sz w:val="22"/>
          <w:szCs w:val="22"/>
        </w:rPr>
        <w:t>Gadeng</w:t>
      </w:r>
      <w:proofErr w:type="spellEnd"/>
      <w:r w:rsidRPr="001045FE">
        <w:rPr>
          <w:rFonts w:ascii="Cambria" w:hAnsi="Cambria"/>
          <w:i/>
          <w:sz w:val="22"/>
          <w:szCs w:val="22"/>
        </w:rPr>
        <w:t xml:space="preserve"> </w:t>
      </w:r>
      <w:proofErr w:type="spellStart"/>
      <w:r w:rsidRPr="001045FE">
        <w:rPr>
          <w:rFonts w:ascii="Cambria" w:hAnsi="Cambria"/>
          <w:i/>
          <w:sz w:val="22"/>
          <w:szCs w:val="22"/>
        </w:rPr>
        <w:t>Pidie</w:t>
      </w:r>
      <w:proofErr w:type="spellEnd"/>
      <w:r w:rsidRPr="001045FE">
        <w:rPr>
          <w:rFonts w:ascii="Cambria" w:hAnsi="Cambria"/>
          <w:i/>
          <w:sz w:val="22"/>
          <w:szCs w:val="22"/>
        </w:rPr>
        <w:t xml:space="preserve"> Jaya</w:t>
      </w:r>
      <w:r w:rsidRPr="001045FE">
        <w:rPr>
          <w:rFonts w:ascii="Cambria" w:hAnsi="Cambria"/>
          <w:sz w:val="22"/>
          <w:szCs w:val="22"/>
        </w:rPr>
        <w:t xml:space="preserve">, </w:t>
      </w:r>
      <w:proofErr w:type="spellStart"/>
      <w:r w:rsidRPr="001045FE">
        <w:rPr>
          <w:rFonts w:ascii="Cambria" w:hAnsi="Cambria"/>
          <w:sz w:val="22"/>
          <w:szCs w:val="22"/>
        </w:rPr>
        <w:t>Jurnal</w:t>
      </w:r>
      <w:proofErr w:type="spellEnd"/>
      <w:r w:rsidRPr="001045FE">
        <w:rPr>
          <w:rFonts w:ascii="Cambria" w:hAnsi="Cambria"/>
          <w:sz w:val="22"/>
          <w:szCs w:val="22"/>
        </w:rPr>
        <w:t xml:space="preserve"> </w:t>
      </w:r>
      <w:proofErr w:type="spellStart"/>
      <w:r w:rsidRPr="001045FE">
        <w:rPr>
          <w:rFonts w:ascii="Cambria" w:hAnsi="Cambria"/>
          <w:sz w:val="22"/>
          <w:szCs w:val="22"/>
        </w:rPr>
        <w:t>Ilmiah</w:t>
      </w:r>
      <w:proofErr w:type="spellEnd"/>
      <w:r w:rsidRPr="001045FE">
        <w:rPr>
          <w:rFonts w:ascii="Cambria" w:hAnsi="Cambria"/>
          <w:sz w:val="22"/>
          <w:szCs w:val="22"/>
        </w:rPr>
        <w:t xml:space="preserve"> </w:t>
      </w:r>
      <w:proofErr w:type="spellStart"/>
      <w:r w:rsidRPr="001045FE">
        <w:rPr>
          <w:rFonts w:ascii="Cambria" w:hAnsi="Cambria"/>
          <w:sz w:val="22"/>
          <w:szCs w:val="22"/>
        </w:rPr>
        <w:t>Mahasiswa</w:t>
      </w:r>
      <w:proofErr w:type="spellEnd"/>
      <w:r w:rsidRPr="001045FE">
        <w:rPr>
          <w:rFonts w:ascii="Cambria" w:hAnsi="Cambria"/>
          <w:sz w:val="22"/>
          <w:szCs w:val="22"/>
        </w:rPr>
        <w:t xml:space="preserve"> </w:t>
      </w:r>
      <w:proofErr w:type="spellStart"/>
      <w:r w:rsidRPr="001045FE">
        <w:rPr>
          <w:rFonts w:ascii="Cambria" w:hAnsi="Cambria"/>
          <w:sz w:val="22"/>
          <w:szCs w:val="22"/>
        </w:rPr>
        <w:t>Fakultas</w:t>
      </w:r>
      <w:proofErr w:type="spellEnd"/>
      <w:r w:rsidRPr="001045FE">
        <w:rPr>
          <w:rFonts w:ascii="Cambria" w:hAnsi="Cambria"/>
          <w:sz w:val="22"/>
          <w:szCs w:val="22"/>
        </w:rPr>
        <w:t xml:space="preserve"> Hukum (Jim </w:t>
      </w:r>
      <w:proofErr w:type="spellStart"/>
      <w:r w:rsidRPr="001045FE">
        <w:rPr>
          <w:rFonts w:ascii="Cambria" w:hAnsi="Cambria"/>
          <w:sz w:val="22"/>
          <w:szCs w:val="22"/>
        </w:rPr>
        <w:t>Fh</w:t>
      </w:r>
      <w:proofErr w:type="spellEnd"/>
      <w:r w:rsidRPr="001045FE">
        <w:rPr>
          <w:rFonts w:ascii="Cambria" w:hAnsi="Cambria"/>
          <w:sz w:val="22"/>
          <w:szCs w:val="22"/>
        </w:rPr>
        <w:t>) E-</w:t>
      </w:r>
      <w:proofErr w:type="spellStart"/>
      <w:r w:rsidRPr="001045FE">
        <w:rPr>
          <w:rFonts w:ascii="Cambria" w:hAnsi="Cambria"/>
          <w:sz w:val="22"/>
          <w:szCs w:val="22"/>
        </w:rPr>
        <w:t>Issn</w:t>
      </w:r>
      <w:proofErr w:type="spellEnd"/>
      <w:r w:rsidRPr="001045FE">
        <w:rPr>
          <w:rFonts w:ascii="Cambria" w:hAnsi="Cambria"/>
          <w:sz w:val="22"/>
          <w:szCs w:val="22"/>
        </w:rPr>
        <w:t xml:space="preserve"> 2798-8457 Volume V </w:t>
      </w:r>
      <w:proofErr w:type="spellStart"/>
      <w:r w:rsidRPr="001045FE">
        <w:rPr>
          <w:rFonts w:ascii="Cambria" w:hAnsi="Cambria"/>
          <w:sz w:val="22"/>
          <w:szCs w:val="22"/>
        </w:rPr>
        <w:t>Nomor</w:t>
      </w:r>
      <w:proofErr w:type="spellEnd"/>
      <w:r w:rsidRPr="001045FE">
        <w:rPr>
          <w:rFonts w:ascii="Cambria" w:hAnsi="Cambria"/>
          <w:sz w:val="22"/>
          <w:szCs w:val="22"/>
        </w:rPr>
        <w:t xml:space="preserve"> 2 (April 2022), </w:t>
      </w:r>
      <w:r w:rsidRPr="001045FE">
        <w:rPr>
          <w:rFonts w:ascii="Cambria" w:hAnsi="Cambria" w:cs="Open Sans"/>
          <w:color w:val="333333"/>
          <w:sz w:val="22"/>
          <w:szCs w:val="22"/>
          <w:shd w:val="clear" w:color="auto" w:fill="FFFFFF"/>
        </w:rPr>
        <w:t>Doi: </w:t>
      </w:r>
      <w:hyperlink r:id="rId3" w:history="1">
        <w:r w:rsidRPr="001045FE">
          <w:rPr>
            <w:rStyle w:val="Hyperlink"/>
            <w:rFonts w:ascii="Cambria" w:hAnsi="Cambria" w:cs="Open Sans"/>
            <w:color w:val="0D355E"/>
            <w:sz w:val="22"/>
            <w:szCs w:val="22"/>
            <w:shd w:val="clear" w:color="auto" w:fill="FFFFFF"/>
          </w:rPr>
          <w:t>Https://Doi.Org/10.29103/Jimfh.V5i2.6797</w:t>
        </w:r>
      </w:hyperlink>
    </w:p>
  </w:footnote>
  <w:footnote w:id="4">
    <w:p w14:paraId="23D1A392" w14:textId="77777777" w:rsidR="002C3A06" w:rsidRPr="001045FE" w:rsidRDefault="002C3A06" w:rsidP="002C3A06">
      <w:pPr>
        <w:pStyle w:val="FootnoteText"/>
        <w:ind w:firstLine="720"/>
        <w:contextualSpacing/>
        <w:jc w:val="both"/>
        <w:rPr>
          <w:rFonts w:ascii="Cambria" w:hAnsi="Cambria" w:cs="Times New Roman"/>
          <w:sz w:val="22"/>
          <w:szCs w:val="22"/>
        </w:rPr>
      </w:pPr>
      <w:r w:rsidRPr="001045FE">
        <w:rPr>
          <w:rStyle w:val="FootnoteReference"/>
          <w:rFonts w:ascii="Cambria" w:hAnsi="Cambria" w:cs="Times New Roman"/>
          <w:sz w:val="22"/>
          <w:szCs w:val="22"/>
        </w:rPr>
        <w:footnoteRef/>
      </w:r>
      <w:r w:rsidRPr="001045FE">
        <w:rPr>
          <w:rFonts w:ascii="Cambria" w:hAnsi="Cambria" w:cs="Times New Roman"/>
          <w:sz w:val="22"/>
          <w:szCs w:val="22"/>
        </w:rPr>
        <w:t xml:space="preserve"> </w:t>
      </w:r>
      <w:proofErr w:type="spellStart"/>
      <w:r w:rsidRPr="001045FE">
        <w:rPr>
          <w:rFonts w:ascii="Cambria" w:hAnsi="Cambria" w:cs="Times New Roman"/>
          <w:sz w:val="22"/>
          <w:szCs w:val="22"/>
        </w:rPr>
        <w:t>Mukhlis</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Mukhlis</w:t>
      </w:r>
      <w:proofErr w:type="spellEnd"/>
      <w:r w:rsidRPr="001045FE">
        <w:rPr>
          <w:rFonts w:ascii="Cambria" w:hAnsi="Cambria" w:cs="Times New Roman"/>
          <w:sz w:val="22"/>
          <w:szCs w:val="22"/>
        </w:rPr>
        <w:t xml:space="preserve">, Muhammad Nasir, </w:t>
      </w:r>
      <w:proofErr w:type="spellStart"/>
      <w:r w:rsidRPr="001045FE">
        <w:rPr>
          <w:rFonts w:ascii="Cambria" w:hAnsi="Cambria" w:cs="Times New Roman"/>
          <w:i/>
          <w:sz w:val="22"/>
          <w:szCs w:val="22"/>
        </w:rPr>
        <w:t>Kewenangan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Pemerintah</w:t>
      </w:r>
      <w:proofErr w:type="spellEnd"/>
      <w:r w:rsidRPr="001045FE">
        <w:rPr>
          <w:rFonts w:ascii="Cambria" w:hAnsi="Cambria" w:cs="Times New Roman"/>
          <w:i/>
          <w:sz w:val="22"/>
          <w:szCs w:val="22"/>
        </w:rPr>
        <w:t xml:space="preserve"> Daerah </w:t>
      </w:r>
      <w:proofErr w:type="spellStart"/>
      <w:r w:rsidRPr="001045FE">
        <w:rPr>
          <w:rFonts w:ascii="Cambria" w:hAnsi="Cambria" w:cs="Times New Roman"/>
          <w:i/>
          <w:sz w:val="22"/>
          <w:szCs w:val="22"/>
        </w:rPr>
        <w:t>Kabupaten</w:t>
      </w:r>
      <w:proofErr w:type="spellEnd"/>
      <w:r w:rsidRPr="001045FE">
        <w:rPr>
          <w:rFonts w:ascii="Cambria" w:hAnsi="Cambria" w:cs="Times New Roman"/>
          <w:i/>
          <w:sz w:val="22"/>
          <w:szCs w:val="22"/>
        </w:rPr>
        <w:t xml:space="preserve"> Aceh Utara </w:t>
      </w:r>
      <w:proofErr w:type="spellStart"/>
      <w:r w:rsidRPr="001045FE">
        <w:rPr>
          <w:rFonts w:ascii="Cambria" w:hAnsi="Cambria" w:cs="Times New Roman"/>
          <w:i/>
          <w:sz w:val="22"/>
          <w:szCs w:val="22"/>
        </w:rPr>
        <w:t>Dalam</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Penanganan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Kemiskinan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Berdasarkan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Undang-Undang</w:t>
      </w:r>
      <w:proofErr w:type="spellEnd"/>
      <w:r w:rsidRPr="001045FE">
        <w:rPr>
          <w:rFonts w:ascii="Cambria" w:hAnsi="Cambria" w:cs="Times New Roman"/>
          <w:i/>
          <w:sz w:val="22"/>
          <w:szCs w:val="22"/>
        </w:rPr>
        <w:t xml:space="preserve"> No.13 </w:t>
      </w:r>
      <w:proofErr w:type="spellStart"/>
      <w:r w:rsidRPr="001045FE">
        <w:rPr>
          <w:rFonts w:ascii="Cambria" w:hAnsi="Cambria" w:cs="Times New Roman"/>
          <w:i/>
          <w:sz w:val="22"/>
          <w:szCs w:val="22"/>
        </w:rPr>
        <w:t>Tahun</w:t>
      </w:r>
      <w:proofErr w:type="spellEnd"/>
      <w:r w:rsidRPr="001045FE">
        <w:rPr>
          <w:rFonts w:ascii="Cambria" w:hAnsi="Cambria" w:cs="Times New Roman"/>
          <w:i/>
          <w:sz w:val="22"/>
          <w:szCs w:val="22"/>
        </w:rPr>
        <w:t xml:space="preserve"> 2011 </w:t>
      </w:r>
      <w:proofErr w:type="spellStart"/>
      <w:r w:rsidRPr="001045FE">
        <w:rPr>
          <w:rFonts w:ascii="Cambria" w:hAnsi="Cambria" w:cs="Times New Roman"/>
          <w:i/>
          <w:sz w:val="22"/>
          <w:szCs w:val="22"/>
        </w:rPr>
        <w:t>Tentang</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Penanganan</w:t>
      </w:r>
      <w:proofErr w:type="spellEnd"/>
      <w:r w:rsidRPr="001045FE">
        <w:rPr>
          <w:rFonts w:ascii="Cambria" w:hAnsi="Cambria" w:cs="Times New Roman"/>
          <w:i/>
          <w:sz w:val="22"/>
          <w:szCs w:val="22"/>
        </w:rPr>
        <w:t xml:space="preserve"> Fakir Miskin, </w:t>
      </w:r>
      <w:r w:rsidRPr="001045FE">
        <w:rPr>
          <w:rFonts w:ascii="Cambria" w:hAnsi="Cambria" w:cs="Times New Roman"/>
          <w:sz w:val="22"/>
          <w:szCs w:val="22"/>
        </w:rPr>
        <w:t xml:space="preserve">Universitas </w:t>
      </w:r>
      <w:proofErr w:type="spellStart"/>
      <w:proofErr w:type="gramStart"/>
      <w:r w:rsidRPr="001045FE">
        <w:rPr>
          <w:rFonts w:ascii="Cambria" w:hAnsi="Cambria" w:cs="Times New Roman"/>
          <w:sz w:val="22"/>
          <w:szCs w:val="22"/>
        </w:rPr>
        <w:t>Malikussaleh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Jurnal</w:t>
      </w:r>
      <w:proofErr w:type="spellEnd"/>
      <w:proofErr w:type="gramEnd"/>
      <w:r w:rsidRPr="001045FE">
        <w:rPr>
          <w:rFonts w:ascii="Cambria" w:hAnsi="Cambria" w:cs="Times New Roman"/>
          <w:sz w:val="22"/>
          <w:szCs w:val="22"/>
        </w:rPr>
        <w:t xml:space="preserve"> </w:t>
      </w:r>
      <w:proofErr w:type="spellStart"/>
      <w:r w:rsidRPr="001045FE">
        <w:rPr>
          <w:rFonts w:ascii="Cambria" w:hAnsi="Cambria" w:cs="Times New Roman"/>
          <w:sz w:val="22"/>
          <w:szCs w:val="22"/>
        </w:rPr>
        <w:t>Ilmiah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Mahasiswa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Suloh</w:t>
      </w:r>
      <w:proofErr w:type="spellEnd"/>
      <w:r w:rsidRPr="001045FE">
        <w:rPr>
          <w:rFonts w:ascii="Cambria" w:hAnsi="Cambria" w:cs="Times New Roman"/>
          <w:sz w:val="22"/>
          <w:szCs w:val="22"/>
        </w:rPr>
        <w:t xml:space="preserve">),  Vol. 10, No. 2, </w:t>
      </w:r>
      <w:proofErr w:type="spellStart"/>
      <w:r w:rsidRPr="001045FE">
        <w:rPr>
          <w:rFonts w:ascii="Cambria" w:hAnsi="Cambria" w:cs="Times New Roman"/>
          <w:sz w:val="22"/>
          <w:szCs w:val="22"/>
        </w:rPr>
        <w:t>Oktober</w:t>
      </w:r>
      <w:proofErr w:type="spellEnd"/>
      <w:r w:rsidRPr="001045FE">
        <w:rPr>
          <w:rFonts w:ascii="Cambria" w:hAnsi="Cambria" w:cs="Times New Roman"/>
          <w:sz w:val="22"/>
          <w:szCs w:val="22"/>
        </w:rPr>
        <w:t xml:space="preserve"> 2022, Pp. 464-479 Doi</w:t>
      </w:r>
      <w:r w:rsidRPr="001045FE">
        <w:rPr>
          <w:rFonts w:ascii="Cambria" w:hAnsi="Cambria" w:cs="Times New Roman"/>
          <w:color w:val="131519"/>
          <w:sz w:val="22"/>
          <w:szCs w:val="22"/>
          <w:shd w:val="clear" w:color="auto" w:fill="FFFFFF"/>
        </w:rPr>
        <w:t>: </w:t>
      </w:r>
      <w:hyperlink r:id="rId4" w:history="1">
        <w:r w:rsidRPr="001045FE">
          <w:rPr>
            <w:rStyle w:val="Hyperlink"/>
            <w:rFonts w:ascii="Cambria" w:hAnsi="Cambria" w:cs="Times New Roman"/>
            <w:color w:val="728BA4"/>
            <w:sz w:val="22"/>
            <w:szCs w:val="22"/>
            <w:shd w:val="clear" w:color="auto" w:fill="FFFFFF"/>
          </w:rPr>
          <w:t>Https://Doi.Org/10.29103/Sjp.V11i2.12667</w:t>
        </w:r>
      </w:hyperlink>
    </w:p>
  </w:footnote>
  <w:footnote w:id="5">
    <w:p w14:paraId="3C7CE7FD" w14:textId="77777777" w:rsidR="002C3A06" w:rsidRPr="001045FE" w:rsidRDefault="002C3A06" w:rsidP="002C3A06">
      <w:pPr>
        <w:pStyle w:val="FootnoteText"/>
        <w:ind w:firstLine="720"/>
        <w:contextualSpacing/>
        <w:jc w:val="both"/>
        <w:rPr>
          <w:rFonts w:ascii="Cambria" w:hAnsi="Cambria" w:cs="Times New Roman"/>
          <w:sz w:val="22"/>
          <w:szCs w:val="22"/>
        </w:rPr>
      </w:pPr>
      <w:r w:rsidRPr="001045FE">
        <w:rPr>
          <w:rStyle w:val="FootnoteReference"/>
          <w:rFonts w:ascii="Cambria" w:hAnsi="Cambria" w:cs="Times New Roman"/>
          <w:sz w:val="22"/>
          <w:szCs w:val="22"/>
        </w:rPr>
        <w:footnoteRef/>
      </w:r>
      <w:r w:rsidRPr="001045FE">
        <w:rPr>
          <w:rFonts w:ascii="Cambria" w:hAnsi="Cambria" w:cs="Times New Roman"/>
          <w:sz w:val="22"/>
          <w:szCs w:val="22"/>
        </w:rPr>
        <w:t xml:space="preserve"> </w:t>
      </w:r>
      <w:proofErr w:type="spellStart"/>
      <w:r w:rsidRPr="001045FE">
        <w:rPr>
          <w:rFonts w:ascii="Cambria" w:hAnsi="Cambria" w:cs="Times New Roman"/>
          <w:sz w:val="22"/>
          <w:szCs w:val="22"/>
        </w:rPr>
        <w:t>Waluyo</w:t>
      </w:r>
      <w:proofErr w:type="spellEnd"/>
      <w:r w:rsidRPr="001045FE">
        <w:rPr>
          <w:rFonts w:ascii="Cambria" w:hAnsi="Cambria" w:cs="Times New Roman"/>
          <w:sz w:val="22"/>
          <w:szCs w:val="22"/>
        </w:rPr>
        <w:t xml:space="preserve">, Dan Ilyas. </w:t>
      </w:r>
      <w:proofErr w:type="spellStart"/>
      <w:proofErr w:type="gramStart"/>
      <w:r w:rsidRPr="001045FE">
        <w:rPr>
          <w:rFonts w:ascii="Cambria" w:hAnsi="Cambria" w:cs="Times New Roman"/>
          <w:sz w:val="22"/>
          <w:szCs w:val="22"/>
        </w:rPr>
        <w:t>B.Wiraman</w:t>
      </w:r>
      <w:proofErr w:type="spellEnd"/>
      <w:proofErr w:type="gramEnd"/>
      <w:r w:rsidRPr="001045FE">
        <w:rPr>
          <w:rFonts w:ascii="Cambria" w:hAnsi="Cambria" w:cs="Times New Roman"/>
          <w:sz w:val="22"/>
          <w:szCs w:val="22"/>
        </w:rPr>
        <w:t xml:space="preserve">, </w:t>
      </w:r>
      <w:proofErr w:type="spellStart"/>
      <w:r w:rsidRPr="001045FE">
        <w:rPr>
          <w:rFonts w:ascii="Cambria" w:hAnsi="Cambria" w:cs="Times New Roman"/>
          <w:i/>
          <w:sz w:val="22"/>
          <w:szCs w:val="22"/>
        </w:rPr>
        <w:t>Perpajakan</w:t>
      </w:r>
      <w:proofErr w:type="spellEnd"/>
      <w:r w:rsidRPr="001045FE">
        <w:rPr>
          <w:rFonts w:ascii="Cambria" w:hAnsi="Cambria" w:cs="Times New Roman"/>
          <w:i/>
          <w:sz w:val="22"/>
          <w:szCs w:val="22"/>
        </w:rPr>
        <w:t xml:space="preserve"> Indonesia,</w:t>
      </w:r>
      <w:r w:rsidRPr="001045FE">
        <w:rPr>
          <w:rFonts w:ascii="Cambria" w:hAnsi="Cambria" w:cs="Times New Roman"/>
          <w:sz w:val="22"/>
          <w:szCs w:val="22"/>
        </w:rPr>
        <w:t xml:space="preserve"> </w:t>
      </w:r>
      <w:proofErr w:type="spellStart"/>
      <w:r w:rsidRPr="001045FE">
        <w:rPr>
          <w:rFonts w:ascii="Cambria" w:hAnsi="Cambria" w:cs="Times New Roman"/>
          <w:sz w:val="22"/>
          <w:szCs w:val="22"/>
        </w:rPr>
        <w:t>Salemba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Empat</w:t>
      </w:r>
      <w:proofErr w:type="spellEnd"/>
      <w:r w:rsidRPr="001045FE">
        <w:rPr>
          <w:rFonts w:ascii="Cambria" w:hAnsi="Cambria" w:cs="Times New Roman"/>
          <w:sz w:val="22"/>
          <w:szCs w:val="22"/>
        </w:rPr>
        <w:t xml:space="preserve">, Jakarta, 2000, </w:t>
      </w:r>
      <w:proofErr w:type="spellStart"/>
      <w:r w:rsidRPr="001045FE">
        <w:rPr>
          <w:rFonts w:ascii="Cambria" w:hAnsi="Cambria" w:cs="Times New Roman"/>
          <w:sz w:val="22"/>
          <w:szCs w:val="22"/>
        </w:rPr>
        <w:t>hlm</w:t>
      </w:r>
      <w:proofErr w:type="spellEnd"/>
      <w:r w:rsidRPr="001045FE">
        <w:rPr>
          <w:rFonts w:ascii="Cambria" w:hAnsi="Cambria" w:cs="Times New Roman"/>
          <w:sz w:val="22"/>
          <w:szCs w:val="22"/>
        </w:rPr>
        <w:t xml:space="preserve"> 2.</w:t>
      </w:r>
    </w:p>
  </w:footnote>
  <w:footnote w:id="6">
    <w:p w14:paraId="1EDCA77C" w14:textId="77777777" w:rsidR="002C3A06" w:rsidRPr="001045FE" w:rsidRDefault="002C3A06" w:rsidP="002C3A06">
      <w:pPr>
        <w:pStyle w:val="FootnoteText"/>
        <w:ind w:firstLine="720"/>
        <w:contextualSpacing/>
        <w:jc w:val="both"/>
        <w:rPr>
          <w:rFonts w:ascii="Cambria" w:hAnsi="Cambria" w:cs="Times New Roman"/>
          <w:sz w:val="22"/>
          <w:szCs w:val="22"/>
        </w:rPr>
      </w:pPr>
      <w:r w:rsidRPr="001045FE">
        <w:rPr>
          <w:rStyle w:val="FootnoteReference"/>
          <w:rFonts w:ascii="Cambria" w:hAnsi="Cambria" w:cs="Times New Roman"/>
          <w:sz w:val="22"/>
          <w:szCs w:val="22"/>
        </w:rPr>
        <w:footnoteRef/>
      </w:r>
      <w:r w:rsidRPr="001045FE">
        <w:rPr>
          <w:rFonts w:ascii="Cambria" w:hAnsi="Cambria" w:cs="Times New Roman"/>
          <w:sz w:val="22"/>
          <w:szCs w:val="22"/>
        </w:rPr>
        <w:t xml:space="preserve"> </w:t>
      </w:r>
      <w:proofErr w:type="spellStart"/>
      <w:r w:rsidRPr="001045FE">
        <w:rPr>
          <w:rFonts w:ascii="Cambria" w:hAnsi="Cambria" w:cs="Times New Roman"/>
          <w:sz w:val="22"/>
          <w:szCs w:val="22"/>
        </w:rPr>
        <w:t>Husnul</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Khalisha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Sulaiman</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Marlia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Sastro</w:t>
      </w:r>
      <w:proofErr w:type="spellEnd"/>
      <w:r w:rsidRPr="001045FE">
        <w:rPr>
          <w:rFonts w:ascii="Cambria" w:hAnsi="Cambria" w:cs="Times New Roman"/>
          <w:sz w:val="22"/>
          <w:szCs w:val="22"/>
        </w:rPr>
        <w:t xml:space="preserve">, </w:t>
      </w:r>
      <w:proofErr w:type="spellStart"/>
      <w:r w:rsidRPr="001045FE">
        <w:rPr>
          <w:rFonts w:ascii="Cambria" w:hAnsi="Cambria" w:cs="Times New Roman"/>
          <w:i/>
          <w:sz w:val="22"/>
          <w:szCs w:val="22"/>
        </w:rPr>
        <w:t>Kedudukan</w:t>
      </w:r>
      <w:proofErr w:type="spellEnd"/>
      <w:r w:rsidRPr="001045FE">
        <w:rPr>
          <w:rFonts w:ascii="Cambria" w:hAnsi="Cambria" w:cs="Times New Roman"/>
          <w:i/>
          <w:sz w:val="22"/>
          <w:szCs w:val="22"/>
        </w:rPr>
        <w:t xml:space="preserve"> Hukum Surat </w:t>
      </w:r>
      <w:proofErr w:type="spellStart"/>
      <w:r w:rsidRPr="001045FE">
        <w:rPr>
          <w:rFonts w:ascii="Cambria" w:hAnsi="Cambria" w:cs="Times New Roman"/>
          <w:i/>
          <w:sz w:val="22"/>
          <w:szCs w:val="22"/>
        </w:rPr>
        <w:t>Keterangan</w:t>
      </w:r>
      <w:proofErr w:type="spellEnd"/>
      <w:r w:rsidRPr="001045FE">
        <w:rPr>
          <w:rFonts w:ascii="Cambria" w:hAnsi="Cambria" w:cs="Times New Roman"/>
          <w:i/>
          <w:sz w:val="22"/>
          <w:szCs w:val="22"/>
        </w:rPr>
        <w:t xml:space="preserve"> Tanah Yang </w:t>
      </w:r>
      <w:proofErr w:type="spellStart"/>
      <w:r w:rsidRPr="001045FE">
        <w:rPr>
          <w:rFonts w:ascii="Cambria" w:hAnsi="Cambria" w:cs="Times New Roman"/>
          <w:i/>
          <w:sz w:val="22"/>
          <w:szCs w:val="22"/>
        </w:rPr>
        <w:t>Dikeluarkan</w:t>
      </w:r>
      <w:proofErr w:type="spellEnd"/>
      <w:r w:rsidRPr="001045FE">
        <w:rPr>
          <w:rFonts w:ascii="Cambria" w:hAnsi="Cambria" w:cs="Times New Roman"/>
          <w:i/>
          <w:sz w:val="22"/>
          <w:szCs w:val="22"/>
        </w:rPr>
        <w:t xml:space="preserve"> Oleh </w:t>
      </w:r>
      <w:proofErr w:type="spellStart"/>
      <w:r w:rsidRPr="001045FE">
        <w:rPr>
          <w:rFonts w:ascii="Cambria" w:hAnsi="Cambria" w:cs="Times New Roman"/>
          <w:i/>
          <w:sz w:val="22"/>
          <w:szCs w:val="22"/>
        </w:rPr>
        <w:t>Geuchik</w:t>
      </w:r>
      <w:proofErr w:type="spellEnd"/>
      <w:r w:rsidRPr="001045FE">
        <w:rPr>
          <w:rFonts w:ascii="Cambria" w:hAnsi="Cambria" w:cs="Times New Roman"/>
          <w:i/>
          <w:sz w:val="22"/>
          <w:szCs w:val="22"/>
        </w:rPr>
        <w:t xml:space="preserve"> Atas Hak Guna Usaha (</w:t>
      </w:r>
      <w:proofErr w:type="spellStart"/>
      <w:r w:rsidRPr="001045FE">
        <w:rPr>
          <w:rFonts w:ascii="Cambria" w:hAnsi="Cambria" w:cs="Times New Roman"/>
          <w:i/>
          <w:sz w:val="22"/>
          <w:szCs w:val="22"/>
        </w:rPr>
        <w:t>Studi</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Penelitian</w:t>
      </w:r>
      <w:proofErr w:type="spellEnd"/>
      <w:r w:rsidRPr="001045FE">
        <w:rPr>
          <w:rFonts w:ascii="Cambria" w:hAnsi="Cambria" w:cs="Times New Roman"/>
          <w:i/>
          <w:sz w:val="22"/>
          <w:szCs w:val="22"/>
        </w:rPr>
        <w:t xml:space="preserve"> Di </w:t>
      </w:r>
      <w:proofErr w:type="spellStart"/>
      <w:r w:rsidRPr="001045FE">
        <w:rPr>
          <w:rFonts w:ascii="Cambria" w:hAnsi="Cambria" w:cs="Times New Roman"/>
          <w:i/>
          <w:sz w:val="22"/>
          <w:szCs w:val="22"/>
        </w:rPr>
        <w:t>Kecamatan</w:t>
      </w:r>
      <w:proofErr w:type="spellEnd"/>
      <w:r w:rsidRPr="001045FE">
        <w:rPr>
          <w:rFonts w:ascii="Cambria" w:hAnsi="Cambria" w:cs="Times New Roman"/>
          <w:i/>
          <w:sz w:val="22"/>
          <w:szCs w:val="22"/>
        </w:rPr>
        <w:t xml:space="preserve"> Tanah Luas </w:t>
      </w:r>
      <w:proofErr w:type="spellStart"/>
      <w:r w:rsidRPr="001045FE">
        <w:rPr>
          <w:rFonts w:ascii="Cambria" w:hAnsi="Cambria" w:cs="Times New Roman"/>
          <w:i/>
          <w:sz w:val="22"/>
          <w:szCs w:val="22"/>
        </w:rPr>
        <w:t>Kabupaten</w:t>
      </w:r>
      <w:proofErr w:type="spellEnd"/>
      <w:r w:rsidRPr="001045FE">
        <w:rPr>
          <w:rFonts w:ascii="Cambria" w:hAnsi="Cambria" w:cs="Times New Roman"/>
          <w:i/>
          <w:sz w:val="22"/>
          <w:szCs w:val="22"/>
        </w:rPr>
        <w:t xml:space="preserve"> Aceh Utara), </w:t>
      </w:r>
      <w:r w:rsidRPr="001045FE">
        <w:rPr>
          <w:rFonts w:ascii="Cambria" w:hAnsi="Cambria" w:cs="Times New Roman"/>
          <w:sz w:val="22"/>
          <w:szCs w:val="22"/>
        </w:rPr>
        <w:t xml:space="preserve">Universitas </w:t>
      </w:r>
      <w:proofErr w:type="spellStart"/>
      <w:proofErr w:type="gramStart"/>
      <w:r w:rsidRPr="001045FE">
        <w:rPr>
          <w:rFonts w:ascii="Cambria" w:hAnsi="Cambria" w:cs="Times New Roman"/>
          <w:sz w:val="22"/>
          <w:szCs w:val="22"/>
        </w:rPr>
        <w:t>Malikussaleh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Jurnal</w:t>
      </w:r>
      <w:proofErr w:type="spellEnd"/>
      <w:proofErr w:type="gramEnd"/>
      <w:r w:rsidRPr="001045FE">
        <w:rPr>
          <w:rFonts w:ascii="Cambria" w:hAnsi="Cambria" w:cs="Times New Roman"/>
          <w:sz w:val="22"/>
          <w:szCs w:val="22"/>
        </w:rPr>
        <w:t xml:space="preserve"> </w:t>
      </w:r>
      <w:proofErr w:type="spellStart"/>
      <w:r w:rsidRPr="001045FE">
        <w:rPr>
          <w:rFonts w:ascii="Cambria" w:hAnsi="Cambria" w:cs="Times New Roman"/>
          <w:sz w:val="22"/>
          <w:szCs w:val="22"/>
        </w:rPr>
        <w:t>Ilmiah</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Mahasiswa</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Suloh</w:t>
      </w:r>
      <w:proofErr w:type="spellEnd"/>
      <w:r w:rsidRPr="001045FE">
        <w:rPr>
          <w:rFonts w:ascii="Cambria" w:hAnsi="Cambria" w:cs="Times New Roman"/>
          <w:sz w:val="22"/>
          <w:szCs w:val="22"/>
        </w:rPr>
        <w:t xml:space="preserve">), Vol 11, No. 2, November 2023, Pp. 439-456 </w:t>
      </w:r>
      <w:r w:rsidRPr="001045FE">
        <w:rPr>
          <w:rFonts w:ascii="Cambria" w:hAnsi="Cambria" w:cs="Times New Roman"/>
          <w:color w:val="131519"/>
          <w:sz w:val="22"/>
          <w:szCs w:val="22"/>
          <w:shd w:val="clear" w:color="auto" w:fill="FFFFFF"/>
        </w:rPr>
        <w:t>Doi: </w:t>
      </w:r>
      <w:hyperlink r:id="rId5" w:history="1">
        <w:r w:rsidRPr="001045FE">
          <w:rPr>
            <w:rStyle w:val="Hyperlink"/>
            <w:rFonts w:ascii="Cambria" w:hAnsi="Cambria" w:cs="Times New Roman"/>
            <w:color w:val="728BA4"/>
            <w:sz w:val="22"/>
            <w:szCs w:val="22"/>
            <w:shd w:val="clear" w:color="auto" w:fill="FFFFFF"/>
          </w:rPr>
          <w:t>Https://Doi.Org/10.29103/Sjp.V11i2.13054</w:t>
        </w:r>
      </w:hyperlink>
    </w:p>
  </w:footnote>
  <w:footnote w:id="7">
    <w:p w14:paraId="1211F9F8" w14:textId="77777777" w:rsidR="002C3A06" w:rsidRPr="00694F9D" w:rsidRDefault="002C3A06" w:rsidP="002C3A06">
      <w:pPr>
        <w:pStyle w:val="FootnoteText"/>
        <w:ind w:firstLine="720"/>
        <w:contextualSpacing/>
        <w:jc w:val="both"/>
        <w:rPr>
          <w:rFonts w:ascii="Times New Roman" w:hAnsi="Times New Roman" w:cs="Times New Roman"/>
          <w:i/>
        </w:rPr>
      </w:pPr>
      <w:r w:rsidRPr="001045FE">
        <w:rPr>
          <w:rStyle w:val="FootnoteReference"/>
          <w:rFonts w:ascii="Cambria" w:hAnsi="Cambria" w:cs="Times New Roman"/>
          <w:sz w:val="22"/>
          <w:szCs w:val="22"/>
        </w:rPr>
        <w:footnoteRef/>
      </w:r>
      <w:r w:rsidRPr="001045FE">
        <w:rPr>
          <w:rFonts w:ascii="Cambria" w:hAnsi="Cambria" w:cs="Times New Roman"/>
          <w:sz w:val="22"/>
          <w:szCs w:val="22"/>
        </w:rPr>
        <w:t xml:space="preserve"> </w:t>
      </w:r>
      <w:proofErr w:type="spellStart"/>
      <w:r w:rsidRPr="001045FE">
        <w:rPr>
          <w:rFonts w:ascii="Cambria" w:hAnsi="Cambria" w:cs="Times New Roman"/>
          <w:sz w:val="22"/>
          <w:szCs w:val="22"/>
        </w:rPr>
        <w:t>Undang-Undang</w:t>
      </w:r>
      <w:proofErr w:type="spellEnd"/>
      <w:r w:rsidRPr="001045FE">
        <w:rPr>
          <w:rFonts w:ascii="Cambria" w:hAnsi="Cambria" w:cs="Times New Roman"/>
          <w:sz w:val="22"/>
          <w:szCs w:val="22"/>
        </w:rPr>
        <w:t xml:space="preserve"> </w:t>
      </w:r>
      <w:proofErr w:type="spellStart"/>
      <w:r w:rsidRPr="001045FE">
        <w:rPr>
          <w:rFonts w:ascii="Cambria" w:hAnsi="Cambria" w:cs="Times New Roman"/>
          <w:sz w:val="22"/>
          <w:szCs w:val="22"/>
        </w:rPr>
        <w:t>Nomor</w:t>
      </w:r>
      <w:proofErr w:type="spellEnd"/>
      <w:r w:rsidRPr="001045FE">
        <w:rPr>
          <w:rFonts w:ascii="Cambria" w:hAnsi="Cambria" w:cs="Times New Roman"/>
          <w:sz w:val="22"/>
          <w:szCs w:val="22"/>
        </w:rPr>
        <w:t xml:space="preserve"> 28 </w:t>
      </w:r>
      <w:proofErr w:type="spellStart"/>
      <w:r w:rsidRPr="001045FE">
        <w:rPr>
          <w:rFonts w:ascii="Cambria" w:hAnsi="Cambria" w:cs="Times New Roman"/>
          <w:sz w:val="22"/>
          <w:szCs w:val="22"/>
        </w:rPr>
        <w:t>Tahun</w:t>
      </w:r>
      <w:proofErr w:type="spellEnd"/>
      <w:r w:rsidRPr="001045FE">
        <w:rPr>
          <w:rFonts w:ascii="Cambria" w:hAnsi="Cambria" w:cs="Times New Roman"/>
          <w:sz w:val="22"/>
          <w:szCs w:val="22"/>
        </w:rPr>
        <w:t xml:space="preserve"> 2007 </w:t>
      </w:r>
      <w:proofErr w:type="spellStart"/>
      <w:r w:rsidRPr="001045FE">
        <w:rPr>
          <w:rFonts w:ascii="Cambria" w:hAnsi="Cambria" w:cs="Times New Roman"/>
          <w:i/>
          <w:sz w:val="22"/>
          <w:szCs w:val="22"/>
        </w:rPr>
        <w:t>Tentang</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Ketentuan</w:t>
      </w:r>
      <w:proofErr w:type="spellEnd"/>
      <w:r w:rsidRPr="001045FE">
        <w:rPr>
          <w:rFonts w:ascii="Cambria" w:hAnsi="Cambria" w:cs="Times New Roman"/>
          <w:i/>
          <w:sz w:val="22"/>
          <w:szCs w:val="22"/>
        </w:rPr>
        <w:t xml:space="preserve"> </w:t>
      </w:r>
      <w:proofErr w:type="spellStart"/>
      <w:r w:rsidRPr="001045FE">
        <w:rPr>
          <w:rFonts w:ascii="Cambria" w:hAnsi="Cambria" w:cs="Times New Roman"/>
          <w:i/>
          <w:sz w:val="22"/>
          <w:szCs w:val="22"/>
        </w:rPr>
        <w:t>Umum</w:t>
      </w:r>
      <w:proofErr w:type="spellEnd"/>
      <w:r w:rsidRPr="001045FE">
        <w:rPr>
          <w:rFonts w:ascii="Cambria" w:hAnsi="Cambria" w:cs="Times New Roman"/>
          <w:i/>
          <w:sz w:val="22"/>
          <w:szCs w:val="22"/>
        </w:rPr>
        <w:t xml:space="preserve"> Dan Tata Cara </w:t>
      </w:r>
      <w:proofErr w:type="spellStart"/>
      <w:r w:rsidRPr="001045FE">
        <w:rPr>
          <w:rFonts w:ascii="Cambria" w:hAnsi="Cambria" w:cs="Times New Roman"/>
          <w:i/>
          <w:sz w:val="22"/>
          <w:szCs w:val="22"/>
        </w:rPr>
        <w:t>Perpajakan</w:t>
      </w:r>
      <w:proofErr w:type="spellEnd"/>
      <w:r w:rsidRPr="001045FE">
        <w:rPr>
          <w:rFonts w:ascii="Cambria" w:hAnsi="Cambria" w:cs="Times New Roman"/>
          <w:i/>
          <w:sz w:val="22"/>
          <w:szCs w:val="22"/>
        </w:rPr>
        <w:t>.</w:t>
      </w:r>
    </w:p>
  </w:footnote>
  <w:footnote w:id="8">
    <w:p w14:paraId="56AF623A" w14:textId="77777777" w:rsidR="002C3A06" w:rsidRPr="001045FE" w:rsidRDefault="002C3A06" w:rsidP="002C3A06">
      <w:pPr>
        <w:pStyle w:val="FootnoteText"/>
        <w:ind w:firstLine="720"/>
        <w:contextualSpacing/>
        <w:rPr>
          <w:rFonts w:ascii="Cambria" w:hAnsi="Cambria" w:cs="Times New Roman"/>
          <w:sz w:val="22"/>
          <w:szCs w:val="22"/>
        </w:rPr>
      </w:pPr>
      <w:r w:rsidRPr="001045FE">
        <w:rPr>
          <w:rStyle w:val="FootnoteReference"/>
          <w:rFonts w:ascii="Cambria" w:hAnsi="Cambria" w:cs="Times New Roman"/>
          <w:i/>
          <w:sz w:val="22"/>
          <w:szCs w:val="22"/>
        </w:rPr>
        <w:footnoteRef/>
      </w:r>
      <w:r w:rsidRPr="001045FE">
        <w:rPr>
          <w:rFonts w:ascii="Cambria" w:hAnsi="Cambria" w:cs="Times New Roman"/>
          <w:i/>
          <w:sz w:val="22"/>
          <w:szCs w:val="22"/>
        </w:rPr>
        <w:t xml:space="preserve"> Ibid,</w:t>
      </w:r>
      <w:r w:rsidRPr="001045FE">
        <w:rPr>
          <w:rFonts w:ascii="Cambria" w:hAnsi="Cambria" w:cs="Times New Roman"/>
          <w:sz w:val="22"/>
          <w:szCs w:val="22"/>
        </w:rPr>
        <w:t xml:space="preserve"> </w:t>
      </w:r>
      <w:proofErr w:type="spellStart"/>
      <w:r w:rsidRPr="001045FE">
        <w:rPr>
          <w:rFonts w:ascii="Cambria" w:hAnsi="Cambria" w:cs="Times New Roman"/>
          <w:sz w:val="22"/>
          <w:szCs w:val="22"/>
        </w:rPr>
        <w:t>hlm</w:t>
      </w:r>
      <w:proofErr w:type="spellEnd"/>
      <w:r w:rsidRPr="001045FE">
        <w:rPr>
          <w:rFonts w:ascii="Cambria" w:hAnsi="Cambria" w:cs="Times New Roman"/>
          <w:sz w:val="22"/>
          <w:szCs w:val="22"/>
        </w:rPr>
        <w:t xml:space="preserve"> 3</w:t>
      </w:r>
    </w:p>
  </w:footnote>
  <w:footnote w:id="9">
    <w:p w14:paraId="215841AF" w14:textId="77777777" w:rsidR="002C3A06" w:rsidRPr="001045FE" w:rsidRDefault="002C3A06" w:rsidP="002C3A06">
      <w:pPr>
        <w:pStyle w:val="FootnoteText"/>
        <w:ind w:firstLine="720"/>
        <w:contextualSpacing/>
        <w:jc w:val="both"/>
        <w:rPr>
          <w:rFonts w:ascii="Cambria" w:hAnsi="Cambria"/>
          <w:sz w:val="22"/>
          <w:szCs w:val="22"/>
        </w:rPr>
      </w:pPr>
      <w:r w:rsidRPr="001045FE">
        <w:rPr>
          <w:rStyle w:val="FootnoteReference"/>
          <w:rFonts w:ascii="Cambria" w:hAnsi="Cambria"/>
          <w:sz w:val="22"/>
          <w:szCs w:val="22"/>
        </w:rPr>
        <w:footnoteRef/>
      </w:r>
      <w:r w:rsidRPr="001045FE">
        <w:rPr>
          <w:rFonts w:ascii="Cambria" w:hAnsi="Cambria"/>
          <w:sz w:val="22"/>
          <w:szCs w:val="22"/>
        </w:rPr>
        <w:t xml:space="preserve"> </w:t>
      </w:r>
      <w:r w:rsidRPr="001045FE">
        <w:rPr>
          <w:rStyle w:val="Emphasis"/>
          <w:rFonts w:ascii="Cambria" w:hAnsi="Cambria" w:cs="Open Sans"/>
          <w:color w:val="333333"/>
          <w:sz w:val="22"/>
          <w:szCs w:val="22"/>
          <w:shd w:val="clear" w:color="auto" w:fill="FFFFFF"/>
        </w:rPr>
        <w:t xml:space="preserve">Cut </w:t>
      </w:r>
      <w:proofErr w:type="spellStart"/>
      <w:r w:rsidRPr="001045FE">
        <w:rPr>
          <w:rStyle w:val="Emphasis"/>
          <w:rFonts w:ascii="Cambria" w:hAnsi="Cambria" w:cs="Open Sans"/>
          <w:color w:val="333333"/>
          <w:sz w:val="22"/>
          <w:szCs w:val="22"/>
          <w:shd w:val="clear" w:color="auto" w:fill="FFFFFF"/>
        </w:rPr>
        <w:t>Fitri</w:t>
      </w:r>
      <w:proofErr w:type="spellEnd"/>
      <w:r w:rsidRPr="001045FE">
        <w:rPr>
          <w:rStyle w:val="Emphasis"/>
          <w:rFonts w:ascii="Cambria" w:hAnsi="Cambria" w:cs="Open Sans"/>
          <w:color w:val="333333"/>
          <w:sz w:val="22"/>
          <w:szCs w:val="22"/>
          <w:shd w:val="clear" w:color="auto" w:fill="FFFFFF"/>
        </w:rPr>
        <w:t xml:space="preserve">, </w:t>
      </w:r>
      <w:proofErr w:type="spellStart"/>
      <w:r w:rsidRPr="001045FE">
        <w:rPr>
          <w:rStyle w:val="Emphasis"/>
          <w:rFonts w:ascii="Cambria" w:hAnsi="Cambria" w:cs="Open Sans"/>
          <w:color w:val="333333"/>
          <w:sz w:val="22"/>
          <w:szCs w:val="22"/>
          <w:shd w:val="clear" w:color="auto" w:fill="FFFFFF"/>
        </w:rPr>
        <w:t>Wiewiek</w:t>
      </w:r>
      <w:proofErr w:type="spellEnd"/>
      <w:r w:rsidRPr="001045FE">
        <w:rPr>
          <w:rStyle w:val="Emphasis"/>
          <w:rFonts w:ascii="Cambria" w:hAnsi="Cambria" w:cs="Open Sans"/>
          <w:color w:val="333333"/>
          <w:sz w:val="22"/>
          <w:szCs w:val="22"/>
          <w:shd w:val="clear" w:color="auto" w:fill="FFFFFF"/>
        </w:rPr>
        <w:t xml:space="preserve"> </w:t>
      </w:r>
      <w:proofErr w:type="spellStart"/>
      <w:r w:rsidRPr="001045FE">
        <w:rPr>
          <w:rStyle w:val="Emphasis"/>
          <w:rFonts w:ascii="Cambria" w:hAnsi="Cambria" w:cs="Open Sans"/>
          <w:color w:val="333333"/>
          <w:sz w:val="22"/>
          <w:szCs w:val="22"/>
          <w:shd w:val="clear" w:color="auto" w:fill="FFFFFF"/>
        </w:rPr>
        <w:t>Indriani</w:t>
      </w:r>
      <w:proofErr w:type="spellEnd"/>
      <w:r w:rsidRPr="001045FE">
        <w:rPr>
          <w:rStyle w:val="Emphasis"/>
          <w:rFonts w:ascii="Cambria" w:hAnsi="Cambria" w:cs="Open Sans"/>
          <w:color w:val="333333"/>
          <w:sz w:val="22"/>
          <w:szCs w:val="22"/>
          <w:shd w:val="clear" w:color="auto" w:fill="FFFFFF"/>
        </w:rPr>
        <w:t xml:space="preserve">, Lestari </w:t>
      </w:r>
      <w:proofErr w:type="spellStart"/>
      <w:r w:rsidRPr="001045FE">
        <w:rPr>
          <w:rStyle w:val="Emphasis"/>
          <w:rFonts w:ascii="Cambria" w:hAnsi="Cambria" w:cs="Open Sans"/>
          <w:color w:val="333333"/>
          <w:sz w:val="22"/>
          <w:szCs w:val="22"/>
          <w:shd w:val="clear" w:color="auto" w:fill="FFFFFF"/>
        </w:rPr>
        <w:t>Wuryanti</w:t>
      </w:r>
      <w:proofErr w:type="spellEnd"/>
      <w:r w:rsidRPr="001045FE">
        <w:rPr>
          <w:rStyle w:val="Emphasis"/>
          <w:rFonts w:ascii="Cambria" w:hAnsi="Cambria" w:cs="Open Sans"/>
          <w:color w:val="333333"/>
          <w:sz w:val="22"/>
          <w:szCs w:val="22"/>
          <w:shd w:val="clear" w:color="auto" w:fill="FFFFFF"/>
        </w:rPr>
        <w:t xml:space="preserve">, </w:t>
      </w:r>
      <w:proofErr w:type="spellStart"/>
      <w:r w:rsidRPr="001045FE">
        <w:rPr>
          <w:rFonts w:ascii="Cambria" w:hAnsi="Cambria" w:cs="Arial"/>
          <w:i/>
          <w:color w:val="333333"/>
          <w:sz w:val="22"/>
          <w:szCs w:val="22"/>
        </w:rPr>
        <w:t>Analisis</w:t>
      </w:r>
      <w:proofErr w:type="spellEnd"/>
      <w:r w:rsidRPr="001045FE">
        <w:rPr>
          <w:rFonts w:ascii="Cambria" w:hAnsi="Cambria" w:cs="Arial"/>
          <w:i/>
          <w:color w:val="333333"/>
          <w:sz w:val="22"/>
          <w:szCs w:val="22"/>
        </w:rPr>
        <w:t xml:space="preserve"> </w:t>
      </w:r>
      <w:proofErr w:type="spellStart"/>
      <w:r w:rsidRPr="001045FE">
        <w:rPr>
          <w:rFonts w:ascii="Cambria" w:hAnsi="Cambria" w:cs="Arial"/>
          <w:i/>
          <w:color w:val="333333"/>
          <w:sz w:val="22"/>
          <w:szCs w:val="22"/>
        </w:rPr>
        <w:t>Pengetahuan</w:t>
      </w:r>
      <w:proofErr w:type="spellEnd"/>
      <w:r w:rsidRPr="001045FE">
        <w:rPr>
          <w:rFonts w:ascii="Cambria" w:hAnsi="Cambria" w:cs="Arial"/>
          <w:i/>
          <w:color w:val="333333"/>
          <w:sz w:val="22"/>
          <w:szCs w:val="22"/>
        </w:rPr>
        <w:t xml:space="preserve"> Dan </w:t>
      </w:r>
      <w:proofErr w:type="spellStart"/>
      <w:r w:rsidRPr="001045FE">
        <w:rPr>
          <w:rFonts w:ascii="Cambria" w:hAnsi="Cambria" w:cs="Arial"/>
          <w:i/>
          <w:color w:val="333333"/>
          <w:sz w:val="22"/>
          <w:szCs w:val="22"/>
        </w:rPr>
        <w:t>Kesadaran</w:t>
      </w:r>
      <w:proofErr w:type="spellEnd"/>
      <w:r w:rsidRPr="001045FE">
        <w:rPr>
          <w:rFonts w:ascii="Cambria" w:hAnsi="Cambria" w:cs="Arial"/>
          <w:i/>
          <w:color w:val="333333"/>
          <w:sz w:val="22"/>
          <w:szCs w:val="22"/>
        </w:rPr>
        <w:t xml:space="preserve"> </w:t>
      </w:r>
      <w:proofErr w:type="spellStart"/>
      <w:r w:rsidRPr="001045FE">
        <w:rPr>
          <w:rFonts w:ascii="Cambria" w:hAnsi="Cambria" w:cs="Arial"/>
          <w:i/>
          <w:color w:val="333333"/>
          <w:sz w:val="22"/>
          <w:szCs w:val="22"/>
        </w:rPr>
        <w:t>Wajib</w:t>
      </w:r>
      <w:proofErr w:type="spellEnd"/>
      <w:r w:rsidRPr="001045FE">
        <w:rPr>
          <w:rFonts w:ascii="Cambria" w:hAnsi="Cambria" w:cs="Arial"/>
          <w:i/>
          <w:color w:val="333333"/>
          <w:sz w:val="22"/>
          <w:szCs w:val="22"/>
        </w:rPr>
        <w:t xml:space="preserve"> </w:t>
      </w:r>
      <w:proofErr w:type="spellStart"/>
      <w:r w:rsidRPr="001045FE">
        <w:rPr>
          <w:rFonts w:ascii="Cambria" w:hAnsi="Cambria" w:cs="Arial"/>
          <w:i/>
          <w:color w:val="333333"/>
          <w:sz w:val="22"/>
          <w:szCs w:val="22"/>
        </w:rPr>
        <w:t>Pajak</w:t>
      </w:r>
      <w:proofErr w:type="spellEnd"/>
      <w:r w:rsidRPr="001045FE">
        <w:rPr>
          <w:rFonts w:ascii="Cambria" w:hAnsi="Cambria" w:cs="Arial"/>
          <w:i/>
          <w:color w:val="333333"/>
          <w:sz w:val="22"/>
          <w:szCs w:val="22"/>
        </w:rPr>
        <w:t xml:space="preserve"> </w:t>
      </w:r>
      <w:proofErr w:type="spellStart"/>
      <w:r w:rsidRPr="001045FE">
        <w:rPr>
          <w:rFonts w:ascii="Cambria" w:hAnsi="Cambria" w:cs="Arial"/>
          <w:i/>
          <w:color w:val="333333"/>
          <w:sz w:val="22"/>
          <w:szCs w:val="22"/>
        </w:rPr>
        <w:t>Dalam</w:t>
      </w:r>
      <w:proofErr w:type="spellEnd"/>
      <w:r w:rsidRPr="001045FE">
        <w:rPr>
          <w:rFonts w:ascii="Cambria" w:hAnsi="Cambria" w:cs="Arial"/>
          <w:i/>
          <w:color w:val="333333"/>
          <w:sz w:val="22"/>
          <w:szCs w:val="22"/>
        </w:rPr>
        <w:t xml:space="preserve"> </w:t>
      </w:r>
      <w:proofErr w:type="spellStart"/>
      <w:r w:rsidRPr="001045FE">
        <w:rPr>
          <w:rFonts w:ascii="Cambria" w:hAnsi="Cambria" w:cs="Arial"/>
          <w:i/>
          <w:color w:val="333333"/>
          <w:sz w:val="22"/>
          <w:szCs w:val="22"/>
        </w:rPr>
        <w:t>Membayar</w:t>
      </w:r>
      <w:proofErr w:type="spellEnd"/>
      <w:r w:rsidRPr="001045FE">
        <w:rPr>
          <w:rFonts w:ascii="Cambria" w:hAnsi="Cambria" w:cs="Arial"/>
          <w:i/>
          <w:color w:val="333333"/>
          <w:sz w:val="22"/>
          <w:szCs w:val="22"/>
        </w:rPr>
        <w:t xml:space="preserve"> Pbb-P2, </w:t>
      </w:r>
      <w:r w:rsidRPr="001045FE">
        <w:rPr>
          <w:rFonts w:ascii="Cambria" w:hAnsi="Cambria" w:cs="Arial"/>
          <w:color w:val="333333"/>
          <w:sz w:val="22"/>
          <w:szCs w:val="22"/>
        </w:rPr>
        <w:t xml:space="preserve"> </w:t>
      </w:r>
      <w:proofErr w:type="spellStart"/>
      <w:r w:rsidRPr="001045FE">
        <w:rPr>
          <w:rFonts w:ascii="Cambria" w:hAnsi="Cambria" w:cs="Arial"/>
          <w:color w:val="333333"/>
          <w:sz w:val="22"/>
          <w:szCs w:val="22"/>
        </w:rPr>
        <w:t>Jurnal</w:t>
      </w:r>
      <w:proofErr w:type="spellEnd"/>
      <w:r w:rsidRPr="001045FE">
        <w:rPr>
          <w:rFonts w:ascii="Cambria" w:hAnsi="Cambria" w:cs="Arial"/>
          <w:color w:val="333333"/>
          <w:sz w:val="22"/>
          <w:szCs w:val="22"/>
        </w:rPr>
        <w:t xml:space="preserve"> </w:t>
      </w:r>
      <w:proofErr w:type="spellStart"/>
      <w:r w:rsidRPr="001045FE">
        <w:rPr>
          <w:rFonts w:ascii="Cambria" w:hAnsi="Cambria" w:cs="Arial"/>
          <w:color w:val="333333"/>
          <w:sz w:val="22"/>
          <w:szCs w:val="22"/>
        </w:rPr>
        <w:t>Manajemen</w:t>
      </w:r>
      <w:proofErr w:type="spellEnd"/>
      <w:r w:rsidRPr="001045FE">
        <w:rPr>
          <w:rFonts w:ascii="Cambria" w:hAnsi="Cambria" w:cs="Arial"/>
          <w:color w:val="333333"/>
          <w:sz w:val="22"/>
          <w:szCs w:val="22"/>
        </w:rPr>
        <w:t xml:space="preserve"> </w:t>
      </w:r>
      <w:hyperlink r:id="rId6" w:history="1">
        <w:r w:rsidRPr="001045FE">
          <w:rPr>
            <w:rStyle w:val="Hyperlink"/>
            <w:rFonts w:ascii="Cambria" w:hAnsi="Cambria" w:cs="Open Sans"/>
            <w:bCs/>
            <w:sz w:val="22"/>
            <w:szCs w:val="22"/>
            <w:shd w:val="clear" w:color="auto" w:fill="FFFFFF"/>
          </w:rPr>
          <w:t>Vol 4, No 1 (2024)</w:t>
        </w:r>
      </w:hyperlink>
      <w:r w:rsidRPr="001045FE">
        <w:rPr>
          <w:rFonts w:ascii="Cambria" w:hAnsi="Cambria"/>
          <w:sz w:val="22"/>
          <w:szCs w:val="22"/>
        </w:rPr>
        <w:t xml:space="preserve"> </w:t>
      </w:r>
      <w:r w:rsidRPr="001045FE">
        <w:rPr>
          <w:rFonts w:ascii="Cambria" w:hAnsi="Cambria" w:cs="Open Sans"/>
          <w:color w:val="333333"/>
          <w:sz w:val="22"/>
          <w:szCs w:val="22"/>
          <w:shd w:val="clear" w:color="auto" w:fill="FFFFFF"/>
        </w:rPr>
        <w:t>DOI: </w:t>
      </w:r>
      <w:hyperlink r:id="rId7" w:history="1">
        <w:r w:rsidRPr="001045FE">
          <w:rPr>
            <w:rStyle w:val="Hyperlink"/>
            <w:rFonts w:ascii="Cambria" w:hAnsi="Cambria" w:cs="Open Sans"/>
            <w:color w:val="2182AD"/>
            <w:sz w:val="22"/>
            <w:szCs w:val="22"/>
            <w:shd w:val="clear" w:color="auto" w:fill="FFFFFF"/>
          </w:rPr>
          <w:t>Https://Doi.Org/10.33024/Jurnal%20jejama.V3i2.12914</w:t>
        </w:r>
      </w:hyperlink>
    </w:p>
  </w:footnote>
  <w:footnote w:id="10">
    <w:p w14:paraId="51DC9EA8" w14:textId="77777777" w:rsidR="002C3A06" w:rsidRDefault="002C3A06" w:rsidP="002C3A06">
      <w:pPr>
        <w:spacing w:after="0" w:line="240" w:lineRule="auto"/>
        <w:ind w:firstLine="720"/>
        <w:contextualSpacing/>
        <w:jc w:val="both"/>
      </w:pPr>
      <w:r w:rsidRPr="001045FE">
        <w:rPr>
          <w:rStyle w:val="FootnoteReference"/>
          <w:rFonts w:ascii="Cambria" w:hAnsi="Cambria"/>
        </w:rPr>
        <w:footnoteRef/>
      </w:r>
      <w:r w:rsidRPr="001045FE">
        <w:rPr>
          <w:rFonts w:ascii="Cambria" w:hAnsi="Cambria"/>
        </w:rPr>
        <w:t xml:space="preserve"> </w:t>
      </w:r>
      <w:proofErr w:type="spellStart"/>
      <w:r w:rsidRPr="001045FE">
        <w:rPr>
          <w:rFonts w:ascii="Cambria" w:hAnsi="Cambria"/>
        </w:rPr>
        <w:t>Mella</w:t>
      </w:r>
      <w:proofErr w:type="spellEnd"/>
      <w:r w:rsidRPr="001045FE">
        <w:rPr>
          <w:rFonts w:ascii="Cambria" w:hAnsi="Cambria"/>
        </w:rPr>
        <w:t xml:space="preserve"> </w:t>
      </w:r>
      <w:proofErr w:type="spellStart"/>
      <w:r w:rsidRPr="001045FE">
        <w:rPr>
          <w:rFonts w:ascii="Cambria" w:hAnsi="Cambria"/>
        </w:rPr>
        <w:t>Handayani</w:t>
      </w:r>
      <w:proofErr w:type="spellEnd"/>
      <w:r w:rsidRPr="001045FE">
        <w:rPr>
          <w:rFonts w:ascii="Cambria" w:hAnsi="Cambria"/>
        </w:rPr>
        <w:t xml:space="preserve">, Dan </w:t>
      </w:r>
      <w:proofErr w:type="spellStart"/>
      <w:r w:rsidRPr="001045FE">
        <w:rPr>
          <w:rFonts w:ascii="Cambria" w:hAnsi="Cambria"/>
        </w:rPr>
        <w:t>Gumulya</w:t>
      </w:r>
      <w:proofErr w:type="spellEnd"/>
      <w:r w:rsidRPr="001045FE">
        <w:rPr>
          <w:rFonts w:ascii="Cambria" w:hAnsi="Cambria"/>
        </w:rPr>
        <w:t xml:space="preserve"> Sonny Marcel Kusuma </w:t>
      </w:r>
      <w:proofErr w:type="spellStart"/>
      <w:r w:rsidRPr="001045FE">
        <w:rPr>
          <w:rFonts w:ascii="Cambria" w:hAnsi="Cambria"/>
          <w:i/>
        </w:rPr>
        <w:t>Kesadaran</w:t>
      </w:r>
      <w:proofErr w:type="spellEnd"/>
      <w:r w:rsidRPr="001045FE">
        <w:rPr>
          <w:rFonts w:ascii="Cambria" w:hAnsi="Cambria"/>
          <w:i/>
        </w:rPr>
        <w:t xml:space="preserve"> </w:t>
      </w:r>
      <w:proofErr w:type="spellStart"/>
      <w:r w:rsidRPr="001045FE">
        <w:rPr>
          <w:rFonts w:ascii="Cambria" w:hAnsi="Cambria"/>
          <w:i/>
        </w:rPr>
        <w:t>Wajib</w:t>
      </w:r>
      <w:proofErr w:type="spellEnd"/>
      <w:r w:rsidRPr="001045FE">
        <w:rPr>
          <w:rFonts w:ascii="Cambria" w:hAnsi="Cambria"/>
          <w:i/>
        </w:rPr>
        <w:t xml:space="preserve"> </w:t>
      </w:r>
      <w:proofErr w:type="spellStart"/>
      <w:r w:rsidRPr="001045FE">
        <w:rPr>
          <w:rFonts w:ascii="Cambria" w:hAnsi="Cambria"/>
          <w:i/>
        </w:rPr>
        <w:t>Pajak</w:t>
      </w:r>
      <w:proofErr w:type="spellEnd"/>
      <w:r w:rsidRPr="001045FE">
        <w:rPr>
          <w:rFonts w:ascii="Cambria" w:hAnsi="Cambria"/>
          <w:i/>
        </w:rPr>
        <w:t xml:space="preserve"> Dan </w:t>
      </w:r>
      <w:proofErr w:type="spellStart"/>
      <w:r w:rsidRPr="001045FE">
        <w:rPr>
          <w:rFonts w:ascii="Cambria" w:hAnsi="Cambria"/>
          <w:i/>
        </w:rPr>
        <w:t>Sosialisasi</w:t>
      </w:r>
      <w:proofErr w:type="spellEnd"/>
      <w:r w:rsidRPr="001045FE">
        <w:rPr>
          <w:rFonts w:ascii="Cambria" w:hAnsi="Cambria"/>
          <w:i/>
        </w:rPr>
        <w:t xml:space="preserve"> </w:t>
      </w:r>
      <w:proofErr w:type="spellStart"/>
      <w:r w:rsidRPr="001045FE">
        <w:rPr>
          <w:rFonts w:ascii="Cambria" w:hAnsi="Cambria"/>
          <w:i/>
        </w:rPr>
        <w:t>Perpajakan</w:t>
      </w:r>
      <w:proofErr w:type="spellEnd"/>
      <w:r w:rsidRPr="001045FE">
        <w:rPr>
          <w:rFonts w:ascii="Cambria" w:hAnsi="Cambria"/>
          <w:i/>
        </w:rPr>
        <w:t xml:space="preserve"> </w:t>
      </w:r>
      <w:proofErr w:type="spellStart"/>
      <w:r w:rsidRPr="001045FE">
        <w:rPr>
          <w:rFonts w:ascii="Cambria" w:hAnsi="Cambria"/>
          <w:i/>
        </w:rPr>
        <w:t>Terhadap</w:t>
      </w:r>
      <w:proofErr w:type="spellEnd"/>
      <w:r w:rsidRPr="001045FE">
        <w:rPr>
          <w:rFonts w:ascii="Cambria" w:hAnsi="Cambria"/>
          <w:i/>
        </w:rPr>
        <w:t xml:space="preserve"> </w:t>
      </w:r>
      <w:proofErr w:type="spellStart"/>
      <w:r w:rsidRPr="001045FE">
        <w:rPr>
          <w:rFonts w:ascii="Cambria" w:hAnsi="Cambria"/>
          <w:i/>
        </w:rPr>
        <w:t>Kepatuhan</w:t>
      </w:r>
      <w:proofErr w:type="spellEnd"/>
      <w:r w:rsidRPr="001045FE">
        <w:rPr>
          <w:rFonts w:ascii="Cambria" w:hAnsi="Cambria"/>
          <w:i/>
        </w:rPr>
        <w:t xml:space="preserve"> </w:t>
      </w:r>
      <w:proofErr w:type="spellStart"/>
      <w:r w:rsidRPr="001045FE">
        <w:rPr>
          <w:rFonts w:ascii="Cambria" w:hAnsi="Cambria"/>
          <w:i/>
        </w:rPr>
        <w:t>Wajib</w:t>
      </w:r>
      <w:proofErr w:type="spellEnd"/>
      <w:r w:rsidRPr="001045FE">
        <w:rPr>
          <w:rFonts w:ascii="Cambria" w:hAnsi="Cambria"/>
          <w:i/>
        </w:rPr>
        <w:t xml:space="preserve"> </w:t>
      </w:r>
      <w:proofErr w:type="spellStart"/>
      <w:r w:rsidRPr="001045FE">
        <w:rPr>
          <w:rFonts w:ascii="Cambria" w:hAnsi="Cambria"/>
          <w:i/>
        </w:rPr>
        <w:t>Pajak</w:t>
      </w:r>
      <w:proofErr w:type="spellEnd"/>
      <w:r w:rsidRPr="001045FE">
        <w:rPr>
          <w:rFonts w:ascii="Cambria" w:hAnsi="Cambria"/>
          <w:i/>
        </w:rPr>
        <w:t xml:space="preserve"> Pbb-P2</w:t>
      </w:r>
      <w:r w:rsidRPr="001045FE">
        <w:rPr>
          <w:rFonts w:ascii="Cambria" w:hAnsi="Cambria"/>
        </w:rPr>
        <w:t xml:space="preserve">, </w:t>
      </w:r>
      <w:proofErr w:type="gramStart"/>
      <w:r w:rsidRPr="001045FE">
        <w:rPr>
          <w:rFonts w:ascii="Cambria" w:hAnsi="Cambria"/>
        </w:rPr>
        <w:t>Balance :</w:t>
      </w:r>
      <w:proofErr w:type="gramEnd"/>
      <w:r w:rsidRPr="001045FE">
        <w:rPr>
          <w:rFonts w:ascii="Cambria" w:hAnsi="Cambria"/>
        </w:rPr>
        <w:t xml:space="preserve"> </w:t>
      </w:r>
      <w:proofErr w:type="spellStart"/>
      <w:r w:rsidRPr="001045FE">
        <w:rPr>
          <w:rFonts w:ascii="Cambria" w:hAnsi="Cambria"/>
        </w:rPr>
        <w:t>Jurnal</w:t>
      </w:r>
      <w:proofErr w:type="spellEnd"/>
      <w:r w:rsidRPr="001045FE">
        <w:rPr>
          <w:rFonts w:ascii="Cambria" w:hAnsi="Cambria"/>
        </w:rPr>
        <w:t xml:space="preserve"> </w:t>
      </w:r>
      <w:proofErr w:type="spellStart"/>
      <w:r w:rsidRPr="001045FE">
        <w:rPr>
          <w:rFonts w:ascii="Cambria" w:hAnsi="Cambria"/>
        </w:rPr>
        <w:t>Akuntansi</w:t>
      </w:r>
      <w:proofErr w:type="spellEnd"/>
      <w:r w:rsidRPr="001045FE">
        <w:rPr>
          <w:rFonts w:ascii="Cambria" w:hAnsi="Cambria"/>
        </w:rPr>
        <w:t xml:space="preserve"> Dan </w:t>
      </w:r>
      <w:proofErr w:type="spellStart"/>
      <w:r w:rsidRPr="001045FE">
        <w:rPr>
          <w:rFonts w:ascii="Cambria" w:hAnsi="Cambria"/>
        </w:rPr>
        <w:t>Bisnis</w:t>
      </w:r>
      <w:proofErr w:type="spellEnd"/>
      <w:r w:rsidRPr="001045FE">
        <w:rPr>
          <w:rFonts w:ascii="Cambria" w:hAnsi="Cambria"/>
        </w:rPr>
        <w:t xml:space="preserve"> Vol 8, No 1, </w:t>
      </w:r>
      <w:proofErr w:type="spellStart"/>
      <w:r w:rsidRPr="001045FE">
        <w:rPr>
          <w:rFonts w:ascii="Cambria" w:hAnsi="Cambria"/>
        </w:rPr>
        <w:t>Juni</w:t>
      </w:r>
      <w:proofErr w:type="spellEnd"/>
      <w:r w:rsidRPr="001045FE">
        <w:rPr>
          <w:rFonts w:ascii="Cambria" w:hAnsi="Cambria"/>
        </w:rPr>
        <w:t xml:space="preserve"> (2023),</w:t>
      </w:r>
      <w:r>
        <w:rPr>
          <w:rFonts w:ascii="Cambria" w:hAnsi="Cambria"/>
        </w:rPr>
        <w:t xml:space="preserve"> </w:t>
      </w:r>
      <w:r w:rsidRPr="00C0248B">
        <w:rPr>
          <w:rFonts w:ascii="Cambria" w:hAnsi="Cambria"/>
          <w:color w:val="0070C0"/>
          <w:u w:val="single"/>
        </w:rPr>
        <w:t>https://www.bing.com/ck/a?!&amp;&amp;p=74a19cd32ed35dd8188a71891c840873354933dcb72323ab886e8e1538842e92JmltdHM9MTczNDk5ODQwMA&amp;ptn=3&amp;ver=2&amp;hsh=4&amp;fclid=0e5fa9dc-c6a5-6a88-18e8</w:t>
      </w:r>
    </w:p>
  </w:footnote>
  <w:footnote w:id="11">
    <w:p w14:paraId="17BF62D5" w14:textId="77777777" w:rsidR="002C3A06" w:rsidRPr="002C3A06" w:rsidRDefault="002C3A06" w:rsidP="002C3A06">
      <w:pPr>
        <w:pStyle w:val="FootnoteText"/>
        <w:ind w:firstLine="720"/>
        <w:jc w:val="both"/>
        <w:rPr>
          <w:rFonts w:ascii="Cambria" w:hAnsi="Cambria"/>
          <w:color w:val="2E74B5"/>
          <w:sz w:val="22"/>
          <w:szCs w:val="22"/>
          <w:u w:val="single"/>
        </w:rPr>
      </w:pPr>
      <w:r w:rsidRPr="00C37D7F">
        <w:rPr>
          <w:rStyle w:val="FootnoteReference"/>
          <w:rFonts w:ascii="Cambria" w:hAnsi="Cambria"/>
          <w:sz w:val="22"/>
          <w:szCs w:val="22"/>
        </w:rPr>
        <w:footnoteRef/>
      </w:r>
      <w:proofErr w:type="spellStart"/>
      <w:r w:rsidRPr="00C37D7F">
        <w:rPr>
          <w:rFonts w:ascii="Cambria" w:hAnsi="Cambria"/>
          <w:sz w:val="22"/>
          <w:szCs w:val="22"/>
        </w:rPr>
        <w:t>Listyowati</w:t>
      </w:r>
      <w:proofErr w:type="spellEnd"/>
      <w:r w:rsidRPr="00C37D7F">
        <w:rPr>
          <w:rFonts w:ascii="Cambria" w:hAnsi="Cambria"/>
          <w:sz w:val="22"/>
          <w:szCs w:val="22"/>
        </w:rPr>
        <w:t xml:space="preserve"> </w:t>
      </w:r>
      <w:proofErr w:type="spellStart"/>
      <w:r w:rsidRPr="00C37D7F">
        <w:rPr>
          <w:rFonts w:ascii="Cambria" w:hAnsi="Cambria"/>
          <w:sz w:val="22"/>
          <w:szCs w:val="22"/>
        </w:rPr>
        <w:t>Yuli</w:t>
      </w:r>
      <w:proofErr w:type="spellEnd"/>
      <w:r w:rsidRPr="00C37D7F">
        <w:rPr>
          <w:rFonts w:ascii="Cambria" w:hAnsi="Cambria"/>
          <w:sz w:val="22"/>
          <w:szCs w:val="22"/>
        </w:rPr>
        <w:t xml:space="preserve"> </w:t>
      </w:r>
      <w:proofErr w:type="spellStart"/>
      <w:r w:rsidRPr="00C37D7F">
        <w:rPr>
          <w:rFonts w:ascii="Cambria" w:hAnsi="Cambria"/>
          <w:sz w:val="22"/>
          <w:szCs w:val="22"/>
        </w:rPr>
        <w:t>Chomsatu</w:t>
      </w:r>
      <w:proofErr w:type="spellEnd"/>
      <w:r w:rsidRPr="00C37D7F">
        <w:rPr>
          <w:rFonts w:ascii="Cambria" w:hAnsi="Cambria"/>
          <w:sz w:val="22"/>
          <w:szCs w:val="22"/>
        </w:rPr>
        <w:t xml:space="preserve"> </w:t>
      </w:r>
      <w:proofErr w:type="spellStart"/>
      <w:r w:rsidRPr="00C37D7F">
        <w:rPr>
          <w:rFonts w:ascii="Cambria" w:hAnsi="Cambria"/>
          <w:sz w:val="22"/>
          <w:szCs w:val="22"/>
        </w:rPr>
        <w:t>Samrotun</w:t>
      </w:r>
      <w:proofErr w:type="spellEnd"/>
      <w:r w:rsidRPr="00C37D7F">
        <w:rPr>
          <w:rFonts w:ascii="Cambria" w:hAnsi="Cambria"/>
          <w:sz w:val="22"/>
          <w:szCs w:val="22"/>
        </w:rPr>
        <w:t xml:space="preserve"> </w:t>
      </w:r>
      <w:proofErr w:type="spellStart"/>
      <w:r w:rsidRPr="00C37D7F">
        <w:rPr>
          <w:rFonts w:ascii="Cambria" w:hAnsi="Cambria"/>
          <w:sz w:val="22"/>
          <w:szCs w:val="22"/>
        </w:rPr>
        <w:t>Suhendro</w:t>
      </w:r>
      <w:proofErr w:type="spellEnd"/>
      <w:r w:rsidRPr="00C37D7F">
        <w:rPr>
          <w:rFonts w:ascii="Cambria" w:hAnsi="Cambria"/>
          <w:sz w:val="22"/>
          <w:szCs w:val="22"/>
        </w:rPr>
        <w:t xml:space="preserve"> </w:t>
      </w:r>
      <w:proofErr w:type="spellStart"/>
      <w:r w:rsidRPr="00C37D7F">
        <w:rPr>
          <w:rFonts w:ascii="Cambria" w:hAnsi="Cambria"/>
          <w:i/>
          <w:sz w:val="22"/>
          <w:szCs w:val="22"/>
        </w:rPr>
        <w:t>faktor-faktor</w:t>
      </w:r>
      <w:proofErr w:type="spellEnd"/>
      <w:r w:rsidRPr="00C37D7F">
        <w:rPr>
          <w:rFonts w:ascii="Cambria" w:hAnsi="Cambria"/>
          <w:i/>
          <w:sz w:val="22"/>
          <w:szCs w:val="22"/>
        </w:rPr>
        <w:t xml:space="preserve"> yang </w:t>
      </w:r>
      <w:proofErr w:type="spellStart"/>
      <w:r w:rsidRPr="00C37D7F">
        <w:rPr>
          <w:rFonts w:ascii="Cambria" w:hAnsi="Cambria"/>
          <w:i/>
          <w:sz w:val="22"/>
          <w:szCs w:val="22"/>
        </w:rPr>
        <w:t>mempengaruhi</w:t>
      </w:r>
      <w:proofErr w:type="spellEnd"/>
      <w:r w:rsidRPr="00C37D7F">
        <w:rPr>
          <w:rFonts w:ascii="Cambria" w:hAnsi="Cambria"/>
          <w:i/>
          <w:sz w:val="22"/>
          <w:szCs w:val="22"/>
        </w:rPr>
        <w:t xml:space="preserve"> </w:t>
      </w:r>
      <w:proofErr w:type="spellStart"/>
      <w:r w:rsidRPr="00C37D7F">
        <w:rPr>
          <w:rFonts w:ascii="Cambria" w:hAnsi="Cambria"/>
          <w:i/>
          <w:sz w:val="22"/>
          <w:szCs w:val="22"/>
        </w:rPr>
        <w:t>kepatuhan</w:t>
      </w:r>
      <w:proofErr w:type="spellEnd"/>
      <w:r w:rsidRPr="00C37D7F">
        <w:rPr>
          <w:rFonts w:ascii="Cambria" w:hAnsi="Cambria"/>
          <w:i/>
          <w:sz w:val="22"/>
          <w:szCs w:val="22"/>
        </w:rPr>
        <w:t xml:space="preserve"> </w:t>
      </w:r>
      <w:proofErr w:type="spellStart"/>
      <w:r w:rsidRPr="00C37D7F">
        <w:rPr>
          <w:rFonts w:ascii="Cambria" w:hAnsi="Cambria"/>
          <w:i/>
          <w:sz w:val="22"/>
          <w:szCs w:val="22"/>
        </w:rPr>
        <w:t>wajib</w:t>
      </w:r>
      <w:proofErr w:type="spellEnd"/>
      <w:r w:rsidRPr="00C37D7F">
        <w:rPr>
          <w:rFonts w:ascii="Cambria" w:hAnsi="Cambria"/>
          <w:i/>
          <w:sz w:val="22"/>
          <w:szCs w:val="22"/>
        </w:rPr>
        <w:t xml:space="preserve"> </w:t>
      </w:r>
      <w:proofErr w:type="spellStart"/>
      <w:r w:rsidRPr="00C37D7F">
        <w:rPr>
          <w:rFonts w:ascii="Cambria" w:hAnsi="Cambria"/>
          <w:i/>
          <w:sz w:val="22"/>
          <w:szCs w:val="22"/>
        </w:rPr>
        <w:t>pajak</w:t>
      </w:r>
      <w:proofErr w:type="spellEnd"/>
      <w:r w:rsidRPr="00C37D7F">
        <w:rPr>
          <w:rFonts w:ascii="Cambria" w:hAnsi="Cambria"/>
          <w:i/>
          <w:sz w:val="22"/>
          <w:szCs w:val="22"/>
        </w:rPr>
        <w:t xml:space="preserve"> </w:t>
      </w:r>
      <w:proofErr w:type="spellStart"/>
      <w:r w:rsidRPr="00C37D7F">
        <w:rPr>
          <w:rFonts w:ascii="Cambria" w:hAnsi="Cambria"/>
          <w:i/>
          <w:sz w:val="22"/>
          <w:szCs w:val="22"/>
        </w:rPr>
        <w:t>dalam</w:t>
      </w:r>
      <w:proofErr w:type="spellEnd"/>
      <w:r w:rsidRPr="00C37D7F">
        <w:rPr>
          <w:rFonts w:ascii="Cambria" w:hAnsi="Cambria"/>
          <w:i/>
          <w:sz w:val="22"/>
          <w:szCs w:val="22"/>
        </w:rPr>
        <w:t xml:space="preserve"> </w:t>
      </w:r>
      <w:proofErr w:type="spellStart"/>
      <w:r w:rsidRPr="00C37D7F">
        <w:rPr>
          <w:rFonts w:ascii="Cambria" w:hAnsi="Cambria"/>
          <w:i/>
          <w:sz w:val="22"/>
          <w:szCs w:val="22"/>
        </w:rPr>
        <w:t>membayar</w:t>
      </w:r>
      <w:proofErr w:type="spellEnd"/>
      <w:r w:rsidRPr="00C37D7F">
        <w:rPr>
          <w:rFonts w:ascii="Cambria" w:hAnsi="Cambria"/>
          <w:i/>
          <w:sz w:val="22"/>
          <w:szCs w:val="22"/>
        </w:rPr>
        <w:t xml:space="preserve"> </w:t>
      </w:r>
      <w:proofErr w:type="spellStart"/>
      <w:r w:rsidRPr="00C37D7F">
        <w:rPr>
          <w:rFonts w:ascii="Cambria" w:hAnsi="Cambria"/>
          <w:i/>
          <w:sz w:val="22"/>
          <w:szCs w:val="22"/>
        </w:rPr>
        <w:t>pajak</w:t>
      </w:r>
      <w:proofErr w:type="spellEnd"/>
      <w:r w:rsidRPr="00C37D7F">
        <w:rPr>
          <w:rFonts w:ascii="Cambria" w:hAnsi="Cambria"/>
          <w:sz w:val="22"/>
          <w:szCs w:val="22"/>
        </w:rPr>
        <w:t xml:space="preserve"> </w:t>
      </w:r>
      <w:proofErr w:type="spellStart"/>
      <w:r w:rsidRPr="00C37D7F">
        <w:rPr>
          <w:rFonts w:ascii="Cambria" w:hAnsi="Cambria"/>
          <w:sz w:val="22"/>
          <w:szCs w:val="22"/>
        </w:rPr>
        <w:t>Jurnal</w:t>
      </w:r>
      <w:proofErr w:type="spellEnd"/>
      <w:r w:rsidRPr="00C37D7F">
        <w:rPr>
          <w:rFonts w:ascii="Cambria" w:hAnsi="Cambria"/>
          <w:sz w:val="22"/>
          <w:szCs w:val="22"/>
        </w:rPr>
        <w:t xml:space="preserve"> </w:t>
      </w:r>
      <w:proofErr w:type="spellStart"/>
      <w:r w:rsidRPr="00C37D7F">
        <w:rPr>
          <w:rFonts w:ascii="Cambria" w:hAnsi="Cambria"/>
          <w:sz w:val="22"/>
          <w:szCs w:val="22"/>
        </w:rPr>
        <w:t>Riset</w:t>
      </w:r>
      <w:proofErr w:type="spellEnd"/>
      <w:r w:rsidRPr="00C37D7F">
        <w:rPr>
          <w:rFonts w:ascii="Cambria" w:hAnsi="Cambria"/>
          <w:sz w:val="22"/>
          <w:szCs w:val="22"/>
        </w:rPr>
        <w:t xml:space="preserve"> </w:t>
      </w:r>
      <w:proofErr w:type="spellStart"/>
      <w:r w:rsidRPr="00C37D7F">
        <w:rPr>
          <w:rFonts w:ascii="Cambria" w:hAnsi="Cambria"/>
          <w:sz w:val="22"/>
          <w:szCs w:val="22"/>
        </w:rPr>
        <w:t>Akuntansi</w:t>
      </w:r>
      <w:proofErr w:type="spellEnd"/>
      <w:r w:rsidRPr="00C37D7F">
        <w:rPr>
          <w:rFonts w:ascii="Cambria" w:hAnsi="Cambria"/>
          <w:sz w:val="22"/>
          <w:szCs w:val="22"/>
        </w:rPr>
        <w:t xml:space="preserve"> dan </w:t>
      </w:r>
      <w:proofErr w:type="spellStart"/>
      <w:r w:rsidRPr="00C37D7F">
        <w:rPr>
          <w:rFonts w:ascii="Cambria" w:hAnsi="Cambria"/>
          <w:sz w:val="22"/>
          <w:szCs w:val="22"/>
        </w:rPr>
        <w:t>Bisnis</w:t>
      </w:r>
      <w:proofErr w:type="spellEnd"/>
      <w:r w:rsidRPr="00C37D7F">
        <w:rPr>
          <w:rFonts w:ascii="Cambria" w:hAnsi="Cambria"/>
          <w:sz w:val="22"/>
          <w:szCs w:val="22"/>
        </w:rPr>
        <w:t xml:space="preserve"> </w:t>
      </w:r>
      <w:proofErr w:type="spellStart"/>
      <w:r w:rsidRPr="00C37D7F">
        <w:rPr>
          <w:rFonts w:ascii="Cambria" w:hAnsi="Cambria"/>
          <w:sz w:val="22"/>
          <w:szCs w:val="22"/>
        </w:rPr>
        <w:t>Airlangga</w:t>
      </w:r>
      <w:proofErr w:type="spellEnd"/>
      <w:r w:rsidRPr="00C37D7F">
        <w:rPr>
          <w:rFonts w:ascii="Cambria" w:hAnsi="Cambria"/>
          <w:sz w:val="22"/>
          <w:szCs w:val="22"/>
        </w:rPr>
        <w:t xml:space="preserve"> Vol. 3. No. 1 (2018) 372-395 ISSN 2548-1401</w:t>
      </w:r>
      <w:r>
        <w:rPr>
          <w:rFonts w:ascii="Cambria" w:hAnsi="Cambria"/>
          <w:sz w:val="22"/>
          <w:szCs w:val="22"/>
        </w:rPr>
        <w:t xml:space="preserve"> (Print) ISSN 2548-</w:t>
      </w:r>
      <w:proofErr w:type="gramStart"/>
      <w:r>
        <w:rPr>
          <w:rFonts w:ascii="Cambria" w:hAnsi="Cambria"/>
          <w:sz w:val="22"/>
          <w:szCs w:val="22"/>
        </w:rPr>
        <w:t>4346,</w:t>
      </w:r>
      <w:r w:rsidRPr="002C3A06">
        <w:rPr>
          <w:rFonts w:ascii="Cambria" w:hAnsi="Cambria"/>
          <w:color w:val="2E74B5"/>
          <w:sz w:val="22"/>
          <w:szCs w:val="22"/>
          <w:u w:val="single"/>
        </w:rPr>
        <w:t>https://www.bing.com/ck/a?!&amp;&amp;p=efb62715bd2115c544937d5f373ecde0e6347a876ebaf2d107ef7e2fdd19ca22JmltdHM9MTczNDk5ODQwMA&amp;ptn=3&amp;ver=2&amp;hsh=4&amp;fclid=0e5fa9dc-c6a5-6a88-18e8-b934c7f36be4&amp;psq=Listyowati+Yuli+Chomsatu+Samrotun+Suhendro+yang+meneliti+terkait+dengan+faktorfaktor+yang+mempengaruhi+kepatuhan+wajib+pajak+dalam+membayar+pajak%2c&amp;u=a1aHR0cHM6Ly9lLWpvdXJuYWwudW5haXIuYWMuaWQvanJhYmEvYXJ0aWNsZS9kb3dubG9hZC80NjA1Ny8yNDkxMA&amp;ntb=1</w:t>
      </w:r>
      <w:proofErr w:type="gramEnd"/>
    </w:p>
  </w:footnote>
  <w:footnote w:id="12">
    <w:p w14:paraId="243F4A04" w14:textId="77777777" w:rsidR="002C3A06" w:rsidRPr="002C3A06" w:rsidRDefault="002C3A06" w:rsidP="002C3A06">
      <w:pPr>
        <w:pStyle w:val="FootnoteText"/>
        <w:ind w:firstLine="720"/>
        <w:contextualSpacing/>
        <w:jc w:val="both"/>
        <w:rPr>
          <w:rFonts w:ascii="Cambria" w:hAnsi="Cambria"/>
          <w:color w:val="2E74B5"/>
          <w:sz w:val="22"/>
          <w:szCs w:val="22"/>
          <w:u w:val="single"/>
        </w:rPr>
      </w:pPr>
      <w:r w:rsidRPr="00DD1EAC">
        <w:rPr>
          <w:rStyle w:val="FootnoteReference"/>
          <w:rFonts w:ascii="Cambria" w:hAnsi="Cambria"/>
          <w:sz w:val="22"/>
          <w:szCs w:val="22"/>
        </w:rPr>
        <w:footnoteRef/>
      </w:r>
      <w:proofErr w:type="spellStart"/>
      <w:r>
        <w:rPr>
          <w:rFonts w:ascii="Cambria" w:hAnsi="Cambria"/>
          <w:sz w:val="22"/>
          <w:szCs w:val="22"/>
        </w:rPr>
        <w:t>Destryni</w:t>
      </w:r>
      <w:proofErr w:type="spellEnd"/>
      <w:r>
        <w:rPr>
          <w:rFonts w:ascii="Cambria" w:hAnsi="Cambria"/>
          <w:sz w:val="22"/>
          <w:szCs w:val="22"/>
        </w:rPr>
        <w:t xml:space="preserve"> </w:t>
      </w:r>
      <w:proofErr w:type="spellStart"/>
      <w:r>
        <w:rPr>
          <w:rFonts w:ascii="Cambria" w:hAnsi="Cambria"/>
          <w:sz w:val="22"/>
          <w:szCs w:val="22"/>
        </w:rPr>
        <w:t>Sinaga</w:t>
      </w:r>
      <w:proofErr w:type="spellEnd"/>
      <w:r>
        <w:rPr>
          <w:rFonts w:ascii="Cambria" w:hAnsi="Cambria"/>
          <w:sz w:val="22"/>
          <w:szCs w:val="22"/>
        </w:rPr>
        <w:t>, d</w:t>
      </w:r>
      <w:r w:rsidRPr="00DD1EAC">
        <w:rPr>
          <w:rFonts w:ascii="Cambria" w:hAnsi="Cambria"/>
          <w:sz w:val="22"/>
          <w:szCs w:val="22"/>
        </w:rPr>
        <w:t xml:space="preserve">an Lenita </w:t>
      </w:r>
      <w:proofErr w:type="spellStart"/>
      <w:r w:rsidRPr="00DD1EAC">
        <w:rPr>
          <w:rFonts w:ascii="Cambria" w:hAnsi="Cambria"/>
          <w:sz w:val="22"/>
          <w:szCs w:val="22"/>
        </w:rPr>
        <w:t>Waty</w:t>
      </w:r>
      <w:proofErr w:type="spellEnd"/>
      <w:r w:rsidRPr="00DD1EAC">
        <w:rPr>
          <w:rFonts w:ascii="Cambria" w:hAnsi="Cambria"/>
          <w:sz w:val="22"/>
          <w:szCs w:val="22"/>
        </w:rPr>
        <w:t xml:space="preserve"> </w:t>
      </w:r>
      <w:proofErr w:type="spellStart"/>
      <w:r w:rsidRPr="00DD1EAC">
        <w:rPr>
          <w:rFonts w:ascii="Cambria" w:hAnsi="Cambria"/>
          <w:sz w:val="22"/>
          <w:szCs w:val="22"/>
        </w:rPr>
        <w:t>Pengaruh</w:t>
      </w:r>
      <w:proofErr w:type="spellEnd"/>
      <w:r w:rsidRPr="00DD1EAC">
        <w:rPr>
          <w:rFonts w:ascii="Cambria" w:hAnsi="Cambria"/>
          <w:sz w:val="22"/>
          <w:szCs w:val="22"/>
        </w:rPr>
        <w:t xml:space="preserve">, </w:t>
      </w:r>
      <w:proofErr w:type="spellStart"/>
      <w:r w:rsidRPr="00DD1EAC">
        <w:rPr>
          <w:rFonts w:ascii="Cambria" w:hAnsi="Cambria"/>
          <w:i/>
          <w:sz w:val="22"/>
          <w:szCs w:val="22"/>
        </w:rPr>
        <w:t>Kesadaran</w:t>
      </w:r>
      <w:proofErr w:type="spellEnd"/>
      <w:r w:rsidRPr="00DD1EAC">
        <w:rPr>
          <w:rFonts w:ascii="Cambria" w:hAnsi="Cambria"/>
          <w:i/>
          <w:sz w:val="22"/>
          <w:szCs w:val="22"/>
        </w:rPr>
        <w:t xml:space="preserve"> </w:t>
      </w:r>
      <w:proofErr w:type="spellStart"/>
      <w:r w:rsidRPr="00DD1EAC">
        <w:rPr>
          <w:rFonts w:ascii="Cambria" w:hAnsi="Cambria"/>
          <w:i/>
          <w:sz w:val="22"/>
          <w:szCs w:val="22"/>
        </w:rPr>
        <w:t>Wajib</w:t>
      </w:r>
      <w:proofErr w:type="spellEnd"/>
      <w:r w:rsidRPr="00DD1EAC">
        <w:rPr>
          <w:rFonts w:ascii="Cambria" w:hAnsi="Cambria"/>
          <w:i/>
          <w:sz w:val="22"/>
          <w:szCs w:val="22"/>
        </w:rPr>
        <w:t xml:space="preserve"> </w:t>
      </w:r>
      <w:proofErr w:type="spellStart"/>
      <w:r w:rsidRPr="00DD1EAC">
        <w:rPr>
          <w:rFonts w:ascii="Cambria" w:hAnsi="Cambria"/>
          <w:i/>
          <w:sz w:val="22"/>
          <w:szCs w:val="22"/>
        </w:rPr>
        <w:t>Pa</w:t>
      </w:r>
      <w:r>
        <w:rPr>
          <w:rFonts w:ascii="Cambria" w:hAnsi="Cambria"/>
          <w:i/>
          <w:sz w:val="22"/>
          <w:szCs w:val="22"/>
        </w:rPr>
        <w:t>jak</w:t>
      </w:r>
      <w:proofErr w:type="spellEnd"/>
      <w:r>
        <w:rPr>
          <w:rFonts w:ascii="Cambria" w:hAnsi="Cambria"/>
          <w:i/>
          <w:sz w:val="22"/>
          <w:szCs w:val="22"/>
        </w:rPr>
        <w:t xml:space="preserve"> Dan </w:t>
      </w:r>
      <w:proofErr w:type="spellStart"/>
      <w:r>
        <w:rPr>
          <w:rFonts w:ascii="Cambria" w:hAnsi="Cambria"/>
          <w:i/>
          <w:sz w:val="22"/>
          <w:szCs w:val="22"/>
        </w:rPr>
        <w:t>Pengetahuan</w:t>
      </w:r>
      <w:proofErr w:type="spellEnd"/>
      <w:r>
        <w:rPr>
          <w:rFonts w:ascii="Cambria" w:hAnsi="Cambria"/>
          <w:i/>
          <w:sz w:val="22"/>
          <w:szCs w:val="22"/>
        </w:rPr>
        <w:t xml:space="preserve"> </w:t>
      </w:r>
      <w:proofErr w:type="spellStart"/>
      <w:r>
        <w:rPr>
          <w:rFonts w:ascii="Cambria" w:hAnsi="Cambria"/>
          <w:i/>
          <w:sz w:val="22"/>
          <w:szCs w:val="22"/>
        </w:rPr>
        <w:t>Pajak</w:t>
      </w:r>
      <w:proofErr w:type="spellEnd"/>
      <w:r>
        <w:rPr>
          <w:rFonts w:ascii="Cambria" w:hAnsi="Cambria"/>
          <w:i/>
          <w:sz w:val="22"/>
          <w:szCs w:val="22"/>
        </w:rPr>
        <w:t xml:space="preserve"> </w:t>
      </w:r>
      <w:proofErr w:type="spellStart"/>
      <w:r>
        <w:rPr>
          <w:rFonts w:ascii="Cambria" w:hAnsi="Cambria"/>
          <w:i/>
          <w:sz w:val="22"/>
          <w:szCs w:val="22"/>
        </w:rPr>
        <w:t>Bumi</w:t>
      </w:r>
      <w:proofErr w:type="spellEnd"/>
      <w:r>
        <w:rPr>
          <w:rFonts w:ascii="Cambria" w:hAnsi="Cambria"/>
          <w:i/>
          <w:sz w:val="22"/>
          <w:szCs w:val="22"/>
        </w:rPr>
        <w:t xml:space="preserve"> d</w:t>
      </w:r>
      <w:r w:rsidRPr="00DD1EAC">
        <w:rPr>
          <w:rFonts w:ascii="Cambria" w:hAnsi="Cambria"/>
          <w:i/>
          <w:sz w:val="22"/>
          <w:szCs w:val="22"/>
        </w:rPr>
        <w:t xml:space="preserve">an </w:t>
      </w:r>
      <w:proofErr w:type="spellStart"/>
      <w:r w:rsidRPr="00DD1EAC">
        <w:rPr>
          <w:rFonts w:ascii="Cambria" w:hAnsi="Cambria"/>
          <w:i/>
          <w:sz w:val="22"/>
          <w:szCs w:val="22"/>
        </w:rPr>
        <w:t>Bangunan</w:t>
      </w:r>
      <w:proofErr w:type="spellEnd"/>
      <w:r w:rsidRPr="00DD1EAC">
        <w:rPr>
          <w:rFonts w:ascii="Cambria" w:hAnsi="Cambria"/>
          <w:i/>
          <w:sz w:val="22"/>
          <w:szCs w:val="22"/>
        </w:rPr>
        <w:t xml:space="preserve"> </w:t>
      </w:r>
      <w:proofErr w:type="spellStart"/>
      <w:r w:rsidRPr="00DD1EAC">
        <w:rPr>
          <w:rFonts w:ascii="Cambria" w:hAnsi="Cambria"/>
          <w:i/>
          <w:sz w:val="22"/>
          <w:szCs w:val="22"/>
        </w:rPr>
        <w:t>Terhadap</w:t>
      </w:r>
      <w:proofErr w:type="spellEnd"/>
      <w:r w:rsidRPr="00DD1EAC">
        <w:rPr>
          <w:rFonts w:ascii="Cambria" w:hAnsi="Cambria"/>
          <w:i/>
          <w:sz w:val="22"/>
          <w:szCs w:val="22"/>
        </w:rPr>
        <w:t xml:space="preserve"> </w:t>
      </w:r>
      <w:proofErr w:type="spellStart"/>
      <w:r w:rsidRPr="00DD1EAC">
        <w:rPr>
          <w:rFonts w:ascii="Cambria" w:hAnsi="Cambria"/>
          <w:i/>
          <w:sz w:val="22"/>
          <w:szCs w:val="22"/>
        </w:rPr>
        <w:t>Kepatuhan</w:t>
      </w:r>
      <w:proofErr w:type="spellEnd"/>
      <w:r w:rsidRPr="00DD1EAC">
        <w:rPr>
          <w:rFonts w:ascii="Cambria" w:hAnsi="Cambria"/>
          <w:i/>
          <w:sz w:val="22"/>
          <w:szCs w:val="22"/>
        </w:rPr>
        <w:t xml:space="preserve"> Masyar</w:t>
      </w:r>
      <w:r>
        <w:rPr>
          <w:rFonts w:ascii="Cambria" w:hAnsi="Cambria"/>
          <w:i/>
          <w:sz w:val="22"/>
          <w:szCs w:val="22"/>
        </w:rPr>
        <w:t xml:space="preserve">akat </w:t>
      </w:r>
      <w:proofErr w:type="spellStart"/>
      <w:r>
        <w:rPr>
          <w:rFonts w:ascii="Cambria" w:hAnsi="Cambria"/>
          <w:i/>
          <w:sz w:val="22"/>
          <w:szCs w:val="22"/>
        </w:rPr>
        <w:t>Dalam</w:t>
      </w:r>
      <w:proofErr w:type="spellEnd"/>
      <w:r>
        <w:rPr>
          <w:rFonts w:ascii="Cambria" w:hAnsi="Cambria"/>
          <w:i/>
          <w:sz w:val="22"/>
          <w:szCs w:val="22"/>
        </w:rPr>
        <w:t xml:space="preserve"> </w:t>
      </w:r>
      <w:proofErr w:type="spellStart"/>
      <w:r>
        <w:rPr>
          <w:rFonts w:ascii="Cambria" w:hAnsi="Cambria"/>
          <w:i/>
          <w:sz w:val="22"/>
          <w:szCs w:val="22"/>
        </w:rPr>
        <w:t>Membayar</w:t>
      </w:r>
      <w:proofErr w:type="spellEnd"/>
      <w:r>
        <w:rPr>
          <w:rFonts w:ascii="Cambria" w:hAnsi="Cambria"/>
          <w:i/>
          <w:sz w:val="22"/>
          <w:szCs w:val="22"/>
        </w:rPr>
        <w:t xml:space="preserve"> </w:t>
      </w:r>
      <w:proofErr w:type="spellStart"/>
      <w:r>
        <w:rPr>
          <w:rFonts w:ascii="Cambria" w:hAnsi="Cambria"/>
          <w:i/>
          <w:sz w:val="22"/>
          <w:szCs w:val="22"/>
        </w:rPr>
        <w:t>Pajak</w:t>
      </w:r>
      <w:proofErr w:type="spellEnd"/>
      <w:r>
        <w:rPr>
          <w:rFonts w:ascii="Cambria" w:hAnsi="Cambria"/>
          <w:i/>
          <w:sz w:val="22"/>
          <w:szCs w:val="22"/>
        </w:rPr>
        <w:t xml:space="preserve"> </w:t>
      </w:r>
      <w:proofErr w:type="spellStart"/>
      <w:r>
        <w:rPr>
          <w:rFonts w:ascii="Cambria" w:hAnsi="Cambria"/>
          <w:i/>
          <w:sz w:val="22"/>
          <w:szCs w:val="22"/>
        </w:rPr>
        <w:t>Bumi</w:t>
      </w:r>
      <w:proofErr w:type="spellEnd"/>
      <w:r>
        <w:rPr>
          <w:rFonts w:ascii="Cambria" w:hAnsi="Cambria"/>
          <w:i/>
          <w:sz w:val="22"/>
          <w:szCs w:val="22"/>
        </w:rPr>
        <w:t xml:space="preserve"> dan </w:t>
      </w:r>
      <w:proofErr w:type="spellStart"/>
      <w:r>
        <w:rPr>
          <w:rFonts w:ascii="Cambria" w:hAnsi="Cambria"/>
          <w:i/>
          <w:sz w:val="22"/>
          <w:szCs w:val="22"/>
        </w:rPr>
        <w:t>Bangunan</w:t>
      </w:r>
      <w:proofErr w:type="spellEnd"/>
      <w:r>
        <w:rPr>
          <w:rFonts w:ascii="Cambria" w:hAnsi="Cambria"/>
          <w:i/>
          <w:sz w:val="22"/>
          <w:szCs w:val="22"/>
        </w:rPr>
        <w:t xml:space="preserve"> d</w:t>
      </w:r>
      <w:r w:rsidRPr="00DD1EAC">
        <w:rPr>
          <w:rFonts w:ascii="Cambria" w:hAnsi="Cambria"/>
          <w:i/>
          <w:sz w:val="22"/>
          <w:szCs w:val="22"/>
        </w:rPr>
        <w:t xml:space="preserve">i </w:t>
      </w:r>
      <w:proofErr w:type="spellStart"/>
      <w:r w:rsidRPr="00DD1EAC">
        <w:rPr>
          <w:rFonts w:ascii="Cambria" w:hAnsi="Cambria"/>
          <w:i/>
          <w:sz w:val="22"/>
          <w:szCs w:val="22"/>
        </w:rPr>
        <w:t>Desa</w:t>
      </w:r>
      <w:proofErr w:type="spellEnd"/>
      <w:r w:rsidRPr="00DD1EAC">
        <w:rPr>
          <w:rFonts w:ascii="Cambria" w:hAnsi="Cambria"/>
          <w:i/>
          <w:sz w:val="22"/>
          <w:szCs w:val="22"/>
        </w:rPr>
        <w:t xml:space="preserve"> Sei </w:t>
      </w:r>
      <w:proofErr w:type="spellStart"/>
      <w:r w:rsidRPr="00DD1EAC">
        <w:rPr>
          <w:rFonts w:ascii="Cambria" w:hAnsi="Cambria"/>
          <w:i/>
          <w:sz w:val="22"/>
          <w:szCs w:val="22"/>
        </w:rPr>
        <w:t>Apung</w:t>
      </w:r>
      <w:proofErr w:type="spellEnd"/>
      <w:r w:rsidRPr="00DD1EAC">
        <w:rPr>
          <w:rFonts w:ascii="Cambria" w:hAnsi="Cambria"/>
          <w:i/>
          <w:sz w:val="22"/>
          <w:szCs w:val="22"/>
        </w:rPr>
        <w:t xml:space="preserve">, </w:t>
      </w:r>
      <w:proofErr w:type="spellStart"/>
      <w:r w:rsidRPr="00DD1EAC">
        <w:rPr>
          <w:rFonts w:ascii="Cambria" w:hAnsi="Cambria"/>
          <w:sz w:val="22"/>
          <w:szCs w:val="22"/>
        </w:rPr>
        <w:t>Jurnal</w:t>
      </w:r>
      <w:proofErr w:type="spellEnd"/>
      <w:r w:rsidRPr="00DD1EAC">
        <w:rPr>
          <w:rFonts w:ascii="Cambria" w:hAnsi="Cambria"/>
          <w:sz w:val="22"/>
          <w:szCs w:val="22"/>
        </w:rPr>
        <w:t xml:space="preserve"> Pembangunan </w:t>
      </w:r>
      <w:proofErr w:type="spellStart"/>
      <w:r w:rsidRPr="00DD1EAC">
        <w:rPr>
          <w:rFonts w:ascii="Cambria" w:hAnsi="Cambria"/>
          <w:sz w:val="22"/>
          <w:szCs w:val="22"/>
        </w:rPr>
        <w:t>Ekonomi</w:t>
      </w:r>
      <w:proofErr w:type="spellEnd"/>
      <w:r w:rsidRPr="00DD1EAC">
        <w:rPr>
          <w:rFonts w:ascii="Cambria" w:hAnsi="Cambria"/>
          <w:sz w:val="22"/>
          <w:szCs w:val="22"/>
        </w:rPr>
        <w:t xml:space="preserve"> dan </w:t>
      </w:r>
      <w:proofErr w:type="spellStart"/>
      <w:r w:rsidRPr="00DD1EAC">
        <w:rPr>
          <w:rFonts w:ascii="Cambria" w:hAnsi="Cambria"/>
          <w:sz w:val="22"/>
          <w:szCs w:val="22"/>
        </w:rPr>
        <w:t>Keuangan</w:t>
      </w:r>
      <w:proofErr w:type="spellEnd"/>
      <w:r w:rsidRPr="00DD1EAC">
        <w:rPr>
          <w:rFonts w:ascii="Cambria" w:hAnsi="Cambria"/>
          <w:sz w:val="22"/>
          <w:szCs w:val="22"/>
        </w:rPr>
        <w:t xml:space="preserve"> Daerah Vol 23. No 2 (2022</w:t>
      </w:r>
      <w:r>
        <w:rPr>
          <w:rFonts w:ascii="Cambria" w:hAnsi="Cambria"/>
          <w:sz w:val="22"/>
          <w:szCs w:val="22"/>
        </w:rPr>
        <w:t xml:space="preserve">), </w:t>
      </w:r>
      <w:r w:rsidRPr="002C3A06">
        <w:rPr>
          <w:rFonts w:ascii="Cambria" w:hAnsi="Cambria"/>
          <w:color w:val="2E74B5"/>
          <w:sz w:val="22"/>
          <w:szCs w:val="22"/>
          <w:u w:val="single"/>
        </w:rPr>
        <w:t>https://www.bing.com/ck/a?!&amp;&amp;p=58413ec79e40a137fdd1ad2910196284a15e9b5bb4c47ef55c13973fde9c7cb5JmltdHM9MTczNDk5ODQwMA&amp;ptn=3&amp;ver=2&amp;hsh=4&amp;fclid=0e5fa9dcc6a56a8818e8b934c7f36be4&amp;psq=Destryni+Sinaga%2c+Dan+Lenita+Waty+Pengaruh%2c+Kesadaran+Wajib+Pajak+Dan+Pengetahuan+Pajak+Bumi+Dan+Bangunan+Terhadap+Kepatuhan+Masyarakat+Dalam+Membayar+Pajak+Bumi+Dan+Bangunan+Di+Desa+Sei+Apung%2c+Jurnal+Pembangunan+Ekonomi+dan+Keuangan+Daerah+Vol+23.+No+2+(2022)&amp;u=a1aHR0cHM6Ly9lam91cm5hbC51bnNyYXQuYWMuaWQvdjIvaW5kZXgucGhwL2pwZWtkL2FydGljbGUvZG93bmxvYWQvNDQ3OTMvMzkwNDM&amp;ntb=1</w:t>
      </w:r>
    </w:p>
  </w:footnote>
  <w:footnote w:id="13">
    <w:p w14:paraId="2B073D9E" w14:textId="77777777" w:rsidR="002C3A06" w:rsidRPr="0061381D" w:rsidRDefault="002C3A06" w:rsidP="002C3A06">
      <w:pPr>
        <w:pStyle w:val="FootnoteText"/>
        <w:ind w:firstLine="720"/>
        <w:contextualSpacing/>
        <w:jc w:val="both"/>
        <w:rPr>
          <w:rFonts w:ascii="Cambria" w:hAnsi="Cambria" w:cs="Times New Roman"/>
          <w:sz w:val="22"/>
          <w:szCs w:val="22"/>
          <w:lang w:val="id-ID"/>
        </w:rPr>
      </w:pPr>
      <w:r w:rsidRPr="0061381D">
        <w:rPr>
          <w:rStyle w:val="FootnoteReference"/>
          <w:rFonts w:ascii="Cambria" w:hAnsi="Cambria" w:cs="Times New Roman"/>
          <w:sz w:val="22"/>
          <w:szCs w:val="22"/>
        </w:rPr>
        <w:footnoteRef/>
      </w:r>
      <w:r w:rsidRPr="0061381D">
        <w:rPr>
          <w:rFonts w:ascii="Cambria" w:hAnsi="Cambria" w:cs="Times New Roman"/>
          <w:sz w:val="22"/>
          <w:szCs w:val="22"/>
        </w:rPr>
        <w:t xml:space="preserve"> Mukti </w:t>
      </w:r>
      <w:proofErr w:type="spellStart"/>
      <w:r w:rsidRPr="0061381D">
        <w:rPr>
          <w:rFonts w:ascii="Cambria" w:hAnsi="Cambria" w:cs="Times New Roman"/>
          <w:sz w:val="22"/>
          <w:szCs w:val="22"/>
        </w:rPr>
        <w:t>Fajar</w:t>
      </w:r>
      <w:proofErr w:type="spellEnd"/>
      <w:r w:rsidRPr="0061381D">
        <w:rPr>
          <w:rFonts w:ascii="Cambria" w:hAnsi="Cambria" w:cs="Times New Roman"/>
          <w:sz w:val="22"/>
          <w:szCs w:val="22"/>
        </w:rPr>
        <w:t xml:space="preserve"> Nur </w:t>
      </w:r>
      <w:proofErr w:type="spellStart"/>
      <w:r w:rsidRPr="0061381D">
        <w:rPr>
          <w:rFonts w:ascii="Cambria" w:hAnsi="Cambria" w:cs="Times New Roman"/>
          <w:sz w:val="22"/>
          <w:szCs w:val="22"/>
        </w:rPr>
        <w:t>Dewata</w:t>
      </w:r>
      <w:proofErr w:type="spellEnd"/>
      <w:r w:rsidRPr="0061381D">
        <w:rPr>
          <w:rFonts w:ascii="Cambria" w:hAnsi="Cambria" w:cs="Times New Roman"/>
          <w:sz w:val="22"/>
          <w:szCs w:val="22"/>
        </w:rPr>
        <w:t xml:space="preserve">, </w:t>
      </w:r>
      <w:proofErr w:type="spellStart"/>
      <w:r w:rsidRPr="0061381D">
        <w:rPr>
          <w:rFonts w:ascii="Cambria" w:hAnsi="Cambria" w:cs="Times New Roman"/>
          <w:i/>
          <w:sz w:val="22"/>
          <w:szCs w:val="22"/>
        </w:rPr>
        <w:t>Dualisme</w:t>
      </w:r>
      <w:proofErr w:type="spellEnd"/>
      <w:r w:rsidRPr="0061381D">
        <w:rPr>
          <w:rFonts w:ascii="Cambria" w:hAnsi="Cambria" w:cs="Times New Roman"/>
          <w:i/>
          <w:sz w:val="22"/>
          <w:szCs w:val="22"/>
        </w:rPr>
        <w:t xml:space="preserve"> </w:t>
      </w:r>
      <w:proofErr w:type="spellStart"/>
      <w:r w:rsidRPr="0061381D">
        <w:rPr>
          <w:rFonts w:ascii="Cambria" w:hAnsi="Cambria" w:cs="Times New Roman"/>
          <w:i/>
          <w:sz w:val="22"/>
          <w:szCs w:val="22"/>
        </w:rPr>
        <w:t>Penelitian</w:t>
      </w:r>
      <w:proofErr w:type="spellEnd"/>
      <w:r w:rsidRPr="0061381D">
        <w:rPr>
          <w:rFonts w:ascii="Cambria" w:hAnsi="Cambria" w:cs="Times New Roman"/>
          <w:i/>
          <w:sz w:val="22"/>
          <w:szCs w:val="22"/>
        </w:rPr>
        <w:t xml:space="preserve"> Hukum </w:t>
      </w:r>
      <w:proofErr w:type="spellStart"/>
      <w:r w:rsidRPr="0061381D">
        <w:rPr>
          <w:rFonts w:ascii="Cambria" w:hAnsi="Cambria" w:cs="Times New Roman"/>
          <w:i/>
          <w:sz w:val="22"/>
          <w:szCs w:val="22"/>
        </w:rPr>
        <w:t>Normatif</w:t>
      </w:r>
      <w:proofErr w:type="spellEnd"/>
      <w:r w:rsidRPr="0061381D">
        <w:rPr>
          <w:rFonts w:ascii="Cambria" w:hAnsi="Cambria" w:cs="Times New Roman"/>
          <w:i/>
          <w:sz w:val="22"/>
          <w:szCs w:val="22"/>
        </w:rPr>
        <w:t xml:space="preserve"> Dan </w:t>
      </w:r>
      <w:proofErr w:type="spellStart"/>
      <w:r w:rsidRPr="0061381D">
        <w:rPr>
          <w:rFonts w:ascii="Cambria" w:hAnsi="Cambria" w:cs="Times New Roman"/>
          <w:i/>
          <w:sz w:val="22"/>
          <w:szCs w:val="22"/>
        </w:rPr>
        <w:t>Empiris</w:t>
      </w:r>
      <w:proofErr w:type="spellEnd"/>
      <w:r w:rsidRPr="0061381D">
        <w:rPr>
          <w:rFonts w:ascii="Cambria" w:hAnsi="Cambria" w:cs="Times New Roman"/>
          <w:i/>
          <w:sz w:val="22"/>
          <w:szCs w:val="22"/>
          <w:lang w:val="id-ID"/>
        </w:rPr>
        <w:t xml:space="preserve"> </w:t>
      </w:r>
      <w:r w:rsidRPr="0061381D">
        <w:rPr>
          <w:rFonts w:ascii="Cambria" w:hAnsi="Cambria" w:cs="Times New Roman"/>
          <w:sz w:val="22"/>
          <w:szCs w:val="22"/>
        </w:rPr>
        <w:t xml:space="preserve">(Yogyakarta: Pustaka </w:t>
      </w:r>
      <w:proofErr w:type="spellStart"/>
      <w:r w:rsidRPr="0061381D">
        <w:rPr>
          <w:rFonts w:ascii="Cambria" w:hAnsi="Cambria" w:cs="Times New Roman"/>
          <w:sz w:val="22"/>
          <w:szCs w:val="22"/>
        </w:rPr>
        <w:t>Pelajar</w:t>
      </w:r>
      <w:proofErr w:type="spellEnd"/>
      <w:r w:rsidRPr="0061381D">
        <w:rPr>
          <w:rFonts w:ascii="Cambria" w:hAnsi="Cambria" w:cs="Times New Roman"/>
          <w:sz w:val="22"/>
          <w:szCs w:val="22"/>
        </w:rPr>
        <w:t xml:space="preserve">, 2010). </w:t>
      </w:r>
      <w:r w:rsidRPr="0061381D">
        <w:rPr>
          <w:rFonts w:ascii="Cambria" w:hAnsi="Cambria" w:cs="Times New Roman"/>
          <w:sz w:val="22"/>
          <w:szCs w:val="22"/>
          <w:lang w:val="id-ID"/>
        </w:rPr>
        <w:t>hlm.</w:t>
      </w:r>
      <w:r w:rsidRPr="0061381D">
        <w:rPr>
          <w:rFonts w:ascii="Cambria" w:hAnsi="Cambria" w:cs="Times New Roman"/>
          <w:sz w:val="22"/>
          <w:szCs w:val="22"/>
        </w:rPr>
        <w:t xml:space="preserve"> 79.</w:t>
      </w:r>
    </w:p>
  </w:footnote>
  <w:footnote w:id="14">
    <w:p w14:paraId="4FD398C9" w14:textId="77777777" w:rsidR="002C3A06" w:rsidRPr="0061381D" w:rsidRDefault="002C3A06" w:rsidP="002C3A06">
      <w:pPr>
        <w:pStyle w:val="FootnoteText"/>
        <w:ind w:firstLine="720"/>
        <w:contextualSpacing/>
        <w:jc w:val="both"/>
        <w:rPr>
          <w:rFonts w:ascii="Cambria" w:hAnsi="Cambria" w:cs="Times New Roman"/>
          <w:sz w:val="22"/>
          <w:szCs w:val="22"/>
          <w:lang w:val="id-ID"/>
        </w:rPr>
      </w:pPr>
      <w:r w:rsidRPr="0061381D">
        <w:rPr>
          <w:rStyle w:val="FootnoteReference"/>
          <w:rFonts w:ascii="Cambria" w:hAnsi="Cambria" w:cs="Times New Roman"/>
          <w:sz w:val="22"/>
          <w:szCs w:val="22"/>
        </w:rPr>
        <w:footnoteRef/>
      </w:r>
      <w:r w:rsidRPr="0061381D">
        <w:rPr>
          <w:rFonts w:ascii="Cambria" w:hAnsi="Cambria" w:cs="Times New Roman"/>
          <w:sz w:val="22"/>
          <w:szCs w:val="22"/>
        </w:rPr>
        <w:t xml:space="preserve"> </w:t>
      </w:r>
      <w:proofErr w:type="spellStart"/>
      <w:r w:rsidRPr="0061381D">
        <w:rPr>
          <w:rFonts w:ascii="Cambria" w:hAnsi="Cambria" w:cs="Times New Roman"/>
          <w:sz w:val="22"/>
          <w:szCs w:val="22"/>
        </w:rPr>
        <w:t>Ishaq</w:t>
      </w:r>
      <w:proofErr w:type="spellEnd"/>
      <w:r w:rsidRPr="0061381D">
        <w:rPr>
          <w:rFonts w:ascii="Cambria" w:hAnsi="Cambria" w:cs="Times New Roman"/>
          <w:sz w:val="22"/>
          <w:szCs w:val="22"/>
        </w:rPr>
        <w:t xml:space="preserve">, </w:t>
      </w:r>
      <w:proofErr w:type="spellStart"/>
      <w:r w:rsidRPr="0061381D">
        <w:rPr>
          <w:rFonts w:ascii="Cambria" w:hAnsi="Cambria" w:cs="Times New Roman"/>
          <w:i/>
          <w:sz w:val="22"/>
          <w:szCs w:val="22"/>
        </w:rPr>
        <w:t>Metode</w:t>
      </w:r>
      <w:proofErr w:type="spellEnd"/>
      <w:r w:rsidRPr="0061381D">
        <w:rPr>
          <w:rFonts w:ascii="Cambria" w:hAnsi="Cambria" w:cs="Times New Roman"/>
          <w:i/>
          <w:sz w:val="22"/>
          <w:szCs w:val="22"/>
        </w:rPr>
        <w:t xml:space="preserve"> </w:t>
      </w:r>
      <w:proofErr w:type="spellStart"/>
      <w:r w:rsidRPr="0061381D">
        <w:rPr>
          <w:rFonts w:ascii="Cambria" w:hAnsi="Cambria" w:cs="Times New Roman"/>
          <w:i/>
          <w:sz w:val="22"/>
          <w:szCs w:val="22"/>
        </w:rPr>
        <w:t>Penelitian</w:t>
      </w:r>
      <w:proofErr w:type="spellEnd"/>
      <w:r w:rsidRPr="0061381D">
        <w:rPr>
          <w:rFonts w:ascii="Cambria" w:hAnsi="Cambria" w:cs="Times New Roman"/>
          <w:i/>
          <w:sz w:val="22"/>
          <w:szCs w:val="22"/>
        </w:rPr>
        <w:t xml:space="preserve"> Hukum Dan </w:t>
      </w:r>
      <w:proofErr w:type="spellStart"/>
      <w:r w:rsidRPr="0061381D">
        <w:rPr>
          <w:rFonts w:ascii="Cambria" w:hAnsi="Cambria" w:cs="Times New Roman"/>
          <w:i/>
          <w:sz w:val="22"/>
          <w:szCs w:val="22"/>
        </w:rPr>
        <w:t>Penulisan</w:t>
      </w:r>
      <w:proofErr w:type="spellEnd"/>
      <w:r w:rsidRPr="0061381D">
        <w:rPr>
          <w:rFonts w:ascii="Cambria" w:hAnsi="Cambria" w:cs="Times New Roman"/>
          <w:i/>
          <w:sz w:val="22"/>
          <w:szCs w:val="22"/>
        </w:rPr>
        <w:t xml:space="preserve"> </w:t>
      </w:r>
      <w:proofErr w:type="spellStart"/>
      <w:r w:rsidRPr="0061381D">
        <w:rPr>
          <w:rFonts w:ascii="Cambria" w:hAnsi="Cambria" w:cs="Times New Roman"/>
          <w:i/>
          <w:sz w:val="22"/>
          <w:szCs w:val="22"/>
        </w:rPr>
        <w:t>Skripsi</w:t>
      </w:r>
      <w:proofErr w:type="spellEnd"/>
      <w:r w:rsidRPr="0061381D">
        <w:rPr>
          <w:rFonts w:ascii="Cambria" w:hAnsi="Cambria" w:cs="Times New Roman"/>
          <w:i/>
          <w:sz w:val="22"/>
          <w:szCs w:val="22"/>
        </w:rPr>
        <w:t xml:space="preserve">, </w:t>
      </w:r>
      <w:proofErr w:type="spellStart"/>
      <w:r w:rsidRPr="0061381D">
        <w:rPr>
          <w:rFonts w:ascii="Cambria" w:hAnsi="Cambria" w:cs="Times New Roman"/>
          <w:i/>
          <w:sz w:val="22"/>
          <w:szCs w:val="22"/>
        </w:rPr>
        <w:t>Tesis</w:t>
      </w:r>
      <w:proofErr w:type="spellEnd"/>
      <w:r w:rsidRPr="0061381D">
        <w:rPr>
          <w:rFonts w:ascii="Cambria" w:hAnsi="Cambria" w:cs="Times New Roman"/>
          <w:i/>
          <w:sz w:val="22"/>
          <w:szCs w:val="22"/>
        </w:rPr>
        <w:t xml:space="preserve">, Serta </w:t>
      </w:r>
      <w:proofErr w:type="spellStart"/>
      <w:r w:rsidRPr="0061381D">
        <w:rPr>
          <w:rFonts w:ascii="Cambria" w:hAnsi="Cambria" w:cs="Times New Roman"/>
          <w:i/>
          <w:sz w:val="22"/>
          <w:szCs w:val="22"/>
        </w:rPr>
        <w:t>Disertasi</w:t>
      </w:r>
      <w:proofErr w:type="spellEnd"/>
      <w:r w:rsidRPr="0061381D">
        <w:rPr>
          <w:rFonts w:ascii="Cambria" w:hAnsi="Cambria" w:cs="Times New Roman"/>
          <w:sz w:val="22"/>
          <w:szCs w:val="22"/>
        </w:rPr>
        <w:t xml:space="preserve"> (Bandung: PT Raja </w:t>
      </w:r>
      <w:proofErr w:type="spellStart"/>
      <w:r w:rsidRPr="0061381D">
        <w:rPr>
          <w:rFonts w:ascii="Cambria" w:hAnsi="Cambria" w:cs="Times New Roman"/>
          <w:sz w:val="22"/>
          <w:szCs w:val="22"/>
        </w:rPr>
        <w:t>Grafindo</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Persada</w:t>
      </w:r>
      <w:proofErr w:type="spellEnd"/>
      <w:r w:rsidRPr="0061381D">
        <w:rPr>
          <w:rFonts w:ascii="Cambria" w:hAnsi="Cambria" w:cs="Times New Roman"/>
          <w:sz w:val="22"/>
          <w:szCs w:val="22"/>
        </w:rPr>
        <w:t xml:space="preserve">, 2017). </w:t>
      </w:r>
      <w:proofErr w:type="spellStart"/>
      <w:r w:rsidRPr="0061381D">
        <w:rPr>
          <w:rFonts w:ascii="Cambria" w:hAnsi="Cambria" w:cs="Times New Roman"/>
          <w:sz w:val="22"/>
          <w:szCs w:val="22"/>
          <w:lang w:val="id-ID"/>
        </w:rPr>
        <w:t>hlm</w:t>
      </w:r>
      <w:proofErr w:type="spellEnd"/>
      <w:r w:rsidRPr="0061381D">
        <w:rPr>
          <w:rFonts w:ascii="Cambria" w:hAnsi="Cambria" w:cs="Times New Roman"/>
          <w:sz w:val="22"/>
          <w:szCs w:val="22"/>
        </w:rPr>
        <w:t>. 66.</w:t>
      </w:r>
    </w:p>
  </w:footnote>
  <w:footnote w:id="15">
    <w:p w14:paraId="03992E51" w14:textId="77777777" w:rsidR="002C3A06" w:rsidRPr="0061381D" w:rsidRDefault="002C3A06" w:rsidP="002C3A06">
      <w:pPr>
        <w:pStyle w:val="FootnoteText"/>
        <w:ind w:firstLine="720"/>
        <w:contextualSpacing/>
        <w:jc w:val="both"/>
        <w:rPr>
          <w:rFonts w:ascii="Cambria" w:hAnsi="Cambria" w:cs="Times New Roman"/>
          <w:sz w:val="22"/>
          <w:szCs w:val="22"/>
        </w:rPr>
      </w:pPr>
      <w:r w:rsidRPr="0061381D">
        <w:rPr>
          <w:rStyle w:val="FootnoteReference"/>
          <w:rFonts w:ascii="Cambria" w:hAnsi="Cambria" w:cs="Times New Roman"/>
          <w:sz w:val="22"/>
          <w:szCs w:val="22"/>
        </w:rPr>
        <w:footnoteRef/>
      </w:r>
      <w:r w:rsidRPr="0061381D">
        <w:rPr>
          <w:rFonts w:ascii="Cambria" w:hAnsi="Cambria" w:cs="Times New Roman"/>
          <w:sz w:val="22"/>
          <w:szCs w:val="22"/>
        </w:rPr>
        <w:t xml:space="preserve"> </w:t>
      </w:r>
      <w:bookmarkStart w:id="1" w:name="_Hlk159771929"/>
      <w:proofErr w:type="spellStart"/>
      <w:r w:rsidRPr="0061381D">
        <w:rPr>
          <w:rFonts w:ascii="Cambria" w:hAnsi="Cambria" w:cs="Times New Roman"/>
          <w:sz w:val="22"/>
          <w:szCs w:val="22"/>
        </w:rPr>
        <w:t>Fakultas</w:t>
      </w:r>
      <w:proofErr w:type="spellEnd"/>
      <w:r w:rsidRPr="0061381D">
        <w:rPr>
          <w:rFonts w:ascii="Cambria" w:hAnsi="Cambria" w:cs="Times New Roman"/>
          <w:sz w:val="22"/>
          <w:szCs w:val="22"/>
        </w:rPr>
        <w:t xml:space="preserve"> Hukum Universitas </w:t>
      </w:r>
      <w:proofErr w:type="spellStart"/>
      <w:r w:rsidRPr="0061381D">
        <w:rPr>
          <w:rFonts w:ascii="Cambria" w:hAnsi="Cambria" w:cs="Times New Roman"/>
          <w:sz w:val="22"/>
          <w:szCs w:val="22"/>
        </w:rPr>
        <w:t>Malikussaleh</w:t>
      </w:r>
      <w:proofErr w:type="spellEnd"/>
      <w:r w:rsidRPr="0061381D">
        <w:rPr>
          <w:rFonts w:ascii="Cambria" w:hAnsi="Cambria" w:cs="Times New Roman"/>
          <w:sz w:val="22"/>
          <w:szCs w:val="22"/>
        </w:rPr>
        <w:t xml:space="preserve">, </w:t>
      </w:r>
      <w:proofErr w:type="spellStart"/>
      <w:r w:rsidRPr="0061381D">
        <w:rPr>
          <w:rFonts w:ascii="Cambria" w:hAnsi="Cambria" w:cs="Times New Roman"/>
          <w:i/>
          <w:iCs/>
          <w:sz w:val="22"/>
          <w:szCs w:val="22"/>
        </w:rPr>
        <w:t>buku</w:t>
      </w:r>
      <w:proofErr w:type="spellEnd"/>
      <w:r w:rsidRPr="0061381D">
        <w:rPr>
          <w:rFonts w:ascii="Cambria" w:hAnsi="Cambria" w:cs="Times New Roman"/>
          <w:i/>
          <w:iCs/>
          <w:sz w:val="22"/>
          <w:szCs w:val="22"/>
        </w:rPr>
        <w:t xml:space="preserve"> </w:t>
      </w:r>
      <w:proofErr w:type="spellStart"/>
      <w:r w:rsidRPr="0061381D">
        <w:rPr>
          <w:rFonts w:ascii="Cambria" w:hAnsi="Cambria" w:cs="Times New Roman"/>
          <w:i/>
          <w:iCs/>
          <w:sz w:val="22"/>
          <w:szCs w:val="22"/>
        </w:rPr>
        <w:t>panduan</w:t>
      </w:r>
      <w:proofErr w:type="spellEnd"/>
      <w:r w:rsidRPr="0061381D">
        <w:rPr>
          <w:rFonts w:ascii="Cambria" w:hAnsi="Cambria" w:cs="Times New Roman"/>
          <w:i/>
          <w:iCs/>
          <w:sz w:val="22"/>
          <w:szCs w:val="22"/>
        </w:rPr>
        <w:t xml:space="preserve"> </w:t>
      </w:r>
      <w:proofErr w:type="spellStart"/>
      <w:r w:rsidRPr="0061381D">
        <w:rPr>
          <w:rFonts w:ascii="Cambria" w:hAnsi="Cambria" w:cs="Times New Roman"/>
          <w:i/>
          <w:iCs/>
          <w:sz w:val="22"/>
          <w:szCs w:val="22"/>
        </w:rPr>
        <w:t>penulisan</w:t>
      </w:r>
      <w:proofErr w:type="spellEnd"/>
      <w:r w:rsidRPr="0061381D">
        <w:rPr>
          <w:rFonts w:ascii="Cambria" w:hAnsi="Cambria" w:cs="Times New Roman"/>
          <w:i/>
          <w:iCs/>
          <w:sz w:val="22"/>
          <w:szCs w:val="22"/>
        </w:rPr>
        <w:t xml:space="preserve"> </w:t>
      </w:r>
      <w:proofErr w:type="spellStart"/>
      <w:r w:rsidRPr="0061381D">
        <w:rPr>
          <w:rFonts w:ascii="Cambria" w:hAnsi="Cambria" w:cs="Times New Roman"/>
          <w:i/>
          <w:iCs/>
          <w:sz w:val="22"/>
          <w:szCs w:val="22"/>
        </w:rPr>
        <w:t>tugas</w:t>
      </w:r>
      <w:proofErr w:type="spellEnd"/>
      <w:r w:rsidRPr="0061381D">
        <w:rPr>
          <w:rFonts w:ascii="Cambria" w:hAnsi="Cambria" w:cs="Times New Roman"/>
          <w:i/>
          <w:iCs/>
          <w:sz w:val="22"/>
          <w:szCs w:val="22"/>
        </w:rPr>
        <w:t xml:space="preserve"> </w:t>
      </w:r>
      <w:proofErr w:type="spellStart"/>
      <w:r w:rsidRPr="0061381D">
        <w:rPr>
          <w:rFonts w:ascii="Cambria" w:hAnsi="Cambria" w:cs="Times New Roman"/>
          <w:i/>
          <w:iCs/>
          <w:sz w:val="22"/>
          <w:szCs w:val="22"/>
        </w:rPr>
        <w:t>akhir</w:t>
      </w:r>
      <w:proofErr w:type="spellEnd"/>
      <w:r w:rsidRPr="0061381D">
        <w:rPr>
          <w:rFonts w:ascii="Cambria" w:hAnsi="Cambria" w:cs="Times New Roman"/>
          <w:i/>
          <w:iCs/>
          <w:sz w:val="22"/>
          <w:szCs w:val="22"/>
        </w:rPr>
        <w:t>,</w:t>
      </w:r>
      <w:r w:rsidRPr="0061381D">
        <w:rPr>
          <w:rFonts w:ascii="Cambria" w:hAnsi="Cambria" w:cs="Times New Roman"/>
          <w:sz w:val="22"/>
          <w:szCs w:val="22"/>
        </w:rPr>
        <w:t xml:space="preserve"> </w:t>
      </w:r>
      <w:proofErr w:type="spellStart"/>
      <w:r w:rsidRPr="0061381D">
        <w:rPr>
          <w:rFonts w:ascii="Cambria" w:hAnsi="Cambria" w:cs="Times New Roman"/>
          <w:sz w:val="22"/>
          <w:szCs w:val="22"/>
        </w:rPr>
        <w:t>Fakultas</w:t>
      </w:r>
      <w:proofErr w:type="spellEnd"/>
      <w:r w:rsidRPr="0061381D">
        <w:rPr>
          <w:rFonts w:ascii="Cambria" w:hAnsi="Cambria" w:cs="Times New Roman"/>
          <w:sz w:val="22"/>
          <w:szCs w:val="22"/>
        </w:rPr>
        <w:t xml:space="preserve"> Hukum, </w:t>
      </w:r>
      <w:proofErr w:type="spellStart"/>
      <w:r w:rsidRPr="0061381D">
        <w:rPr>
          <w:rFonts w:ascii="Cambria" w:hAnsi="Cambria" w:cs="Times New Roman"/>
          <w:sz w:val="22"/>
          <w:szCs w:val="22"/>
        </w:rPr>
        <w:t>Lhokseumawe</w:t>
      </w:r>
      <w:proofErr w:type="spellEnd"/>
      <w:r w:rsidRPr="0061381D">
        <w:rPr>
          <w:rFonts w:ascii="Cambria" w:hAnsi="Cambria" w:cs="Times New Roman"/>
          <w:sz w:val="22"/>
          <w:szCs w:val="22"/>
        </w:rPr>
        <w:t>, 2016, hlm.17.</w:t>
      </w:r>
    </w:p>
    <w:bookmarkEnd w:id="1"/>
    <w:p w14:paraId="26927DFE" w14:textId="77777777" w:rsidR="002C3A06" w:rsidRPr="00436BBB" w:rsidRDefault="002C3A06" w:rsidP="002C3A06">
      <w:pPr>
        <w:pStyle w:val="FootnoteText"/>
        <w:rPr>
          <w:rFonts w:ascii="Cambria" w:hAnsi="Cambria"/>
        </w:rPr>
      </w:pPr>
    </w:p>
  </w:footnote>
  <w:footnote w:id="16">
    <w:p w14:paraId="5CF84553" w14:textId="77777777" w:rsidR="002C3A06" w:rsidRPr="0061381D" w:rsidRDefault="002C3A06" w:rsidP="002C3A06">
      <w:pPr>
        <w:pStyle w:val="FootnoteText"/>
        <w:ind w:firstLine="720"/>
        <w:contextualSpacing/>
        <w:jc w:val="both"/>
        <w:rPr>
          <w:rFonts w:ascii="Cambria" w:hAnsi="Cambria" w:cs="Times New Roman"/>
          <w:sz w:val="22"/>
          <w:szCs w:val="22"/>
        </w:rPr>
      </w:pPr>
      <w:r w:rsidRPr="0061381D">
        <w:rPr>
          <w:rStyle w:val="FootnoteReference"/>
          <w:rFonts w:ascii="Cambria" w:hAnsi="Cambria" w:cs="Times New Roman"/>
          <w:sz w:val="22"/>
          <w:szCs w:val="22"/>
        </w:rPr>
        <w:footnoteRef/>
      </w:r>
      <w:r w:rsidRPr="0061381D">
        <w:rPr>
          <w:rFonts w:ascii="Cambria" w:hAnsi="Cambria" w:cs="Times New Roman"/>
          <w:sz w:val="22"/>
          <w:szCs w:val="22"/>
        </w:rPr>
        <w:t xml:space="preserve"> </w:t>
      </w:r>
      <w:proofErr w:type="spellStart"/>
      <w:r w:rsidRPr="0061381D">
        <w:rPr>
          <w:rFonts w:ascii="Cambria" w:hAnsi="Cambria" w:cs="Times New Roman"/>
          <w:sz w:val="22"/>
          <w:szCs w:val="22"/>
        </w:rPr>
        <w:t>Undang-Undang</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Republik</w:t>
      </w:r>
      <w:proofErr w:type="spellEnd"/>
      <w:r w:rsidRPr="0061381D">
        <w:rPr>
          <w:rFonts w:ascii="Cambria" w:hAnsi="Cambria" w:cs="Times New Roman"/>
          <w:sz w:val="22"/>
          <w:szCs w:val="22"/>
        </w:rPr>
        <w:t xml:space="preserve"> Indonesia </w:t>
      </w:r>
      <w:proofErr w:type="spellStart"/>
      <w:r w:rsidRPr="0061381D">
        <w:rPr>
          <w:rFonts w:ascii="Cambria" w:hAnsi="Cambria" w:cs="Times New Roman"/>
          <w:sz w:val="22"/>
          <w:szCs w:val="22"/>
        </w:rPr>
        <w:t>Nomor</w:t>
      </w:r>
      <w:proofErr w:type="spellEnd"/>
      <w:r w:rsidRPr="0061381D">
        <w:rPr>
          <w:rFonts w:ascii="Cambria" w:hAnsi="Cambria" w:cs="Times New Roman"/>
          <w:sz w:val="22"/>
          <w:szCs w:val="22"/>
        </w:rPr>
        <w:t xml:space="preserve"> 12 </w:t>
      </w:r>
      <w:proofErr w:type="spellStart"/>
      <w:r w:rsidRPr="0061381D">
        <w:rPr>
          <w:rFonts w:ascii="Cambria" w:hAnsi="Cambria" w:cs="Times New Roman"/>
          <w:sz w:val="22"/>
          <w:szCs w:val="22"/>
        </w:rPr>
        <w:t>Tahun</w:t>
      </w:r>
      <w:proofErr w:type="spellEnd"/>
      <w:r w:rsidRPr="0061381D">
        <w:rPr>
          <w:rFonts w:ascii="Cambria" w:hAnsi="Cambria" w:cs="Times New Roman"/>
          <w:sz w:val="22"/>
          <w:szCs w:val="22"/>
        </w:rPr>
        <w:t xml:space="preserve"> 1994 </w:t>
      </w:r>
      <w:proofErr w:type="spellStart"/>
      <w:r w:rsidRPr="0061381D">
        <w:rPr>
          <w:rFonts w:ascii="Cambria" w:hAnsi="Cambria" w:cs="Times New Roman"/>
          <w:sz w:val="22"/>
          <w:szCs w:val="22"/>
        </w:rPr>
        <w:t>Tentang</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Pajak</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Bumi</w:t>
      </w:r>
      <w:proofErr w:type="spellEnd"/>
      <w:r w:rsidRPr="0061381D">
        <w:rPr>
          <w:rFonts w:ascii="Cambria" w:hAnsi="Cambria" w:cs="Times New Roman"/>
          <w:sz w:val="22"/>
          <w:szCs w:val="22"/>
        </w:rPr>
        <w:t xml:space="preserve"> Dan </w:t>
      </w:r>
      <w:proofErr w:type="spellStart"/>
      <w:r w:rsidRPr="0061381D">
        <w:rPr>
          <w:rFonts w:ascii="Cambria" w:hAnsi="Cambria" w:cs="Times New Roman"/>
          <w:sz w:val="22"/>
          <w:szCs w:val="22"/>
        </w:rPr>
        <w:t>Bangunan</w:t>
      </w:r>
      <w:proofErr w:type="spellEnd"/>
    </w:p>
  </w:footnote>
  <w:footnote w:id="17">
    <w:p w14:paraId="3B886901" w14:textId="77777777" w:rsidR="002C3A06" w:rsidRPr="0061381D" w:rsidRDefault="002C3A06" w:rsidP="002C3A06">
      <w:pPr>
        <w:pStyle w:val="FootnoteText"/>
        <w:ind w:firstLine="720"/>
        <w:contextualSpacing/>
        <w:jc w:val="both"/>
        <w:rPr>
          <w:rFonts w:ascii="Cambria" w:hAnsi="Cambria" w:cs="Times New Roman"/>
          <w:sz w:val="22"/>
          <w:szCs w:val="22"/>
        </w:rPr>
      </w:pPr>
      <w:r w:rsidRPr="0061381D">
        <w:rPr>
          <w:rStyle w:val="FootnoteReference"/>
          <w:rFonts w:ascii="Cambria" w:hAnsi="Cambria" w:cs="Times New Roman"/>
          <w:sz w:val="22"/>
          <w:szCs w:val="22"/>
        </w:rPr>
        <w:footnoteRef/>
      </w:r>
      <w:r w:rsidRPr="0061381D">
        <w:rPr>
          <w:rFonts w:ascii="Cambria" w:hAnsi="Cambria" w:cs="Times New Roman"/>
          <w:sz w:val="22"/>
          <w:szCs w:val="22"/>
        </w:rPr>
        <w:t xml:space="preserve"> </w:t>
      </w:r>
      <w:proofErr w:type="spellStart"/>
      <w:r w:rsidRPr="0061381D">
        <w:rPr>
          <w:rFonts w:ascii="Cambria" w:hAnsi="Cambria" w:cs="Times New Roman"/>
          <w:sz w:val="22"/>
          <w:szCs w:val="22"/>
        </w:rPr>
        <w:t>Undang-Undang</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Republik</w:t>
      </w:r>
      <w:proofErr w:type="spellEnd"/>
      <w:r w:rsidRPr="0061381D">
        <w:rPr>
          <w:rFonts w:ascii="Cambria" w:hAnsi="Cambria" w:cs="Times New Roman"/>
          <w:sz w:val="22"/>
          <w:szCs w:val="22"/>
        </w:rPr>
        <w:t xml:space="preserve"> Indonesia </w:t>
      </w:r>
      <w:proofErr w:type="spellStart"/>
      <w:r w:rsidRPr="0061381D">
        <w:rPr>
          <w:rFonts w:ascii="Cambria" w:hAnsi="Cambria" w:cs="Times New Roman"/>
          <w:sz w:val="22"/>
          <w:szCs w:val="22"/>
        </w:rPr>
        <w:t>Nomor</w:t>
      </w:r>
      <w:proofErr w:type="spellEnd"/>
      <w:r w:rsidRPr="0061381D">
        <w:rPr>
          <w:rFonts w:ascii="Cambria" w:hAnsi="Cambria" w:cs="Times New Roman"/>
          <w:sz w:val="22"/>
          <w:szCs w:val="22"/>
        </w:rPr>
        <w:t xml:space="preserve"> 12 </w:t>
      </w:r>
      <w:proofErr w:type="spellStart"/>
      <w:r w:rsidRPr="0061381D">
        <w:rPr>
          <w:rFonts w:ascii="Cambria" w:hAnsi="Cambria" w:cs="Times New Roman"/>
          <w:sz w:val="22"/>
          <w:szCs w:val="22"/>
        </w:rPr>
        <w:t>tahun</w:t>
      </w:r>
      <w:proofErr w:type="spellEnd"/>
      <w:r w:rsidRPr="0061381D">
        <w:rPr>
          <w:rFonts w:ascii="Cambria" w:hAnsi="Cambria" w:cs="Times New Roman"/>
          <w:sz w:val="22"/>
          <w:szCs w:val="22"/>
        </w:rPr>
        <w:t xml:space="preserve"> 1994 </w:t>
      </w:r>
      <w:proofErr w:type="spellStart"/>
      <w:r w:rsidRPr="0061381D">
        <w:rPr>
          <w:rFonts w:ascii="Cambria" w:hAnsi="Cambria" w:cs="Times New Roman"/>
          <w:sz w:val="22"/>
          <w:szCs w:val="22"/>
        </w:rPr>
        <w:t>Tentang</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Pajak</w:t>
      </w:r>
      <w:proofErr w:type="spellEnd"/>
      <w:r w:rsidRPr="0061381D">
        <w:rPr>
          <w:rFonts w:ascii="Cambria" w:hAnsi="Cambria" w:cs="Times New Roman"/>
          <w:sz w:val="22"/>
          <w:szCs w:val="22"/>
        </w:rPr>
        <w:t xml:space="preserve"> </w:t>
      </w:r>
      <w:proofErr w:type="spellStart"/>
      <w:r w:rsidRPr="0061381D">
        <w:rPr>
          <w:rFonts w:ascii="Cambria" w:hAnsi="Cambria" w:cs="Times New Roman"/>
          <w:sz w:val="22"/>
          <w:szCs w:val="22"/>
        </w:rPr>
        <w:t>Bumi</w:t>
      </w:r>
      <w:proofErr w:type="spellEnd"/>
      <w:r w:rsidRPr="0061381D">
        <w:rPr>
          <w:rFonts w:ascii="Cambria" w:hAnsi="Cambria" w:cs="Times New Roman"/>
          <w:sz w:val="22"/>
          <w:szCs w:val="22"/>
        </w:rPr>
        <w:t xml:space="preserve"> dan </w:t>
      </w:r>
      <w:proofErr w:type="spellStart"/>
      <w:r w:rsidRPr="0061381D">
        <w:rPr>
          <w:rFonts w:ascii="Cambria" w:hAnsi="Cambria" w:cs="Times New Roman"/>
          <w:sz w:val="22"/>
          <w:szCs w:val="22"/>
        </w:rPr>
        <w:t>Bangunan</w:t>
      </w:r>
      <w:proofErr w:type="spellEnd"/>
      <w:r w:rsidRPr="0061381D">
        <w:rPr>
          <w:rFonts w:ascii="Cambria" w:hAnsi="Cambria" w:cs="Times New Roman"/>
          <w:sz w:val="22"/>
          <w:szCs w:val="22"/>
        </w:rPr>
        <w:t>.</w:t>
      </w:r>
    </w:p>
  </w:footnote>
  <w:footnote w:id="18">
    <w:p w14:paraId="7B311BC2" w14:textId="77777777" w:rsidR="002C3A06" w:rsidRPr="00F93439" w:rsidRDefault="002C3A06" w:rsidP="002C3A06">
      <w:pPr>
        <w:spacing w:after="0" w:line="240" w:lineRule="auto"/>
        <w:ind w:firstLine="720"/>
        <w:contextualSpacing/>
        <w:jc w:val="both"/>
        <w:rPr>
          <w:rFonts w:ascii="Cambria" w:eastAsia="Times New Roman" w:hAnsi="Cambria"/>
        </w:rPr>
      </w:pPr>
      <w:r w:rsidRPr="00F93439">
        <w:rPr>
          <w:rStyle w:val="FootnoteReference"/>
          <w:rFonts w:ascii="Cambria" w:hAnsi="Cambria"/>
        </w:rPr>
        <w:footnoteRef/>
      </w:r>
      <w:r w:rsidRPr="00F93439">
        <w:rPr>
          <w:rFonts w:ascii="Cambria" w:hAnsi="Cambria"/>
        </w:rPr>
        <w:t xml:space="preserve"> </w:t>
      </w:r>
      <w:r w:rsidRPr="00F93439">
        <w:rPr>
          <w:rFonts w:ascii="Cambria" w:eastAsia="Times New Roman" w:hAnsi="Cambria"/>
        </w:rPr>
        <w:t>Nurul Huda</w:t>
      </w:r>
      <w:r w:rsidRPr="00F93439">
        <w:rPr>
          <w:rFonts w:ascii="Cambria" w:eastAsia="Times New Roman" w:hAnsi="Cambria"/>
          <w:i/>
          <w:iCs/>
        </w:rPr>
        <w:t xml:space="preserve">, </w:t>
      </w:r>
      <w:proofErr w:type="spellStart"/>
      <w:r w:rsidRPr="00F93439">
        <w:rPr>
          <w:rFonts w:ascii="Cambria" w:eastAsia="Times New Roman" w:hAnsi="Cambria"/>
          <w:i/>
          <w:iCs/>
        </w:rPr>
        <w:t>Kesadaran</w:t>
      </w:r>
      <w:proofErr w:type="spellEnd"/>
      <w:r w:rsidRPr="00F93439">
        <w:rPr>
          <w:rFonts w:ascii="Cambria" w:eastAsia="Times New Roman" w:hAnsi="Cambria"/>
          <w:i/>
          <w:iCs/>
        </w:rPr>
        <w:t xml:space="preserve"> Hukum Masyarakat </w:t>
      </w:r>
      <w:proofErr w:type="spellStart"/>
      <w:r w:rsidRPr="00F93439">
        <w:rPr>
          <w:rFonts w:ascii="Cambria" w:eastAsia="Times New Roman" w:hAnsi="Cambria"/>
          <w:i/>
          <w:iCs/>
        </w:rPr>
        <w:t>Dalam</w:t>
      </w:r>
      <w:proofErr w:type="spellEnd"/>
      <w:r w:rsidRPr="00F93439">
        <w:rPr>
          <w:rFonts w:ascii="Cambria" w:eastAsia="Times New Roman" w:hAnsi="Cambria"/>
          <w:i/>
          <w:iCs/>
        </w:rPr>
        <w:t xml:space="preserve"> </w:t>
      </w:r>
      <w:proofErr w:type="spellStart"/>
      <w:r w:rsidRPr="00F93439">
        <w:rPr>
          <w:rFonts w:ascii="Cambria" w:eastAsia="Times New Roman" w:hAnsi="Cambria"/>
          <w:i/>
          <w:iCs/>
        </w:rPr>
        <w:t>Membayar</w:t>
      </w:r>
      <w:proofErr w:type="spellEnd"/>
      <w:r w:rsidRPr="00F93439">
        <w:rPr>
          <w:rFonts w:ascii="Cambria" w:eastAsia="Times New Roman" w:hAnsi="Cambria"/>
          <w:i/>
          <w:iCs/>
        </w:rPr>
        <w:t xml:space="preserve"> </w:t>
      </w:r>
      <w:proofErr w:type="spellStart"/>
      <w:r w:rsidRPr="00F93439">
        <w:rPr>
          <w:rFonts w:ascii="Cambria" w:eastAsia="Times New Roman" w:hAnsi="Cambria"/>
          <w:i/>
          <w:iCs/>
        </w:rPr>
        <w:t>Pajak</w:t>
      </w:r>
      <w:proofErr w:type="spellEnd"/>
      <w:r w:rsidRPr="00F93439">
        <w:rPr>
          <w:rFonts w:ascii="Cambria" w:eastAsia="Times New Roman" w:hAnsi="Cambria"/>
          <w:i/>
          <w:iCs/>
        </w:rPr>
        <w:t xml:space="preserve"> </w:t>
      </w:r>
      <w:proofErr w:type="spellStart"/>
      <w:r w:rsidRPr="00F93439">
        <w:rPr>
          <w:rFonts w:ascii="Cambria" w:eastAsia="Times New Roman" w:hAnsi="Cambria"/>
          <w:i/>
          <w:iCs/>
        </w:rPr>
        <w:t>Bumi</w:t>
      </w:r>
      <w:proofErr w:type="spellEnd"/>
      <w:r w:rsidRPr="00F93439">
        <w:rPr>
          <w:rFonts w:ascii="Cambria" w:eastAsia="Times New Roman" w:hAnsi="Cambria"/>
          <w:i/>
          <w:iCs/>
        </w:rPr>
        <w:t xml:space="preserve"> Dan </w:t>
      </w:r>
      <w:proofErr w:type="spellStart"/>
      <w:r w:rsidRPr="00F93439">
        <w:rPr>
          <w:rFonts w:ascii="Cambria" w:eastAsia="Times New Roman" w:hAnsi="Cambria"/>
          <w:i/>
          <w:iCs/>
        </w:rPr>
        <w:t>Bangunan</w:t>
      </w:r>
      <w:proofErr w:type="spellEnd"/>
      <w:r w:rsidRPr="00F93439">
        <w:rPr>
          <w:rFonts w:ascii="Cambria" w:eastAsia="Times New Roman" w:hAnsi="Cambria"/>
          <w:i/>
          <w:iCs/>
        </w:rPr>
        <w:t xml:space="preserve"> </w:t>
      </w:r>
      <w:proofErr w:type="gramStart"/>
      <w:r w:rsidRPr="00F93439">
        <w:rPr>
          <w:rFonts w:ascii="Cambria" w:eastAsia="Times New Roman" w:hAnsi="Cambria"/>
          <w:i/>
          <w:iCs/>
        </w:rPr>
        <w:t>Di</w:t>
      </w:r>
      <w:proofErr w:type="gramEnd"/>
      <w:r w:rsidRPr="00F93439">
        <w:rPr>
          <w:rFonts w:ascii="Cambria" w:eastAsia="Times New Roman" w:hAnsi="Cambria"/>
          <w:i/>
          <w:iCs/>
        </w:rPr>
        <w:t xml:space="preserve"> Kota Banda Aceh</w:t>
      </w:r>
      <w:r w:rsidRPr="00F93439">
        <w:rPr>
          <w:rFonts w:ascii="Cambria" w:eastAsia="Times New Roman" w:hAnsi="Cambria"/>
        </w:rPr>
        <w:t xml:space="preserve">, </w:t>
      </w:r>
      <w:proofErr w:type="spellStart"/>
      <w:r w:rsidRPr="00F93439">
        <w:rPr>
          <w:rFonts w:ascii="Cambria" w:eastAsia="Times New Roman" w:hAnsi="Cambria"/>
        </w:rPr>
        <w:t>Jurnal</w:t>
      </w:r>
      <w:proofErr w:type="spellEnd"/>
      <w:r w:rsidRPr="00F93439">
        <w:rPr>
          <w:rFonts w:ascii="Cambria" w:eastAsia="Times New Roman" w:hAnsi="Cambria"/>
        </w:rPr>
        <w:t xml:space="preserve"> </w:t>
      </w:r>
      <w:proofErr w:type="spellStart"/>
      <w:r w:rsidRPr="00F93439">
        <w:rPr>
          <w:rFonts w:ascii="Cambria" w:eastAsia="Times New Roman" w:hAnsi="Cambria"/>
        </w:rPr>
        <w:t>Penelitian</w:t>
      </w:r>
      <w:proofErr w:type="spellEnd"/>
      <w:r w:rsidRPr="00F93439">
        <w:rPr>
          <w:rFonts w:ascii="Cambria" w:eastAsia="Times New Roman" w:hAnsi="Cambria"/>
        </w:rPr>
        <w:t xml:space="preserve"> Hukum Dan </w:t>
      </w:r>
      <w:proofErr w:type="spellStart"/>
      <w:r w:rsidRPr="00F93439">
        <w:rPr>
          <w:rFonts w:ascii="Cambria" w:eastAsia="Times New Roman" w:hAnsi="Cambria"/>
        </w:rPr>
        <w:t>Ekonomi</w:t>
      </w:r>
      <w:proofErr w:type="spellEnd"/>
      <w:r w:rsidRPr="00F93439">
        <w:rPr>
          <w:rFonts w:ascii="Cambria" w:eastAsia="Times New Roman" w:hAnsi="Cambria"/>
        </w:rPr>
        <w:t xml:space="preserve">, </w:t>
      </w:r>
      <w:r w:rsidRPr="00F93439">
        <w:rPr>
          <w:rFonts w:ascii="Cambria" w:eastAsia="Times New Roman" w:hAnsi="Cambria"/>
          <w:bCs/>
        </w:rPr>
        <w:t>Volume</w:t>
      </w:r>
      <w:r w:rsidRPr="00F93439">
        <w:rPr>
          <w:rFonts w:ascii="Cambria" w:eastAsia="Times New Roman" w:hAnsi="Cambria"/>
        </w:rPr>
        <w:t>: 5, No. 3, 2019</w:t>
      </w:r>
    </w:p>
    <w:p w14:paraId="2602DDDC" w14:textId="77777777" w:rsidR="002C3A06" w:rsidRPr="0061381D" w:rsidRDefault="002C3A06" w:rsidP="002C3A06">
      <w:pPr>
        <w:pStyle w:val="FootnoteText"/>
        <w:ind w:firstLine="720"/>
        <w:jc w:val="both"/>
        <w:rPr>
          <w:rFonts w:ascii="Cambria" w:hAnsi="Cambria" w:cs="Times New Roman"/>
          <w:sz w:val="22"/>
          <w:szCs w:val="22"/>
        </w:rPr>
      </w:pPr>
    </w:p>
  </w:footnote>
  <w:footnote w:id="19">
    <w:p w14:paraId="5706087A"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cs="Times New Roman"/>
          <w:sz w:val="22"/>
          <w:szCs w:val="22"/>
        </w:rPr>
        <w:footnoteRef/>
      </w:r>
      <w:proofErr w:type="spellStart"/>
      <w:r w:rsidRPr="00D614BD">
        <w:rPr>
          <w:rFonts w:ascii="Cambria" w:hAnsi="Cambria" w:cs="Times New Roman"/>
          <w:sz w:val="22"/>
          <w:szCs w:val="22"/>
        </w:rPr>
        <w:t>Ratna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Rahayu</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Wawancara</w:t>
      </w:r>
      <w:proofErr w:type="spellEnd"/>
      <w:r w:rsidRPr="00D614BD">
        <w:rPr>
          <w:rFonts w:ascii="Cambria" w:hAnsi="Cambria" w:cs="Times New Roman"/>
          <w:i/>
          <w:sz w:val="22"/>
          <w:szCs w:val="22"/>
        </w:rPr>
        <w:t xml:space="preserve"> </w:t>
      </w:r>
      <w:proofErr w:type="spellStart"/>
      <w:r w:rsidRPr="00D614BD">
        <w:rPr>
          <w:rFonts w:ascii="Cambria" w:hAnsi="Cambria" w:cs="Times New Roman"/>
          <w:spacing w:val="-1"/>
          <w:sz w:val="22"/>
          <w:szCs w:val="22"/>
        </w:rPr>
        <w:t>Kepala</w:t>
      </w:r>
      <w:proofErr w:type="spellEnd"/>
      <w:r w:rsidRPr="00D614BD">
        <w:rPr>
          <w:rFonts w:ascii="Cambria" w:hAnsi="Cambria" w:cs="Times New Roman"/>
          <w:spacing w:val="-1"/>
          <w:sz w:val="22"/>
          <w:szCs w:val="22"/>
        </w:rPr>
        <w:t xml:space="preserve"> </w:t>
      </w:r>
      <w:proofErr w:type="spellStart"/>
      <w:r w:rsidRPr="00D614BD">
        <w:rPr>
          <w:rFonts w:ascii="Cambria" w:hAnsi="Cambria" w:cs="Times New Roman"/>
          <w:spacing w:val="-1"/>
          <w:sz w:val="22"/>
          <w:szCs w:val="22"/>
        </w:rPr>
        <w:t>Bidang</w:t>
      </w:r>
      <w:proofErr w:type="spellEnd"/>
      <w:r w:rsidRPr="00D614BD">
        <w:rPr>
          <w:rFonts w:ascii="Cambria" w:hAnsi="Cambria" w:cs="Times New Roman"/>
          <w:spacing w:val="-1"/>
          <w:sz w:val="22"/>
          <w:szCs w:val="22"/>
        </w:rPr>
        <w:t xml:space="preserve"> </w:t>
      </w:r>
      <w:proofErr w:type="spellStart"/>
      <w:r w:rsidRPr="00D614BD">
        <w:rPr>
          <w:rFonts w:ascii="Cambria" w:hAnsi="Cambria" w:cs="Times New Roman"/>
          <w:sz w:val="22"/>
          <w:szCs w:val="22"/>
        </w:rPr>
        <w:t>Pendataan</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Pelaporan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Penerimaan</w:t>
      </w:r>
      <w:proofErr w:type="spellEnd"/>
      <w:r w:rsidRPr="00D614BD">
        <w:rPr>
          <w:rFonts w:ascii="Cambria" w:hAnsi="Cambria" w:cs="Times New Roman"/>
          <w:sz w:val="22"/>
          <w:szCs w:val="22"/>
        </w:rPr>
        <w:t xml:space="preserve"> Daerah, Badan </w:t>
      </w:r>
      <w:proofErr w:type="spellStart"/>
      <w:r w:rsidRPr="00D614BD">
        <w:rPr>
          <w:rFonts w:ascii="Cambria" w:hAnsi="Cambria" w:cs="Times New Roman"/>
          <w:sz w:val="22"/>
          <w:szCs w:val="22"/>
        </w:rPr>
        <w:t>Pengelolaan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Keuangan</w:t>
      </w:r>
      <w:proofErr w:type="spellEnd"/>
      <w:r w:rsidRPr="00D614BD">
        <w:rPr>
          <w:rFonts w:ascii="Cambria" w:hAnsi="Cambria" w:cs="Times New Roman"/>
          <w:sz w:val="22"/>
          <w:szCs w:val="22"/>
        </w:rPr>
        <w:t xml:space="preserve"> Daerah Kota </w:t>
      </w:r>
      <w:proofErr w:type="spellStart"/>
      <w:r w:rsidRPr="00D614BD">
        <w:rPr>
          <w:rFonts w:ascii="Cambria" w:hAnsi="Cambria" w:cs="Times New Roman"/>
          <w:sz w:val="22"/>
          <w:szCs w:val="22"/>
        </w:rPr>
        <w:t>Lhokseumawe</w:t>
      </w:r>
      <w:proofErr w:type="spellEnd"/>
      <w:r w:rsidRPr="00D614BD">
        <w:rPr>
          <w:rFonts w:ascii="Cambria" w:hAnsi="Cambria" w:cs="Times New Roman"/>
          <w:sz w:val="22"/>
          <w:szCs w:val="22"/>
        </w:rPr>
        <w:t xml:space="preserve"> 27 Mei 2024 </w:t>
      </w:r>
      <w:proofErr w:type="spellStart"/>
      <w:r w:rsidRPr="00D614BD">
        <w:rPr>
          <w:rFonts w:ascii="Cambria" w:hAnsi="Cambria" w:cs="Times New Roman"/>
          <w:sz w:val="22"/>
          <w:szCs w:val="22"/>
        </w:rPr>
        <w:t>Pukul</w:t>
      </w:r>
      <w:proofErr w:type="spellEnd"/>
      <w:r w:rsidRPr="00D614BD">
        <w:rPr>
          <w:rFonts w:ascii="Cambria" w:hAnsi="Cambria" w:cs="Times New Roman"/>
          <w:sz w:val="22"/>
          <w:szCs w:val="22"/>
        </w:rPr>
        <w:t xml:space="preserve"> 10.00 </w:t>
      </w:r>
      <w:proofErr w:type="spellStart"/>
      <w:r w:rsidRPr="00D614BD">
        <w:rPr>
          <w:rFonts w:ascii="Cambria" w:hAnsi="Cambria" w:cs="Times New Roman"/>
          <w:sz w:val="22"/>
          <w:szCs w:val="22"/>
        </w:rPr>
        <w:t>Wib</w:t>
      </w:r>
      <w:proofErr w:type="spellEnd"/>
      <w:r w:rsidRPr="00D614BD">
        <w:rPr>
          <w:rFonts w:ascii="Cambria" w:hAnsi="Cambria" w:cs="Times New Roman"/>
          <w:sz w:val="22"/>
          <w:szCs w:val="22"/>
        </w:rPr>
        <w:t>.</w:t>
      </w:r>
    </w:p>
  </w:footnote>
  <w:footnote w:id="20">
    <w:p w14:paraId="1D801C12"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cs="Times New Roman"/>
          <w:sz w:val="22"/>
          <w:szCs w:val="22"/>
        </w:rPr>
        <w:footnoteRef/>
      </w:r>
      <w:r w:rsidRPr="00D614BD">
        <w:rPr>
          <w:rFonts w:ascii="Cambria" w:hAnsi="Cambria" w:cs="Times New Roman"/>
          <w:sz w:val="22"/>
          <w:szCs w:val="22"/>
        </w:rPr>
        <w:t xml:space="preserve"> </w:t>
      </w:r>
      <w:proofErr w:type="spellStart"/>
      <w:r w:rsidRPr="00D614BD">
        <w:rPr>
          <w:rFonts w:ascii="Cambria" w:hAnsi="Cambria" w:cs="Times New Roman"/>
          <w:sz w:val="22"/>
          <w:szCs w:val="22"/>
        </w:rPr>
        <w:t>Siahaan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Marihot</w:t>
      </w:r>
      <w:proofErr w:type="spellEnd"/>
      <w:r w:rsidRPr="00D614BD">
        <w:rPr>
          <w:rFonts w:ascii="Cambria" w:hAnsi="Cambria" w:cs="Times New Roman"/>
          <w:sz w:val="22"/>
          <w:szCs w:val="22"/>
        </w:rPr>
        <w:t xml:space="preserve"> Pahala, </w:t>
      </w:r>
      <w:proofErr w:type="spellStart"/>
      <w:r w:rsidRPr="00D614BD">
        <w:rPr>
          <w:rFonts w:ascii="Cambria" w:hAnsi="Cambria" w:cs="Times New Roman"/>
          <w:i/>
          <w:sz w:val="22"/>
          <w:szCs w:val="22"/>
        </w:rPr>
        <w:t>Pajak</w:t>
      </w:r>
      <w:proofErr w:type="spellEnd"/>
      <w:r w:rsidRPr="00D614BD">
        <w:rPr>
          <w:rFonts w:ascii="Cambria" w:hAnsi="Cambria" w:cs="Times New Roman"/>
          <w:i/>
          <w:sz w:val="22"/>
          <w:szCs w:val="22"/>
        </w:rPr>
        <w:t xml:space="preserve"> </w:t>
      </w:r>
      <w:proofErr w:type="spellStart"/>
      <w:r w:rsidRPr="00D614BD">
        <w:rPr>
          <w:rFonts w:ascii="Cambria" w:hAnsi="Cambria" w:cs="Times New Roman"/>
          <w:i/>
          <w:sz w:val="22"/>
          <w:szCs w:val="22"/>
        </w:rPr>
        <w:t>Bumi</w:t>
      </w:r>
      <w:proofErr w:type="spellEnd"/>
      <w:r w:rsidRPr="00D614BD">
        <w:rPr>
          <w:rFonts w:ascii="Cambria" w:hAnsi="Cambria" w:cs="Times New Roman"/>
          <w:i/>
          <w:sz w:val="22"/>
          <w:szCs w:val="22"/>
        </w:rPr>
        <w:t xml:space="preserve"> dan </w:t>
      </w:r>
      <w:proofErr w:type="spellStart"/>
      <w:r w:rsidRPr="00D614BD">
        <w:rPr>
          <w:rFonts w:ascii="Cambria" w:hAnsi="Cambria" w:cs="Times New Roman"/>
          <w:i/>
          <w:sz w:val="22"/>
          <w:szCs w:val="22"/>
        </w:rPr>
        <w:t>Bangunan</w:t>
      </w:r>
      <w:proofErr w:type="spellEnd"/>
      <w:r w:rsidRPr="00D614BD">
        <w:rPr>
          <w:rFonts w:ascii="Cambria" w:hAnsi="Cambria" w:cs="Times New Roman"/>
          <w:i/>
          <w:sz w:val="22"/>
          <w:szCs w:val="22"/>
        </w:rPr>
        <w:t xml:space="preserve"> di Indonesia</w:t>
      </w:r>
      <w:r w:rsidRPr="00D614BD">
        <w:rPr>
          <w:rFonts w:ascii="Cambria" w:hAnsi="Cambria" w:cs="Times New Roman"/>
          <w:sz w:val="22"/>
          <w:szCs w:val="22"/>
        </w:rPr>
        <w:t xml:space="preserve">. 2009 Yogyakarta: </w:t>
      </w:r>
      <w:proofErr w:type="spellStart"/>
      <w:r w:rsidRPr="00D614BD">
        <w:rPr>
          <w:rFonts w:ascii="Cambria" w:hAnsi="Cambria" w:cs="Times New Roman"/>
          <w:sz w:val="22"/>
          <w:szCs w:val="22"/>
        </w:rPr>
        <w:t>Graha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Ilmu</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hlm</w:t>
      </w:r>
      <w:proofErr w:type="spellEnd"/>
      <w:r w:rsidRPr="00D614BD">
        <w:rPr>
          <w:rFonts w:ascii="Cambria" w:hAnsi="Cambria" w:cs="Times New Roman"/>
          <w:sz w:val="22"/>
          <w:szCs w:val="22"/>
        </w:rPr>
        <w:t xml:space="preserve"> 43</w:t>
      </w:r>
    </w:p>
  </w:footnote>
  <w:footnote w:id="21">
    <w:p w14:paraId="56C199A8" w14:textId="77777777" w:rsidR="002C3A06" w:rsidRPr="0080164E" w:rsidRDefault="002C3A06" w:rsidP="002C3A06">
      <w:pPr>
        <w:pStyle w:val="FootnoteText"/>
        <w:ind w:firstLine="720"/>
        <w:contextualSpacing/>
        <w:rPr>
          <w:rFonts w:ascii="Times New Roman" w:hAnsi="Times New Roman" w:cs="Times New Roman"/>
        </w:rPr>
      </w:pPr>
      <w:r w:rsidRPr="00D614BD">
        <w:rPr>
          <w:rStyle w:val="FootnoteReference"/>
          <w:rFonts w:ascii="Cambria" w:hAnsi="Cambria" w:cs="Times New Roman"/>
          <w:sz w:val="22"/>
          <w:szCs w:val="22"/>
        </w:rPr>
        <w:footnoteRef/>
      </w:r>
      <w:r w:rsidRPr="00D614BD">
        <w:rPr>
          <w:rFonts w:ascii="Cambria" w:hAnsi="Cambria" w:cs="Times New Roman"/>
          <w:sz w:val="22"/>
          <w:szCs w:val="22"/>
        </w:rPr>
        <w:t xml:space="preserve"> </w:t>
      </w:r>
      <w:r w:rsidRPr="00D614BD">
        <w:rPr>
          <w:rFonts w:ascii="Cambria" w:hAnsi="Cambria" w:cs="Times New Roman"/>
          <w:i/>
          <w:sz w:val="22"/>
          <w:szCs w:val="22"/>
        </w:rPr>
        <w:t>Ibid</w:t>
      </w:r>
      <w:r w:rsidRPr="00D614BD">
        <w:rPr>
          <w:rFonts w:ascii="Cambria" w:hAnsi="Cambria" w:cs="Times New Roman"/>
          <w:sz w:val="22"/>
          <w:szCs w:val="22"/>
        </w:rPr>
        <w:t xml:space="preserve">, </w:t>
      </w:r>
      <w:proofErr w:type="spellStart"/>
      <w:r w:rsidRPr="00D614BD">
        <w:rPr>
          <w:rFonts w:ascii="Cambria" w:hAnsi="Cambria" w:cs="Times New Roman"/>
          <w:sz w:val="22"/>
          <w:szCs w:val="22"/>
        </w:rPr>
        <w:t>hlm</w:t>
      </w:r>
      <w:proofErr w:type="spellEnd"/>
      <w:r w:rsidRPr="00D614BD">
        <w:rPr>
          <w:rFonts w:ascii="Cambria" w:hAnsi="Cambria" w:cs="Times New Roman"/>
          <w:sz w:val="22"/>
          <w:szCs w:val="22"/>
        </w:rPr>
        <w:t xml:space="preserve"> 45</w:t>
      </w:r>
    </w:p>
  </w:footnote>
  <w:footnote w:id="22">
    <w:p w14:paraId="5C30A7EF"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cs="Times New Roman"/>
          <w:sz w:val="22"/>
          <w:szCs w:val="22"/>
        </w:rPr>
        <w:footnoteRef/>
      </w:r>
      <w:r w:rsidRPr="00D614BD">
        <w:rPr>
          <w:rFonts w:ascii="Cambria" w:hAnsi="Cambria" w:cs="Times New Roman"/>
          <w:sz w:val="22"/>
          <w:szCs w:val="22"/>
        </w:rPr>
        <w:t xml:space="preserve"> </w:t>
      </w:r>
      <w:proofErr w:type="spellStart"/>
      <w:r w:rsidRPr="00D614BD">
        <w:rPr>
          <w:rFonts w:ascii="Cambria" w:hAnsi="Cambria" w:cs="Times New Roman"/>
          <w:sz w:val="22"/>
          <w:szCs w:val="22"/>
        </w:rPr>
        <w:t>Kaspulmuna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Wawancara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Kaubbid</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Pendataan</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Penetapan</w:t>
      </w:r>
      <w:proofErr w:type="spellEnd"/>
      <w:r w:rsidRPr="00D614BD">
        <w:rPr>
          <w:rFonts w:ascii="Cambria" w:hAnsi="Cambria" w:cs="Times New Roman"/>
          <w:sz w:val="22"/>
          <w:szCs w:val="22"/>
        </w:rPr>
        <w:t xml:space="preserve">, Di Badan </w:t>
      </w:r>
      <w:proofErr w:type="spellStart"/>
      <w:r w:rsidRPr="00D614BD">
        <w:rPr>
          <w:rFonts w:ascii="Cambria" w:hAnsi="Cambria" w:cs="Times New Roman"/>
          <w:sz w:val="22"/>
          <w:szCs w:val="22"/>
        </w:rPr>
        <w:t>Pengelolaan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Keuangan</w:t>
      </w:r>
      <w:proofErr w:type="spellEnd"/>
      <w:r w:rsidRPr="00D614BD">
        <w:rPr>
          <w:rFonts w:ascii="Cambria" w:hAnsi="Cambria" w:cs="Times New Roman"/>
          <w:sz w:val="22"/>
          <w:szCs w:val="22"/>
        </w:rPr>
        <w:t xml:space="preserve"> Daerah Kota </w:t>
      </w:r>
      <w:proofErr w:type="spellStart"/>
      <w:r w:rsidRPr="00D614BD">
        <w:rPr>
          <w:rFonts w:ascii="Cambria" w:hAnsi="Cambria" w:cs="Times New Roman"/>
          <w:sz w:val="22"/>
          <w:szCs w:val="22"/>
        </w:rPr>
        <w:t>Lhokseumawe</w:t>
      </w:r>
      <w:proofErr w:type="spellEnd"/>
      <w:r w:rsidRPr="00D614BD">
        <w:rPr>
          <w:rFonts w:ascii="Cambria" w:hAnsi="Cambria" w:cs="Times New Roman"/>
          <w:sz w:val="22"/>
          <w:szCs w:val="22"/>
        </w:rPr>
        <w:t xml:space="preserve"> 27 Mei 2024 </w:t>
      </w:r>
      <w:proofErr w:type="spellStart"/>
      <w:r w:rsidRPr="00D614BD">
        <w:rPr>
          <w:rFonts w:ascii="Cambria" w:hAnsi="Cambria" w:cs="Times New Roman"/>
          <w:sz w:val="22"/>
          <w:szCs w:val="22"/>
        </w:rPr>
        <w:t>Pukul</w:t>
      </w:r>
      <w:proofErr w:type="spellEnd"/>
      <w:r w:rsidRPr="00D614BD">
        <w:rPr>
          <w:rFonts w:ascii="Cambria" w:hAnsi="Cambria" w:cs="Times New Roman"/>
          <w:sz w:val="22"/>
          <w:szCs w:val="22"/>
        </w:rPr>
        <w:t xml:space="preserve"> 10.15 </w:t>
      </w:r>
      <w:proofErr w:type="spellStart"/>
      <w:r w:rsidRPr="00D614BD">
        <w:rPr>
          <w:rFonts w:ascii="Cambria" w:hAnsi="Cambria" w:cs="Times New Roman"/>
          <w:sz w:val="22"/>
          <w:szCs w:val="22"/>
        </w:rPr>
        <w:t>Wib</w:t>
      </w:r>
      <w:proofErr w:type="spellEnd"/>
      <w:r w:rsidRPr="00D614BD">
        <w:rPr>
          <w:rFonts w:ascii="Cambria" w:hAnsi="Cambria" w:cs="Times New Roman"/>
          <w:sz w:val="22"/>
          <w:szCs w:val="22"/>
        </w:rPr>
        <w:t>.</w:t>
      </w:r>
    </w:p>
  </w:footnote>
  <w:footnote w:id="23">
    <w:p w14:paraId="51A756DD" w14:textId="77777777" w:rsidR="002C3A06" w:rsidRPr="00655FB0" w:rsidRDefault="002C3A06" w:rsidP="002C3A06">
      <w:pPr>
        <w:pStyle w:val="FootnoteText"/>
        <w:ind w:firstLine="720"/>
        <w:jc w:val="both"/>
        <w:rPr>
          <w:rFonts w:ascii="Times New Roman" w:hAnsi="Times New Roman" w:cs="Times New Roman"/>
        </w:rPr>
      </w:pPr>
      <w:r w:rsidRPr="00D614BD">
        <w:rPr>
          <w:rStyle w:val="FootnoteReference"/>
          <w:rFonts w:ascii="Cambria" w:hAnsi="Cambria" w:cs="Times New Roman"/>
          <w:sz w:val="22"/>
          <w:szCs w:val="22"/>
        </w:rPr>
        <w:footnoteRef/>
      </w:r>
      <w:r w:rsidRPr="00D614BD">
        <w:rPr>
          <w:rFonts w:ascii="Cambria" w:hAnsi="Cambria" w:cs="Times New Roman"/>
          <w:sz w:val="22"/>
          <w:szCs w:val="22"/>
        </w:rPr>
        <w:t xml:space="preserve"> </w:t>
      </w:r>
      <w:proofErr w:type="spellStart"/>
      <w:r w:rsidRPr="00D614BD">
        <w:rPr>
          <w:rFonts w:ascii="Cambria" w:hAnsi="Cambria" w:cs="Times New Roman"/>
          <w:sz w:val="22"/>
          <w:szCs w:val="22"/>
        </w:rPr>
        <w:t>Rochmat</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Soemitro</w:t>
      </w:r>
      <w:proofErr w:type="spellEnd"/>
      <w:r w:rsidRPr="00D614BD">
        <w:rPr>
          <w:rFonts w:ascii="Cambria" w:hAnsi="Cambria" w:cs="Times New Roman"/>
          <w:sz w:val="22"/>
          <w:szCs w:val="22"/>
        </w:rPr>
        <w:t>,</w:t>
      </w:r>
      <w:r w:rsidRPr="00D614BD">
        <w:rPr>
          <w:rFonts w:ascii="Cambria" w:hAnsi="Cambria" w:cs="Times New Roman"/>
          <w:i/>
          <w:sz w:val="22"/>
          <w:szCs w:val="22"/>
        </w:rPr>
        <w:t xml:space="preserve"> </w:t>
      </w:r>
      <w:proofErr w:type="spellStart"/>
      <w:r w:rsidRPr="00DD1EAC">
        <w:rPr>
          <w:rFonts w:ascii="Cambria" w:hAnsi="Cambria" w:cs="Times New Roman"/>
          <w:i/>
          <w:sz w:val="22"/>
          <w:szCs w:val="22"/>
        </w:rPr>
        <w:t>Pengantar</w:t>
      </w:r>
      <w:proofErr w:type="spellEnd"/>
      <w:r w:rsidRPr="00DD1EAC">
        <w:rPr>
          <w:rFonts w:ascii="Cambria" w:hAnsi="Cambria" w:cs="Times New Roman"/>
          <w:i/>
          <w:sz w:val="22"/>
          <w:szCs w:val="22"/>
        </w:rPr>
        <w:t xml:space="preserve"> Hukum </w:t>
      </w:r>
      <w:proofErr w:type="spellStart"/>
      <w:r w:rsidRPr="00DD1EAC">
        <w:rPr>
          <w:rFonts w:ascii="Cambria" w:hAnsi="Cambria" w:cs="Times New Roman"/>
          <w:i/>
          <w:sz w:val="22"/>
          <w:szCs w:val="22"/>
        </w:rPr>
        <w:t>Pajak</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Eresco</w:t>
      </w:r>
      <w:proofErr w:type="spellEnd"/>
      <w:r w:rsidRPr="00D614BD">
        <w:rPr>
          <w:rFonts w:ascii="Cambria" w:hAnsi="Cambria" w:cs="Times New Roman"/>
          <w:sz w:val="22"/>
          <w:szCs w:val="22"/>
        </w:rPr>
        <w:t>, Bandung 2018</w:t>
      </w:r>
    </w:p>
  </w:footnote>
  <w:footnote w:id="24">
    <w:p w14:paraId="1BBC2A5D" w14:textId="77777777" w:rsidR="002C3A06" w:rsidRPr="00D614BD" w:rsidRDefault="002C3A06" w:rsidP="002C3A06">
      <w:pPr>
        <w:pStyle w:val="FootnoteText"/>
        <w:ind w:firstLine="720"/>
        <w:jc w:val="both"/>
        <w:rPr>
          <w:rFonts w:ascii="Cambria" w:hAnsi="Cambria" w:cs="Times New Roman"/>
          <w:sz w:val="22"/>
          <w:szCs w:val="22"/>
        </w:rPr>
      </w:pPr>
      <w:r w:rsidRPr="00D614BD">
        <w:rPr>
          <w:rStyle w:val="FootnoteReference"/>
          <w:rFonts w:ascii="Cambria" w:hAnsi="Cambria" w:cs="Times New Roman"/>
          <w:sz w:val="22"/>
          <w:szCs w:val="22"/>
        </w:rPr>
        <w:footnoteRef/>
      </w:r>
      <w:r w:rsidRPr="00D614BD">
        <w:rPr>
          <w:rFonts w:ascii="Cambria" w:hAnsi="Cambria" w:cs="Times New Roman"/>
          <w:sz w:val="22"/>
          <w:szCs w:val="22"/>
        </w:rPr>
        <w:t xml:space="preserve"> </w:t>
      </w:r>
      <w:proofErr w:type="spellStart"/>
      <w:r w:rsidRPr="00D614BD">
        <w:rPr>
          <w:rFonts w:ascii="Cambria" w:hAnsi="Cambria" w:cs="Times New Roman"/>
          <w:sz w:val="22"/>
          <w:szCs w:val="22"/>
        </w:rPr>
        <w:t>Pudytmoko</w:t>
      </w:r>
      <w:proofErr w:type="spellEnd"/>
      <w:r w:rsidRPr="00D614BD">
        <w:rPr>
          <w:rFonts w:ascii="Cambria" w:hAnsi="Cambria" w:cs="Times New Roman"/>
          <w:sz w:val="22"/>
          <w:szCs w:val="22"/>
        </w:rPr>
        <w:t xml:space="preserve">, Sri, </w:t>
      </w:r>
      <w:proofErr w:type="spellStart"/>
      <w:r w:rsidRPr="00D614BD">
        <w:rPr>
          <w:rFonts w:ascii="Cambria" w:hAnsi="Cambria" w:cs="Times New Roman"/>
          <w:i/>
          <w:sz w:val="22"/>
          <w:szCs w:val="22"/>
        </w:rPr>
        <w:t>Pajakumi</w:t>
      </w:r>
      <w:proofErr w:type="spellEnd"/>
      <w:r w:rsidRPr="00D614BD">
        <w:rPr>
          <w:rFonts w:ascii="Cambria" w:hAnsi="Cambria" w:cs="Times New Roman"/>
          <w:i/>
          <w:sz w:val="22"/>
          <w:szCs w:val="22"/>
        </w:rPr>
        <w:t xml:space="preserve"> Dan </w:t>
      </w:r>
      <w:proofErr w:type="spellStart"/>
      <w:r w:rsidRPr="00D614BD">
        <w:rPr>
          <w:rFonts w:ascii="Cambria" w:hAnsi="Cambria" w:cs="Times New Roman"/>
          <w:i/>
          <w:sz w:val="22"/>
          <w:szCs w:val="22"/>
        </w:rPr>
        <w:t>Bangunan</w:t>
      </w:r>
      <w:proofErr w:type="spellEnd"/>
      <w:r w:rsidRPr="00D614BD">
        <w:rPr>
          <w:rFonts w:ascii="Cambria" w:hAnsi="Cambria" w:cs="Times New Roman"/>
          <w:i/>
          <w:sz w:val="22"/>
          <w:szCs w:val="22"/>
        </w:rPr>
        <w:t>,</w:t>
      </w:r>
      <w:r w:rsidRPr="00D614BD">
        <w:rPr>
          <w:rFonts w:ascii="Cambria" w:hAnsi="Cambria" w:cs="Times New Roman"/>
          <w:sz w:val="22"/>
          <w:szCs w:val="22"/>
        </w:rPr>
        <w:t xml:space="preserve"> </w:t>
      </w:r>
      <w:proofErr w:type="spellStart"/>
      <w:r w:rsidRPr="00D614BD">
        <w:rPr>
          <w:rFonts w:ascii="Cambria" w:hAnsi="Cambria" w:cs="Times New Roman"/>
          <w:sz w:val="22"/>
          <w:szCs w:val="22"/>
        </w:rPr>
        <w:t>Ar-Ruzz</w:t>
      </w:r>
      <w:proofErr w:type="spellEnd"/>
      <w:r w:rsidRPr="00D614BD">
        <w:rPr>
          <w:rFonts w:ascii="Cambria" w:hAnsi="Cambria" w:cs="Times New Roman"/>
          <w:sz w:val="22"/>
          <w:szCs w:val="22"/>
        </w:rPr>
        <w:t xml:space="preserve"> Media, Yogyakarta, 2003, </w:t>
      </w:r>
    </w:p>
  </w:footnote>
  <w:footnote w:id="25">
    <w:p w14:paraId="1CB1EF9A" w14:textId="77777777" w:rsidR="002C3A06" w:rsidRPr="00D614BD" w:rsidRDefault="002C3A06" w:rsidP="002C3A06">
      <w:pPr>
        <w:pStyle w:val="FootnoteText"/>
        <w:ind w:firstLine="720"/>
        <w:contextualSpacing/>
        <w:jc w:val="both"/>
        <w:rPr>
          <w:rFonts w:ascii="Cambria" w:hAnsi="Cambria" w:cs="Times New Roman"/>
          <w:sz w:val="22"/>
          <w:szCs w:val="22"/>
          <w:lang w:val="id-ID"/>
        </w:rPr>
      </w:pPr>
      <w:r w:rsidRPr="00D614BD">
        <w:rPr>
          <w:rStyle w:val="FootnoteReference"/>
          <w:rFonts w:ascii="Cambria" w:hAnsi="Cambria"/>
          <w:sz w:val="22"/>
          <w:szCs w:val="22"/>
        </w:rPr>
        <w:footnoteRef/>
      </w:r>
      <w:r w:rsidRPr="00D614BD">
        <w:rPr>
          <w:rFonts w:ascii="Cambria" w:hAnsi="Cambria"/>
          <w:sz w:val="22"/>
          <w:szCs w:val="22"/>
        </w:rPr>
        <w:t xml:space="preserve"> </w:t>
      </w:r>
      <w:r w:rsidRPr="00D614BD">
        <w:rPr>
          <w:rFonts w:ascii="Cambria" w:hAnsi="Cambria" w:cs="Times New Roman"/>
          <w:sz w:val="22"/>
          <w:szCs w:val="22"/>
        </w:rPr>
        <w:t xml:space="preserve">Mukti </w:t>
      </w:r>
      <w:proofErr w:type="spellStart"/>
      <w:r w:rsidRPr="00D614BD">
        <w:rPr>
          <w:rFonts w:ascii="Cambria" w:hAnsi="Cambria" w:cs="Times New Roman"/>
          <w:sz w:val="22"/>
          <w:szCs w:val="22"/>
        </w:rPr>
        <w:t>Fajar</w:t>
      </w:r>
      <w:proofErr w:type="spellEnd"/>
      <w:r w:rsidRPr="00D614BD">
        <w:rPr>
          <w:rFonts w:ascii="Cambria" w:hAnsi="Cambria" w:cs="Times New Roman"/>
          <w:sz w:val="22"/>
          <w:szCs w:val="22"/>
        </w:rPr>
        <w:t xml:space="preserve"> Nur </w:t>
      </w:r>
      <w:proofErr w:type="spellStart"/>
      <w:r w:rsidRPr="00D614BD">
        <w:rPr>
          <w:rFonts w:ascii="Cambria" w:hAnsi="Cambria" w:cs="Times New Roman"/>
          <w:sz w:val="22"/>
          <w:szCs w:val="22"/>
        </w:rPr>
        <w:t>Dewata</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Dualisme</w:t>
      </w:r>
      <w:proofErr w:type="spellEnd"/>
      <w:r w:rsidRPr="00D614BD">
        <w:rPr>
          <w:rFonts w:ascii="Cambria" w:hAnsi="Cambria" w:cs="Times New Roman"/>
          <w:i/>
          <w:sz w:val="22"/>
          <w:szCs w:val="22"/>
        </w:rPr>
        <w:t xml:space="preserve"> </w:t>
      </w:r>
      <w:proofErr w:type="spellStart"/>
      <w:r w:rsidRPr="00D614BD">
        <w:rPr>
          <w:rFonts w:ascii="Cambria" w:hAnsi="Cambria" w:cs="Times New Roman"/>
          <w:i/>
          <w:sz w:val="22"/>
          <w:szCs w:val="22"/>
        </w:rPr>
        <w:t>Penelitian</w:t>
      </w:r>
      <w:proofErr w:type="spellEnd"/>
      <w:r w:rsidRPr="00D614BD">
        <w:rPr>
          <w:rFonts w:ascii="Cambria" w:hAnsi="Cambria" w:cs="Times New Roman"/>
          <w:i/>
          <w:sz w:val="22"/>
          <w:szCs w:val="22"/>
        </w:rPr>
        <w:t xml:space="preserve"> Hukum </w:t>
      </w:r>
      <w:proofErr w:type="spellStart"/>
      <w:r w:rsidRPr="00D614BD">
        <w:rPr>
          <w:rFonts w:ascii="Cambria" w:hAnsi="Cambria" w:cs="Times New Roman"/>
          <w:i/>
          <w:sz w:val="22"/>
          <w:szCs w:val="22"/>
        </w:rPr>
        <w:t>Normatif</w:t>
      </w:r>
      <w:proofErr w:type="spellEnd"/>
      <w:r w:rsidRPr="00D614BD">
        <w:rPr>
          <w:rFonts w:ascii="Cambria" w:hAnsi="Cambria" w:cs="Times New Roman"/>
          <w:i/>
          <w:sz w:val="22"/>
          <w:szCs w:val="22"/>
        </w:rPr>
        <w:t xml:space="preserve"> Dan </w:t>
      </w:r>
      <w:proofErr w:type="spellStart"/>
      <w:r w:rsidRPr="00D614BD">
        <w:rPr>
          <w:rFonts w:ascii="Cambria" w:hAnsi="Cambria" w:cs="Times New Roman"/>
          <w:i/>
          <w:sz w:val="22"/>
          <w:szCs w:val="22"/>
        </w:rPr>
        <w:t>Empiris</w:t>
      </w:r>
      <w:proofErr w:type="spellEnd"/>
      <w:r w:rsidRPr="00D614BD">
        <w:rPr>
          <w:rFonts w:ascii="Cambria" w:hAnsi="Cambria" w:cs="Times New Roman"/>
          <w:i/>
          <w:sz w:val="22"/>
          <w:szCs w:val="22"/>
          <w:lang w:val="id-ID"/>
        </w:rPr>
        <w:t xml:space="preserve"> </w:t>
      </w:r>
      <w:r w:rsidRPr="00D614BD">
        <w:rPr>
          <w:rFonts w:ascii="Cambria" w:hAnsi="Cambria" w:cs="Times New Roman"/>
          <w:sz w:val="22"/>
          <w:szCs w:val="22"/>
        </w:rPr>
        <w:t xml:space="preserve">(Yogyakarta: Pustaka </w:t>
      </w:r>
      <w:proofErr w:type="spellStart"/>
      <w:r w:rsidRPr="00D614BD">
        <w:rPr>
          <w:rFonts w:ascii="Cambria" w:hAnsi="Cambria" w:cs="Times New Roman"/>
          <w:sz w:val="22"/>
          <w:szCs w:val="22"/>
        </w:rPr>
        <w:t>Pelajar</w:t>
      </w:r>
      <w:proofErr w:type="spellEnd"/>
      <w:r w:rsidRPr="00D614BD">
        <w:rPr>
          <w:rFonts w:ascii="Cambria" w:hAnsi="Cambria" w:cs="Times New Roman"/>
          <w:sz w:val="22"/>
          <w:szCs w:val="22"/>
        </w:rPr>
        <w:t xml:space="preserve">, 2010). </w:t>
      </w:r>
    </w:p>
  </w:footnote>
  <w:footnote w:id="26">
    <w:p w14:paraId="7141BB29"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sz w:val="22"/>
          <w:szCs w:val="22"/>
        </w:rPr>
        <w:footnoteRef/>
      </w:r>
      <w:proofErr w:type="spellStart"/>
      <w:r w:rsidRPr="00D614BD">
        <w:rPr>
          <w:rFonts w:ascii="Cambria" w:hAnsi="Cambria" w:cs="Times New Roman"/>
          <w:sz w:val="22"/>
          <w:szCs w:val="22"/>
        </w:rPr>
        <w:t>Kaspulmuna</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Wawancara</w:t>
      </w:r>
      <w:proofErr w:type="spellEnd"/>
      <w:r w:rsidRPr="00D614BD">
        <w:rPr>
          <w:rFonts w:ascii="Cambria" w:hAnsi="Cambria" w:cs="Times New Roman"/>
          <w:i/>
          <w:sz w:val="22"/>
          <w:szCs w:val="22"/>
        </w:rPr>
        <w:t xml:space="preserve"> </w:t>
      </w:r>
      <w:proofErr w:type="spellStart"/>
      <w:r w:rsidRPr="00D614BD">
        <w:rPr>
          <w:rFonts w:ascii="Cambria" w:hAnsi="Cambria" w:cs="Times New Roman"/>
          <w:sz w:val="22"/>
          <w:szCs w:val="22"/>
        </w:rPr>
        <w:t>Kabid</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Pendataan</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Penetapan</w:t>
      </w:r>
      <w:proofErr w:type="spellEnd"/>
      <w:r w:rsidRPr="00D614BD">
        <w:rPr>
          <w:rFonts w:ascii="Cambria" w:hAnsi="Cambria" w:cs="Times New Roman"/>
          <w:sz w:val="22"/>
          <w:szCs w:val="22"/>
        </w:rPr>
        <w:t xml:space="preserve">, Di Badan </w:t>
      </w:r>
      <w:proofErr w:type="spellStart"/>
      <w:r w:rsidRPr="00D614BD">
        <w:rPr>
          <w:rFonts w:ascii="Cambria" w:hAnsi="Cambria" w:cs="Times New Roman"/>
          <w:sz w:val="22"/>
          <w:szCs w:val="22"/>
        </w:rPr>
        <w:t>Pengelolaan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Keuangan</w:t>
      </w:r>
      <w:proofErr w:type="spellEnd"/>
      <w:r w:rsidRPr="00D614BD">
        <w:rPr>
          <w:rFonts w:ascii="Cambria" w:hAnsi="Cambria" w:cs="Times New Roman"/>
          <w:sz w:val="22"/>
          <w:szCs w:val="22"/>
        </w:rPr>
        <w:t xml:space="preserve"> Daerah Kota </w:t>
      </w:r>
      <w:proofErr w:type="spellStart"/>
      <w:r w:rsidRPr="00D614BD">
        <w:rPr>
          <w:rFonts w:ascii="Cambria" w:hAnsi="Cambria" w:cs="Times New Roman"/>
          <w:sz w:val="22"/>
          <w:szCs w:val="22"/>
        </w:rPr>
        <w:t>Lhokseumawe</w:t>
      </w:r>
      <w:proofErr w:type="spellEnd"/>
      <w:r w:rsidRPr="00D614BD">
        <w:rPr>
          <w:rFonts w:ascii="Cambria" w:hAnsi="Cambria" w:cs="Times New Roman"/>
          <w:sz w:val="22"/>
          <w:szCs w:val="22"/>
        </w:rPr>
        <w:t xml:space="preserve"> 27 Mei 2024 </w:t>
      </w:r>
      <w:proofErr w:type="spellStart"/>
      <w:r w:rsidRPr="00D614BD">
        <w:rPr>
          <w:rFonts w:ascii="Cambria" w:hAnsi="Cambria" w:cs="Times New Roman"/>
          <w:sz w:val="22"/>
          <w:szCs w:val="22"/>
        </w:rPr>
        <w:t>Pukul</w:t>
      </w:r>
      <w:proofErr w:type="spellEnd"/>
      <w:r w:rsidRPr="00D614BD">
        <w:rPr>
          <w:rFonts w:ascii="Cambria" w:hAnsi="Cambria" w:cs="Times New Roman"/>
          <w:sz w:val="22"/>
          <w:szCs w:val="22"/>
        </w:rPr>
        <w:t xml:space="preserve"> 10.15 </w:t>
      </w:r>
      <w:proofErr w:type="spellStart"/>
      <w:r w:rsidRPr="00D614BD">
        <w:rPr>
          <w:rFonts w:ascii="Cambria" w:hAnsi="Cambria" w:cs="Times New Roman"/>
          <w:sz w:val="22"/>
          <w:szCs w:val="22"/>
        </w:rPr>
        <w:t>Wib</w:t>
      </w:r>
      <w:proofErr w:type="spellEnd"/>
      <w:r w:rsidRPr="00D614BD">
        <w:rPr>
          <w:rFonts w:ascii="Cambria" w:hAnsi="Cambria" w:cs="Times New Roman"/>
          <w:sz w:val="22"/>
          <w:szCs w:val="22"/>
        </w:rPr>
        <w:t>.</w:t>
      </w:r>
    </w:p>
    <w:p w14:paraId="01B61A65" w14:textId="77777777" w:rsidR="002C3A06" w:rsidRPr="00FF1912" w:rsidRDefault="002C3A06" w:rsidP="002C3A06">
      <w:pPr>
        <w:pStyle w:val="FootnoteText"/>
        <w:ind w:firstLine="720"/>
        <w:jc w:val="both"/>
        <w:rPr>
          <w:rFonts w:ascii="Times New Roman" w:hAnsi="Times New Roman" w:cs="Times New Roman"/>
        </w:rPr>
      </w:pPr>
    </w:p>
  </w:footnote>
  <w:footnote w:id="27">
    <w:p w14:paraId="421F49F7"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sz w:val="22"/>
          <w:szCs w:val="22"/>
        </w:rPr>
        <w:footnoteRef/>
      </w:r>
      <w:r w:rsidRPr="00D614BD">
        <w:rPr>
          <w:rFonts w:ascii="Cambria" w:hAnsi="Cambria" w:cs="Times New Roman"/>
          <w:sz w:val="22"/>
          <w:szCs w:val="22"/>
        </w:rPr>
        <w:t xml:space="preserve"> </w:t>
      </w:r>
      <w:proofErr w:type="spellStart"/>
      <w:r w:rsidRPr="00D614BD">
        <w:rPr>
          <w:rFonts w:ascii="Cambria" w:hAnsi="Cambria" w:cs="Times New Roman"/>
          <w:sz w:val="22"/>
          <w:szCs w:val="22"/>
        </w:rPr>
        <w:t>Ratna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Rahayu</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Wawancara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Selaku</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Kabid</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Pendataan</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Pelaporan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Penerimaan</w:t>
      </w:r>
      <w:proofErr w:type="spellEnd"/>
      <w:r w:rsidRPr="00D614BD">
        <w:rPr>
          <w:rFonts w:ascii="Cambria" w:hAnsi="Cambria" w:cs="Times New Roman"/>
          <w:sz w:val="22"/>
          <w:szCs w:val="22"/>
        </w:rPr>
        <w:t xml:space="preserve"> Daerah, Kota </w:t>
      </w:r>
      <w:proofErr w:type="spellStart"/>
      <w:r w:rsidRPr="00D614BD">
        <w:rPr>
          <w:rFonts w:ascii="Cambria" w:hAnsi="Cambria" w:cs="Times New Roman"/>
          <w:sz w:val="22"/>
          <w:szCs w:val="22"/>
        </w:rPr>
        <w:t>Lhokseumawe</w:t>
      </w:r>
      <w:proofErr w:type="spellEnd"/>
      <w:r w:rsidRPr="00D614BD">
        <w:rPr>
          <w:rFonts w:ascii="Cambria" w:hAnsi="Cambria" w:cs="Times New Roman"/>
          <w:sz w:val="22"/>
          <w:szCs w:val="22"/>
        </w:rPr>
        <w:t xml:space="preserve"> 27 Mei 2024 </w:t>
      </w:r>
      <w:proofErr w:type="spellStart"/>
      <w:r w:rsidRPr="00D614BD">
        <w:rPr>
          <w:rFonts w:ascii="Cambria" w:hAnsi="Cambria" w:cs="Times New Roman"/>
          <w:sz w:val="22"/>
          <w:szCs w:val="22"/>
        </w:rPr>
        <w:t>Pukul</w:t>
      </w:r>
      <w:proofErr w:type="spellEnd"/>
      <w:r w:rsidRPr="00D614BD">
        <w:rPr>
          <w:rFonts w:ascii="Cambria" w:hAnsi="Cambria" w:cs="Times New Roman"/>
          <w:sz w:val="22"/>
          <w:szCs w:val="22"/>
        </w:rPr>
        <w:t xml:space="preserve"> 10.00 </w:t>
      </w:r>
      <w:proofErr w:type="spellStart"/>
      <w:r w:rsidRPr="00D614BD">
        <w:rPr>
          <w:rFonts w:ascii="Cambria" w:hAnsi="Cambria" w:cs="Times New Roman"/>
          <w:sz w:val="22"/>
          <w:szCs w:val="22"/>
        </w:rPr>
        <w:t>Wib</w:t>
      </w:r>
      <w:proofErr w:type="spellEnd"/>
    </w:p>
  </w:footnote>
  <w:footnote w:id="28">
    <w:p w14:paraId="45656831" w14:textId="77777777" w:rsidR="002C3A06" w:rsidRPr="00655FB0" w:rsidRDefault="002C3A06" w:rsidP="002C3A06">
      <w:pPr>
        <w:spacing w:after="0" w:line="240" w:lineRule="auto"/>
        <w:ind w:firstLine="720"/>
        <w:contextualSpacing/>
        <w:jc w:val="both"/>
        <w:rPr>
          <w:rFonts w:ascii="Cambria" w:eastAsia="Times New Roman" w:hAnsi="Cambria"/>
          <w:sz w:val="20"/>
          <w:szCs w:val="20"/>
        </w:rPr>
      </w:pPr>
      <w:r w:rsidRPr="00D614BD">
        <w:rPr>
          <w:rStyle w:val="FootnoteReference"/>
          <w:rFonts w:ascii="Cambria" w:hAnsi="Cambria"/>
        </w:rPr>
        <w:footnoteRef/>
      </w:r>
      <w:r w:rsidRPr="00D614BD">
        <w:rPr>
          <w:rFonts w:ascii="Cambria" w:hAnsi="Cambria"/>
        </w:rPr>
        <w:t xml:space="preserve"> </w:t>
      </w:r>
      <w:r w:rsidRPr="00D614BD">
        <w:rPr>
          <w:rFonts w:ascii="Cambria" w:eastAsia="Times New Roman" w:hAnsi="Cambria"/>
        </w:rPr>
        <w:t xml:space="preserve">Muhammad </w:t>
      </w:r>
      <w:proofErr w:type="spellStart"/>
      <w:r w:rsidRPr="00D614BD">
        <w:rPr>
          <w:rFonts w:ascii="Cambria" w:eastAsia="Times New Roman" w:hAnsi="Cambria"/>
        </w:rPr>
        <w:t>Djafar</w:t>
      </w:r>
      <w:proofErr w:type="spellEnd"/>
      <w:r w:rsidRPr="00D614BD">
        <w:rPr>
          <w:rFonts w:ascii="Cambria" w:eastAsia="Times New Roman" w:hAnsi="Cambria"/>
        </w:rPr>
        <w:t xml:space="preserve"> </w:t>
      </w:r>
      <w:proofErr w:type="spellStart"/>
      <w:r w:rsidRPr="00D614BD">
        <w:rPr>
          <w:rFonts w:ascii="Cambria" w:eastAsia="Times New Roman" w:hAnsi="Cambria"/>
        </w:rPr>
        <w:t>Saidi</w:t>
      </w:r>
      <w:proofErr w:type="spellEnd"/>
      <w:r w:rsidRPr="00D614BD">
        <w:rPr>
          <w:rFonts w:ascii="Cambria" w:eastAsia="Times New Roman" w:hAnsi="Cambria"/>
        </w:rPr>
        <w:t xml:space="preserve"> </w:t>
      </w:r>
      <w:proofErr w:type="spellStart"/>
      <w:r w:rsidRPr="00D614BD">
        <w:rPr>
          <w:rFonts w:ascii="Cambria" w:eastAsia="Times New Roman" w:hAnsi="Cambria"/>
          <w:i/>
          <w:iCs/>
        </w:rPr>
        <w:t>Pembaruan</w:t>
      </w:r>
      <w:proofErr w:type="spellEnd"/>
      <w:r w:rsidRPr="00D614BD">
        <w:rPr>
          <w:rFonts w:ascii="Cambria" w:eastAsia="Times New Roman" w:hAnsi="Cambria"/>
          <w:i/>
          <w:iCs/>
        </w:rPr>
        <w:t xml:space="preserve"> Hukum </w:t>
      </w:r>
      <w:proofErr w:type="spellStart"/>
      <w:r w:rsidRPr="00D614BD">
        <w:rPr>
          <w:rFonts w:ascii="Cambria" w:eastAsia="Times New Roman" w:hAnsi="Cambria"/>
          <w:i/>
          <w:iCs/>
        </w:rPr>
        <w:t>Pajak</w:t>
      </w:r>
      <w:proofErr w:type="spellEnd"/>
      <w:r w:rsidRPr="00D614BD">
        <w:rPr>
          <w:rFonts w:ascii="Cambria" w:eastAsia="Times New Roman" w:hAnsi="Cambria"/>
          <w:i/>
          <w:iCs/>
        </w:rPr>
        <w:t>,</w:t>
      </w:r>
      <w:r w:rsidRPr="00D614BD">
        <w:rPr>
          <w:rFonts w:ascii="Cambria" w:eastAsia="Times New Roman" w:hAnsi="Cambria"/>
        </w:rPr>
        <w:t xml:space="preserve"> </w:t>
      </w:r>
      <w:proofErr w:type="spellStart"/>
      <w:r w:rsidRPr="00D614BD">
        <w:rPr>
          <w:rFonts w:ascii="Cambria" w:eastAsia="Times New Roman" w:hAnsi="Cambria"/>
        </w:rPr>
        <w:t>Rajawali</w:t>
      </w:r>
      <w:proofErr w:type="spellEnd"/>
      <w:r w:rsidRPr="00D614BD">
        <w:rPr>
          <w:rFonts w:ascii="Cambria" w:eastAsia="Times New Roman" w:hAnsi="Cambria"/>
        </w:rPr>
        <w:t xml:space="preserve"> Pers, Jakarta, 2020.</w:t>
      </w:r>
    </w:p>
  </w:footnote>
  <w:footnote w:id="29">
    <w:p w14:paraId="5E5AFA03"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sz w:val="22"/>
          <w:szCs w:val="22"/>
        </w:rPr>
        <w:footnoteRef/>
      </w:r>
      <w:r w:rsidRPr="00D614BD">
        <w:rPr>
          <w:rFonts w:ascii="Cambria" w:hAnsi="Cambria"/>
          <w:sz w:val="22"/>
          <w:szCs w:val="22"/>
        </w:rPr>
        <w:t xml:space="preserve"> </w:t>
      </w:r>
      <w:proofErr w:type="spellStart"/>
      <w:r w:rsidRPr="00D614BD">
        <w:rPr>
          <w:rFonts w:ascii="Cambria" w:hAnsi="Cambria" w:cs="Times New Roman"/>
          <w:sz w:val="22"/>
          <w:szCs w:val="22"/>
        </w:rPr>
        <w:t>Mardiasmo</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Perpajakan</w:t>
      </w:r>
      <w:proofErr w:type="spellEnd"/>
      <w:r w:rsidRPr="00D614BD">
        <w:rPr>
          <w:rFonts w:ascii="Cambria" w:hAnsi="Cambria" w:cs="Times New Roman"/>
          <w:i/>
          <w:sz w:val="22"/>
          <w:szCs w:val="22"/>
        </w:rPr>
        <w:t xml:space="preserve"> Indonesia</w:t>
      </w:r>
      <w:r w:rsidRPr="00D614BD">
        <w:rPr>
          <w:rFonts w:ascii="Cambria" w:hAnsi="Cambria" w:cs="Times New Roman"/>
          <w:sz w:val="22"/>
          <w:szCs w:val="22"/>
        </w:rPr>
        <w:t>, Andi Publisher, Yogyakarta, 2021.</w:t>
      </w:r>
    </w:p>
  </w:footnote>
  <w:footnote w:id="30">
    <w:p w14:paraId="6336399A"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cs="Times New Roman"/>
          <w:sz w:val="22"/>
          <w:szCs w:val="22"/>
        </w:rPr>
        <w:footnoteRef/>
      </w:r>
      <w:r w:rsidRPr="00D614BD">
        <w:rPr>
          <w:rFonts w:ascii="Cambria" w:hAnsi="Cambria" w:cs="Times New Roman"/>
          <w:sz w:val="22"/>
          <w:szCs w:val="22"/>
        </w:rPr>
        <w:t xml:space="preserve"> </w:t>
      </w:r>
      <w:proofErr w:type="spellStart"/>
      <w:r w:rsidRPr="00D614BD">
        <w:rPr>
          <w:rFonts w:ascii="Cambria" w:hAnsi="Cambria" w:cs="Times New Roman"/>
          <w:sz w:val="22"/>
          <w:szCs w:val="22"/>
        </w:rPr>
        <w:t>Ratna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Rahayu</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Wawancara</w:t>
      </w:r>
      <w:proofErr w:type="spellEnd"/>
      <w:r w:rsidRPr="00D614BD">
        <w:rPr>
          <w:rFonts w:ascii="Cambria" w:hAnsi="Cambria" w:cs="Times New Roman"/>
          <w:i/>
          <w:sz w:val="22"/>
          <w:szCs w:val="22"/>
        </w:rPr>
        <w:t xml:space="preserve"> </w:t>
      </w:r>
      <w:proofErr w:type="spellStart"/>
      <w:r w:rsidRPr="00D614BD">
        <w:rPr>
          <w:rFonts w:ascii="Cambria" w:hAnsi="Cambria" w:cs="Times New Roman"/>
          <w:spacing w:val="-1"/>
          <w:sz w:val="22"/>
          <w:szCs w:val="22"/>
        </w:rPr>
        <w:t>Kabid</w:t>
      </w:r>
      <w:proofErr w:type="spellEnd"/>
      <w:r w:rsidRPr="00D614BD">
        <w:rPr>
          <w:rFonts w:ascii="Cambria" w:hAnsi="Cambria" w:cs="Times New Roman"/>
          <w:spacing w:val="-1"/>
          <w:sz w:val="22"/>
          <w:szCs w:val="22"/>
        </w:rPr>
        <w:t xml:space="preserve"> </w:t>
      </w:r>
      <w:proofErr w:type="spellStart"/>
      <w:r w:rsidRPr="00D614BD">
        <w:rPr>
          <w:rFonts w:ascii="Cambria" w:hAnsi="Cambria" w:cs="Times New Roman"/>
          <w:sz w:val="22"/>
          <w:szCs w:val="22"/>
        </w:rPr>
        <w:t>Pendataan</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Pelaporan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Penerimaan</w:t>
      </w:r>
      <w:proofErr w:type="spellEnd"/>
      <w:r w:rsidRPr="00D614BD">
        <w:rPr>
          <w:rFonts w:ascii="Cambria" w:hAnsi="Cambria" w:cs="Times New Roman"/>
          <w:sz w:val="22"/>
          <w:szCs w:val="22"/>
        </w:rPr>
        <w:t xml:space="preserve"> Daerah, Kota </w:t>
      </w:r>
      <w:proofErr w:type="spellStart"/>
      <w:r w:rsidRPr="00D614BD">
        <w:rPr>
          <w:rFonts w:ascii="Cambria" w:hAnsi="Cambria" w:cs="Times New Roman"/>
          <w:sz w:val="22"/>
          <w:szCs w:val="22"/>
        </w:rPr>
        <w:t>Lhokseumawe</w:t>
      </w:r>
      <w:proofErr w:type="spellEnd"/>
      <w:r w:rsidRPr="00D614BD">
        <w:rPr>
          <w:rFonts w:ascii="Cambria" w:hAnsi="Cambria" w:cs="Times New Roman"/>
          <w:sz w:val="22"/>
          <w:szCs w:val="22"/>
        </w:rPr>
        <w:t xml:space="preserve"> 27 Mei 2024 </w:t>
      </w:r>
      <w:proofErr w:type="spellStart"/>
      <w:r w:rsidRPr="00D614BD">
        <w:rPr>
          <w:rFonts w:ascii="Cambria" w:hAnsi="Cambria" w:cs="Times New Roman"/>
          <w:sz w:val="22"/>
          <w:szCs w:val="22"/>
        </w:rPr>
        <w:t>Pukul</w:t>
      </w:r>
      <w:proofErr w:type="spellEnd"/>
      <w:r w:rsidRPr="00D614BD">
        <w:rPr>
          <w:rFonts w:ascii="Cambria" w:hAnsi="Cambria" w:cs="Times New Roman"/>
          <w:sz w:val="22"/>
          <w:szCs w:val="22"/>
        </w:rPr>
        <w:t xml:space="preserve"> 10.00 </w:t>
      </w:r>
      <w:proofErr w:type="spellStart"/>
      <w:r w:rsidRPr="00D614BD">
        <w:rPr>
          <w:rFonts w:ascii="Cambria" w:hAnsi="Cambria" w:cs="Times New Roman"/>
          <w:sz w:val="22"/>
          <w:szCs w:val="22"/>
        </w:rPr>
        <w:t>Wib</w:t>
      </w:r>
      <w:proofErr w:type="spellEnd"/>
      <w:r w:rsidRPr="00D614BD">
        <w:rPr>
          <w:rFonts w:ascii="Cambria" w:hAnsi="Cambria" w:cs="Times New Roman"/>
          <w:sz w:val="22"/>
          <w:szCs w:val="22"/>
        </w:rPr>
        <w:t>.</w:t>
      </w:r>
    </w:p>
  </w:footnote>
  <w:footnote w:id="31">
    <w:p w14:paraId="324CB418" w14:textId="77777777" w:rsidR="002C3A06" w:rsidRPr="00334910" w:rsidRDefault="002C3A06" w:rsidP="002C3A06">
      <w:pPr>
        <w:pStyle w:val="FootnoteText"/>
        <w:ind w:firstLine="720"/>
        <w:contextualSpacing/>
        <w:jc w:val="both"/>
        <w:rPr>
          <w:rFonts w:ascii="Cambria" w:hAnsi="Cambria" w:cs="Times New Roman"/>
        </w:rPr>
      </w:pPr>
      <w:r w:rsidRPr="00D614BD">
        <w:rPr>
          <w:rStyle w:val="FootnoteReference"/>
          <w:rFonts w:ascii="Cambria" w:hAnsi="Cambria"/>
          <w:sz w:val="22"/>
          <w:szCs w:val="22"/>
        </w:rPr>
        <w:footnoteRef/>
      </w:r>
      <w:r w:rsidRPr="00D614BD">
        <w:rPr>
          <w:rFonts w:ascii="Cambria" w:hAnsi="Cambria"/>
          <w:sz w:val="22"/>
          <w:szCs w:val="22"/>
        </w:rPr>
        <w:t xml:space="preserve"> </w:t>
      </w:r>
      <w:proofErr w:type="spellStart"/>
      <w:r w:rsidRPr="00D614BD">
        <w:rPr>
          <w:rFonts w:ascii="Cambria" w:hAnsi="Cambria" w:cs="Times New Roman"/>
          <w:sz w:val="22"/>
          <w:szCs w:val="22"/>
        </w:rPr>
        <w:t>Ratna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Rahayu</w:t>
      </w:r>
      <w:proofErr w:type="spellEnd"/>
      <w:r w:rsidRPr="00D614BD">
        <w:rPr>
          <w:rFonts w:ascii="Cambria" w:hAnsi="Cambria" w:cs="Times New Roman"/>
          <w:sz w:val="22"/>
          <w:szCs w:val="22"/>
        </w:rPr>
        <w:t xml:space="preserve">, </w:t>
      </w:r>
      <w:proofErr w:type="spellStart"/>
      <w:r w:rsidRPr="00D614BD">
        <w:rPr>
          <w:rFonts w:ascii="Cambria" w:hAnsi="Cambria" w:cs="Times New Roman"/>
          <w:i/>
          <w:sz w:val="22"/>
          <w:szCs w:val="22"/>
        </w:rPr>
        <w:t>Wawancara</w:t>
      </w:r>
      <w:proofErr w:type="spellEnd"/>
      <w:r w:rsidRPr="00D614BD">
        <w:rPr>
          <w:rFonts w:ascii="Cambria" w:hAnsi="Cambria" w:cs="Times New Roman"/>
          <w:i/>
          <w:sz w:val="22"/>
          <w:szCs w:val="22"/>
        </w:rPr>
        <w:t xml:space="preserve"> </w:t>
      </w:r>
      <w:proofErr w:type="spellStart"/>
      <w:r w:rsidRPr="00D614BD">
        <w:rPr>
          <w:rFonts w:ascii="Cambria" w:hAnsi="Cambria" w:cs="Times New Roman"/>
          <w:spacing w:val="-1"/>
          <w:sz w:val="22"/>
          <w:szCs w:val="22"/>
        </w:rPr>
        <w:t>Kabid</w:t>
      </w:r>
      <w:proofErr w:type="spellEnd"/>
      <w:r w:rsidRPr="00D614BD">
        <w:rPr>
          <w:rFonts w:ascii="Cambria" w:hAnsi="Cambria" w:cs="Times New Roman"/>
          <w:spacing w:val="-1"/>
          <w:sz w:val="22"/>
          <w:szCs w:val="22"/>
        </w:rPr>
        <w:t xml:space="preserve"> </w:t>
      </w:r>
      <w:proofErr w:type="spellStart"/>
      <w:r w:rsidRPr="00D614BD">
        <w:rPr>
          <w:rFonts w:ascii="Cambria" w:hAnsi="Cambria" w:cs="Times New Roman"/>
          <w:sz w:val="22"/>
          <w:szCs w:val="22"/>
        </w:rPr>
        <w:t>Pendataan</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Pelaporan</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Penerimaan</w:t>
      </w:r>
      <w:proofErr w:type="spellEnd"/>
      <w:r w:rsidRPr="00D614BD">
        <w:rPr>
          <w:rFonts w:ascii="Cambria" w:hAnsi="Cambria" w:cs="Times New Roman"/>
          <w:sz w:val="22"/>
          <w:szCs w:val="22"/>
        </w:rPr>
        <w:t xml:space="preserve"> Daerah, Kota </w:t>
      </w:r>
      <w:proofErr w:type="spellStart"/>
      <w:r w:rsidRPr="00D614BD">
        <w:rPr>
          <w:rFonts w:ascii="Cambria" w:hAnsi="Cambria" w:cs="Times New Roman"/>
          <w:sz w:val="22"/>
          <w:szCs w:val="22"/>
        </w:rPr>
        <w:t>Lhokseumawe</w:t>
      </w:r>
      <w:proofErr w:type="spellEnd"/>
      <w:r w:rsidRPr="00D614BD">
        <w:rPr>
          <w:rFonts w:ascii="Cambria" w:hAnsi="Cambria" w:cs="Times New Roman"/>
          <w:sz w:val="22"/>
          <w:szCs w:val="22"/>
        </w:rPr>
        <w:t xml:space="preserve"> 27 Mei 2024 </w:t>
      </w:r>
      <w:proofErr w:type="spellStart"/>
      <w:r w:rsidRPr="00D614BD">
        <w:rPr>
          <w:rFonts w:ascii="Cambria" w:hAnsi="Cambria" w:cs="Times New Roman"/>
          <w:sz w:val="22"/>
          <w:szCs w:val="22"/>
        </w:rPr>
        <w:t>Pukul</w:t>
      </w:r>
      <w:proofErr w:type="spellEnd"/>
      <w:r w:rsidRPr="00D614BD">
        <w:rPr>
          <w:rFonts w:ascii="Cambria" w:hAnsi="Cambria" w:cs="Times New Roman"/>
          <w:sz w:val="22"/>
          <w:szCs w:val="22"/>
        </w:rPr>
        <w:t xml:space="preserve"> 10.00 </w:t>
      </w:r>
      <w:proofErr w:type="spellStart"/>
      <w:r w:rsidRPr="00D614BD">
        <w:rPr>
          <w:rFonts w:ascii="Cambria" w:hAnsi="Cambria" w:cs="Times New Roman"/>
          <w:sz w:val="22"/>
          <w:szCs w:val="22"/>
        </w:rPr>
        <w:t>Wib</w:t>
      </w:r>
      <w:proofErr w:type="spellEnd"/>
      <w:r w:rsidRPr="00D614BD">
        <w:rPr>
          <w:rFonts w:ascii="Cambria" w:hAnsi="Cambria" w:cs="Times New Roman"/>
          <w:sz w:val="22"/>
          <w:szCs w:val="22"/>
        </w:rPr>
        <w:t>.</w:t>
      </w:r>
    </w:p>
  </w:footnote>
  <w:footnote w:id="32">
    <w:p w14:paraId="43A5CCD1" w14:textId="77777777" w:rsidR="002C3A06" w:rsidRPr="00D614BD" w:rsidRDefault="002C3A06" w:rsidP="002C3A06">
      <w:pPr>
        <w:pStyle w:val="FootnoteText"/>
        <w:ind w:firstLine="720"/>
        <w:contextualSpacing/>
        <w:jc w:val="both"/>
        <w:rPr>
          <w:rFonts w:ascii="Cambria" w:hAnsi="Cambria" w:cs="Times New Roman"/>
          <w:sz w:val="22"/>
          <w:szCs w:val="22"/>
        </w:rPr>
      </w:pPr>
      <w:r w:rsidRPr="00D614BD">
        <w:rPr>
          <w:rStyle w:val="FootnoteReference"/>
          <w:rFonts w:ascii="Cambria" w:hAnsi="Cambria"/>
          <w:sz w:val="22"/>
          <w:szCs w:val="22"/>
        </w:rPr>
        <w:footnoteRef/>
      </w:r>
      <w:r w:rsidRPr="00D614BD">
        <w:rPr>
          <w:rFonts w:ascii="Cambria" w:hAnsi="Cambria"/>
          <w:sz w:val="22"/>
          <w:szCs w:val="22"/>
        </w:rPr>
        <w:t xml:space="preserve"> </w:t>
      </w:r>
      <w:r w:rsidRPr="00D614BD">
        <w:rPr>
          <w:rFonts w:ascii="Cambria" w:hAnsi="Cambria" w:cs="Times New Roman"/>
          <w:sz w:val="22"/>
          <w:szCs w:val="22"/>
        </w:rPr>
        <w:t xml:space="preserve">Darussalam, Hukum </w:t>
      </w:r>
      <w:proofErr w:type="spellStart"/>
      <w:r w:rsidRPr="00D614BD">
        <w:rPr>
          <w:rFonts w:ascii="Cambria" w:hAnsi="Cambria" w:cs="Times New Roman"/>
          <w:sz w:val="22"/>
          <w:szCs w:val="22"/>
        </w:rPr>
        <w:t>Pajak</w:t>
      </w:r>
      <w:proofErr w:type="spellEnd"/>
      <w:r w:rsidRPr="00D614BD">
        <w:rPr>
          <w:rFonts w:ascii="Cambria" w:hAnsi="Cambria" w:cs="Times New Roman"/>
          <w:sz w:val="22"/>
          <w:szCs w:val="22"/>
        </w:rPr>
        <w:t xml:space="preserve"> Dan </w:t>
      </w:r>
      <w:proofErr w:type="spellStart"/>
      <w:r w:rsidRPr="00D614BD">
        <w:rPr>
          <w:rFonts w:ascii="Cambria" w:hAnsi="Cambria" w:cs="Times New Roman"/>
          <w:sz w:val="22"/>
          <w:szCs w:val="22"/>
        </w:rPr>
        <w:t>Perpajakan</w:t>
      </w:r>
      <w:proofErr w:type="spellEnd"/>
      <w:r w:rsidRPr="00D614BD">
        <w:rPr>
          <w:rFonts w:ascii="Cambria" w:hAnsi="Cambria" w:cs="Times New Roman"/>
          <w:sz w:val="22"/>
          <w:szCs w:val="22"/>
        </w:rPr>
        <w:t xml:space="preserve"> Indonesia, </w:t>
      </w:r>
      <w:proofErr w:type="spellStart"/>
      <w:r w:rsidRPr="00D614BD">
        <w:rPr>
          <w:rFonts w:ascii="Cambria" w:hAnsi="Cambria" w:cs="Times New Roman"/>
          <w:sz w:val="22"/>
          <w:szCs w:val="22"/>
        </w:rPr>
        <w:t>Salemba</w:t>
      </w:r>
      <w:proofErr w:type="spellEnd"/>
      <w:r w:rsidRPr="00D614BD">
        <w:rPr>
          <w:rFonts w:ascii="Cambria" w:hAnsi="Cambria" w:cs="Times New Roman"/>
          <w:sz w:val="22"/>
          <w:szCs w:val="22"/>
        </w:rPr>
        <w:t xml:space="preserve"> </w:t>
      </w:r>
      <w:proofErr w:type="spellStart"/>
      <w:r w:rsidRPr="00D614BD">
        <w:rPr>
          <w:rFonts w:ascii="Cambria" w:hAnsi="Cambria" w:cs="Times New Roman"/>
          <w:sz w:val="22"/>
          <w:szCs w:val="22"/>
        </w:rPr>
        <w:t>Empat</w:t>
      </w:r>
      <w:proofErr w:type="spellEnd"/>
      <w:r w:rsidRPr="00D614BD">
        <w:rPr>
          <w:rFonts w:ascii="Cambria" w:hAnsi="Cambria" w:cs="Times New Roman"/>
          <w:sz w:val="22"/>
          <w:szCs w:val="22"/>
        </w:rPr>
        <w:t>, Jakarta, 2019.</w:t>
      </w:r>
    </w:p>
  </w:footnote>
  <w:footnote w:id="33">
    <w:p w14:paraId="4AAF4E6F" w14:textId="77777777" w:rsidR="002C3A06" w:rsidRDefault="002C3A06" w:rsidP="002C3A06">
      <w:pPr>
        <w:pStyle w:val="FootnoteText"/>
        <w:ind w:firstLine="720"/>
        <w:jc w:val="both"/>
      </w:pPr>
      <w:r w:rsidRPr="00D614BD">
        <w:rPr>
          <w:rStyle w:val="FootnoteReference"/>
          <w:rFonts w:ascii="Times New Roman" w:hAnsi="Times New Roman" w:cs="Times New Roman"/>
          <w:sz w:val="22"/>
          <w:szCs w:val="22"/>
        </w:rPr>
        <w:footnoteRef/>
      </w:r>
      <w:r w:rsidRPr="00D614BD">
        <w:rPr>
          <w:rFonts w:ascii="Times New Roman" w:hAnsi="Times New Roman" w:cs="Times New Roman"/>
          <w:sz w:val="22"/>
          <w:szCs w:val="22"/>
        </w:rPr>
        <w:t xml:space="preserve"> Abdul Wahid </w:t>
      </w:r>
      <w:proofErr w:type="spellStart"/>
      <w:r w:rsidRPr="00D614BD">
        <w:rPr>
          <w:rFonts w:ascii="Times New Roman" w:hAnsi="Times New Roman" w:cs="Times New Roman"/>
          <w:i/>
          <w:sz w:val="22"/>
          <w:szCs w:val="22"/>
        </w:rPr>
        <w:t>Hambatan</w:t>
      </w:r>
      <w:proofErr w:type="spellEnd"/>
      <w:r w:rsidRPr="00D614BD">
        <w:rPr>
          <w:rFonts w:ascii="Times New Roman" w:hAnsi="Times New Roman" w:cs="Times New Roman"/>
          <w:i/>
          <w:sz w:val="22"/>
          <w:szCs w:val="22"/>
        </w:rPr>
        <w:t xml:space="preserve"> Yang </w:t>
      </w:r>
      <w:proofErr w:type="spellStart"/>
      <w:r w:rsidRPr="00D614BD">
        <w:rPr>
          <w:rFonts w:ascii="Times New Roman" w:hAnsi="Times New Roman" w:cs="Times New Roman"/>
          <w:i/>
          <w:sz w:val="22"/>
          <w:szCs w:val="22"/>
        </w:rPr>
        <w:t>Dihadapi</w:t>
      </w:r>
      <w:proofErr w:type="spellEnd"/>
      <w:r w:rsidRPr="00D614BD">
        <w:rPr>
          <w:rFonts w:ascii="Times New Roman" w:hAnsi="Times New Roman" w:cs="Times New Roman"/>
          <w:i/>
          <w:sz w:val="22"/>
          <w:szCs w:val="22"/>
        </w:rPr>
        <w:t xml:space="preserve"> BPKD </w:t>
      </w:r>
      <w:proofErr w:type="spellStart"/>
      <w:r w:rsidRPr="00D614BD">
        <w:rPr>
          <w:rFonts w:ascii="Times New Roman" w:hAnsi="Times New Roman" w:cs="Times New Roman"/>
          <w:i/>
          <w:sz w:val="22"/>
          <w:szCs w:val="22"/>
        </w:rPr>
        <w:t>Dalam</w:t>
      </w:r>
      <w:proofErr w:type="spellEnd"/>
      <w:r w:rsidRPr="00D614BD">
        <w:rPr>
          <w:rFonts w:ascii="Times New Roman" w:hAnsi="Times New Roman" w:cs="Times New Roman"/>
          <w:i/>
          <w:sz w:val="22"/>
          <w:szCs w:val="22"/>
        </w:rPr>
        <w:t xml:space="preserve"> </w:t>
      </w:r>
      <w:proofErr w:type="spellStart"/>
      <w:r w:rsidRPr="00D614BD">
        <w:rPr>
          <w:rFonts w:ascii="Times New Roman" w:hAnsi="Times New Roman" w:cs="Times New Roman"/>
          <w:i/>
          <w:sz w:val="22"/>
          <w:szCs w:val="22"/>
        </w:rPr>
        <w:t>Pengelolaan</w:t>
      </w:r>
      <w:proofErr w:type="spellEnd"/>
      <w:r w:rsidRPr="00D614BD">
        <w:rPr>
          <w:rFonts w:ascii="Times New Roman" w:hAnsi="Times New Roman" w:cs="Times New Roman"/>
          <w:i/>
          <w:sz w:val="22"/>
          <w:szCs w:val="22"/>
        </w:rPr>
        <w:t xml:space="preserve"> </w:t>
      </w:r>
      <w:proofErr w:type="spellStart"/>
      <w:r w:rsidRPr="00D614BD">
        <w:rPr>
          <w:rFonts w:ascii="Times New Roman" w:hAnsi="Times New Roman" w:cs="Times New Roman"/>
          <w:i/>
          <w:sz w:val="22"/>
          <w:szCs w:val="22"/>
        </w:rPr>
        <w:t>Pendapatan</w:t>
      </w:r>
      <w:proofErr w:type="spellEnd"/>
      <w:r w:rsidRPr="00D614BD">
        <w:rPr>
          <w:rFonts w:ascii="Times New Roman" w:hAnsi="Times New Roman" w:cs="Times New Roman"/>
          <w:i/>
          <w:sz w:val="22"/>
          <w:szCs w:val="22"/>
        </w:rPr>
        <w:t xml:space="preserve"> Daerah </w:t>
      </w:r>
      <w:proofErr w:type="spellStart"/>
      <w:r w:rsidRPr="00D614BD">
        <w:rPr>
          <w:rFonts w:ascii="Times New Roman" w:hAnsi="Times New Roman" w:cs="Times New Roman"/>
          <w:i/>
          <w:sz w:val="22"/>
          <w:szCs w:val="22"/>
        </w:rPr>
        <w:t>Melalui</w:t>
      </w:r>
      <w:proofErr w:type="spellEnd"/>
      <w:r w:rsidRPr="00D614BD">
        <w:rPr>
          <w:rFonts w:ascii="Times New Roman" w:hAnsi="Times New Roman" w:cs="Times New Roman"/>
          <w:i/>
          <w:sz w:val="22"/>
          <w:szCs w:val="22"/>
        </w:rPr>
        <w:t xml:space="preserve"> </w:t>
      </w:r>
      <w:proofErr w:type="spellStart"/>
      <w:r w:rsidRPr="00D614BD">
        <w:rPr>
          <w:rFonts w:ascii="Times New Roman" w:hAnsi="Times New Roman" w:cs="Times New Roman"/>
          <w:i/>
          <w:sz w:val="22"/>
          <w:szCs w:val="22"/>
        </w:rPr>
        <w:t>Pembayaran</w:t>
      </w:r>
      <w:proofErr w:type="spellEnd"/>
      <w:r w:rsidRPr="00D614BD">
        <w:rPr>
          <w:rFonts w:ascii="Times New Roman" w:hAnsi="Times New Roman" w:cs="Times New Roman"/>
          <w:i/>
          <w:sz w:val="22"/>
          <w:szCs w:val="22"/>
        </w:rPr>
        <w:t xml:space="preserve"> PBB Di Kota </w:t>
      </w:r>
      <w:proofErr w:type="spellStart"/>
      <w:r w:rsidRPr="00D614BD">
        <w:rPr>
          <w:rFonts w:ascii="Times New Roman" w:hAnsi="Times New Roman" w:cs="Times New Roman"/>
          <w:i/>
          <w:sz w:val="22"/>
          <w:szCs w:val="22"/>
        </w:rPr>
        <w:t>Lhokseumawe</w:t>
      </w:r>
      <w:proofErr w:type="spellEnd"/>
      <w:r w:rsidRPr="00D614BD">
        <w:rPr>
          <w:rFonts w:ascii="Times New Roman" w:hAnsi="Times New Roman" w:cs="Times New Roman"/>
          <w:sz w:val="22"/>
          <w:szCs w:val="22"/>
        </w:rPr>
        <w:t xml:space="preserve">, </w:t>
      </w:r>
      <w:proofErr w:type="spellStart"/>
      <w:r w:rsidRPr="00D614BD">
        <w:rPr>
          <w:rFonts w:ascii="Times New Roman" w:hAnsi="Times New Roman" w:cs="Times New Roman"/>
          <w:sz w:val="22"/>
          <w:szCs w:val="22"/>
        </w:rPr>
        <w:t>Jurnal</w:t>
      </w:r>
      <w:proofErr w:type="spellEnd"/>
      <w:r w:rsidRPr="00D614BD">
        <w:rPr>
          <w:rFonts w:ascii="Times New Roman" w:hAnsi="Times New Roman" w:cs="Times New Roman"/>
          <w:sz w:val="22"/>
          <w:szCs w:val="22"/>
        </w:rPr>
        <w:t xml:space="preserve"> </w:t>
      </w:r>
      <w:proofErr w:type="spellStart"/>
      <w:r w:rsidRPr="00D614BD">
        <w:rPr>
          <w:rFonts w:ascii="Times New Roman" w:hAnsi="Times New Roman" w:cs="Times New Roman"/>
          <w:sz w:val="22"/>
          <w:szCs w:val="22"/>
        </w:rPr>
        <w:t>Ilmu</w:t>
      </w:r>
      <w:proofErr w:type="spellEnd"/>
      <w:r w:rsidRPr="00D614BD">
        <w:rPr>
          <w:rFonts w:ascii="Times New Roman" w:hAnsi="Times New Roman" w:cs="Times New Roman"/>
          <w:sz w:val="22"/>
          <w:szCs w:val="22"/>
        </w:rPr>
        <w:t xml:space="preserve"> Hukum Dan </w:t>
      </w:r>
      <w:proofErr w:type="spellStart"/>
      <w:r w:rsidRPr="00D614BD">
        <w:rPr>
          <w:rFonts w:ascii="Times New Roman" w:hAnsi="Times New Roman" w:cs="Times New Roman"/>
          <w:sz w:val="22"/>
          <w:szCs w:val="22"/>
        </w:rPr>
        <w:t>Kebijakan</w:t>
      </w:r>
      <w:proofErr w:type="spellEnd"/>
      <w:r w:rsidRPr="00D614BD">
        <w:rPr>
          <w:rFonts w:ascii="Times New Roman" w:hAnsi="Times New Roman" w:cs="Times New Roman"/>
          <w:sz w:val="22"/>
          <w:szCs w:val="22"/>
        </w:rPr>
        <w:t xml:space="preserve"> </w:t>
      </w:r>
      <w:proofErr w:type="spellStart"/>
      <w:r w:rsidRPr="00D614BD">
        <w:rPr>
          <w:rFonts w:ascii="Times New Roman" w:hAnsi="Times New Roman" w:cs="Times New Roman"/>
          <w:sz w:val="22"/>
          <w:szCs w:val="22"/>
        </w:rPr>
        <w:t>Publik</w:t>
      </w:r>
      <w:proofErr w:type="spellEnd"/>
      <w:r w:rsidRPr="00D614BD">
        <w:rPr>
          <w:rFonts w:ascii="Times New Roman" w:hAnsi="Times New Roman" w:cs="Times New Roman"/>
          <w:sz w:val="22"/>
          <w:szCs w:val="22"/>
        </w:rPr>
        <w:t xml:space="preserve">, </w:t>
      </w:r>
      <w:r w:rsidRPr="00D614BD">
        <w:rPr>
          <w:rFonts w:ascii="Times New Roman" w:eastAsia="Times New Roman" w:hAnsi="Times New Roman" w:cs="Times New Roman"/>
          <w:bCs/>
          <w:sz w:val="22"/>
          <w:szCs w:val="22"/>
        </w:rPr>
        <w:t>Volume</w:t>
      </w:r>
      <w:r w:rsidRPr="00D614BD">
        <w:rPr>
          <w:rFonts w:ascii="Times New Roman" w:eastAsia="Times New Roman" w:hAnsi="Times New Roman" w:cs="Times New Roman"/>
          <w:sz w:val="22"/>
          <w:szCs w:val="22"/>
        </w:rPr>
        <w:t xml:space="preserve">: 4, No. </w:t>
      </w:r>
      <w:proofErr w:type="gramStart"/>
      <w:r w:rsidRPr="00D614BD">
        <w:rPr>
          <w:rFonts w:ascii="Times New Roman" w:eastAsia="Times New Roman" w:hAnsi="Times New Roman" w:cs="Times New Roman"/>
          <w:sz w:val="22"/>
          <w:szCs w:val="22"/>
        </w:rPr>
        <w:t>2,  2021</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A05F" w14:textId="77777777" w:rsidR="002C3A06" w:rsidRPr="002C3A06" w:rsidRDefault="002C3A06" w:rsidP="002C3A06">
    <w:pPr>
      <w:pStyle w:val="Header"/>
      <w:spacing w:after="0" w:line="240" w:lineRule="auto"/>
      <w:jc w:val="both"/>
      <w:rPr>
        <w:rFonts w:ascii="Cambria" w:hAnsi="Cambria"/>
      </w:rPr>
    </w:pPr>
    <w:r w:rsidRPr="002C3A06">
      <w:rPr>
        <w:rFonts w:ascii="Cambria" w:hAnsi="Cambria"/>
      </w:rPr>
      <w:t>KESADARAN HUKUM WAJIB PAJAK DALAM PEMBAYARAN PAJAK BUMI DAN BANGUNAN (STUDI PENELITIAN DI BADAN PENGELOLAAN KEUANGAN DAERAH KOTA LHOKSEUMAWE)</w:t>
    </w:r>
  </w:p>
  <w:p w14:paraId="67FF4EFC" w14:textId="4A58AFDD" w:rsidR="0057608F" w:rsidRPr="002C3A06" w:rsidRDefault="002C3A06" w:rsidP="002C3A06">
    <w:pPr>
      <w:pStyle w:val="Header"/>
      <w:spacing w:after="0" w:line="240" w:lineRule="auto"/>
      <w:jc w:val="both"/>
      <w:rPr>
        <w:rFonts w:ascii="Cambria" w:hAnsi="Cambria"/>
      </w:rPr>
    </w:pPr>
    <w:r w:rsidRPr="002C3A06">
      <w:rPr>
        <w:rFonts w:ascii="Cambria" w:hAnsi="Cambria"/>
        <w:lang w:val="id-ID"/>
      </w:rPr>
      <w:t>Putra Hidayatullah, Arnita, Muhibuddin</w:t>
    </w:r>
  </w:p>
  <w:p w14:paraId="55341FA5" w14:textId="7B83E958" w:rsidR="0057608F" w:rsidRPr="002C3A06" w:rsidRDefault="0057608F" w:rsidP="002C3A06">
    <w:pPr>
      <w:pStyle w:val="Header"/>
      <w:spacing w:line="240" w:lineRule="auto"/>
      <w:jc w:val="both"/>
      <w:rPr>
        <w:rFonts w:ascii="Cambria" w:hAnsi="Cambria"/>
      </w:rPr>
    </w:pPr>
    <w:r w:rsidRPr="002C3A06">
      <w:rPr>
        <w:rFonts w:ascii="Cambria" w:hAnsi="Cambria"/>
      </w:rPr>
      <w:t>Vol.</w:t>
    </w:r>
    <w:r w:rsidR="002C3A06" w:rsidRPr="002C3A06">
      <w:rPr>
        <w:rFonts w:ascii="Cambria" w:hAnsi="Cambria"/>
        <w:lang w:val="id-ID"/>
      </w:rPr>
      <w:t>8</w:t>
    </w:r>
    <w:r w:rsidRPr="002C3A06">
      <w:rPr>
        <w:rFonts w:ascii="Cambria" w:hAnsi="Cambria"/>
      </w:rPr>
      <w:t xml:space="preserve"> No.</w:t>
    </w:r>
    <w:r w:rsidR="002C3A06" w:rsidRPr="002C3A06">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CFEE8A4" w:rsidR="00D26999" w:rsidRPr="00401C0A" w:rsidRDefault="00D26999" w:rsidP="0057608F">
    <w:pPr>
      <w:pStyle w:val="Header"/>
      <w:spacing w:after="0" w:line="240" w:lineRule="auto"/>
      <w:rPr>
        <w:rFonts w:ascii="Cambria" w:hAnsi="Cambria"/>
        <w:lang w:val="id-ID"/>
      </w:rPr>
    </w:pPr>
    <w:r>
      <w:rPr>
        <w:rFonts w:ascii="Cambria" w:hAnsi="Cambria"/>
      </w:rPr>
      <w:t>Volume V</w:t>
    </w:r>
    <w:r w:rsidR="002C3A06">
      <w:rPr>
        <w:rFonts w:ascii="Cambria" w:hAnsi="Cambria"/>
        <w:lang w:val="id-ID"/>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2C3A06">
      <w:rPr>
        <w:rFonts w:ascii="Cambria" w:hAnsi="Cambria"/>
        <w:lang w:val="id-ID"/>
      </w:rPr>
      <w:t>1</w:t>
    </w:r>
    <w:r w:rsidR="00C457B7">
      <w:rPr>
        <w:rFonts w:ascii="Cambria" w:hAnsi="Cambria"/>
      </w:rPr>
      <w:t xml:space="preserve">, </w:t>
    </w:r>
    <w:r w:rsidR="002C3A06">
      <w:rPr>
        <w:rFonts w:ascii="Cambria" w:hAnsi="Cambria"/>
        <w:lang w:val="id-ID"/>
      </w:rPr>
      <w:t>Januari</w:t>
    </w:r>
    <w:r w:rsidR="00C457B7">
      <w:rPr>
        <w:rFonts w:ascii="Cambria" w:hAnsi="Cambria"/>
      </w:rPr>
      <w:t xml:space="preserve"> 202</w:t>
    </w:r>
    <w:r w:rsidR="00401C0A">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DB8"/>
    <w:multiLevelType w:val="hybridMultilevel"/>
    <w:tmpl w:val="B846D8DC"/>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210011">
      <w:start w:val="1"/>
      <w:numFmt w:val="decimal"/>
      <w:lvlText w:val="%4)"/>
      <w:lvlJc w:val="left"/>
      <w:pPr>
        <w:ind w:left="3240" w:hanging="360"/>
      </w:pPr>
      <w:rPr>
        <w:sz w:val="24"/>
        <w:szCs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40BA5"/>
    <w:multiLevelType w:val="hybridMultilevel"/>
    <w:tmpl w:val="515A3894"/>
    <w:lvl w:ilvl="0" w:tplc="0409000F">
      <w:start w:val="1"/>
      <w:numFmt w:val="decimal"/>
      <w:lvlText w:val="%1."/>
      <w:lvlJc w:val="left"/>
      <w:pPr>
        <w:ind w:left="360" w:hanging="360"/>
      </w:pPr>
      <w:rPr>
        <w:rFonts w:hint="default"/>
      </w:rPr>
    </w:lvl>
    <w:lvl w:ilvl="1" w:tplc="18D28FC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95699C"/>
    <w:multiLevelType w:val="hybridMultilevel"/>
    <w:tmpl w:val="C26C2CE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BEC2363"/>
    <w:multiLevelType w:val="hybridMultilevel"/>
    <w:tmpl w:val="62B40FE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21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4772A"/>
    <w:multiLevelType w:val="hybridMultilevel"/>
    <w:tmpl w:val="E9E6D17A"/>
    <w:lvl w:ilvl="0" w:tplc="4742FB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2"/>
  </w:num>
  <w:num w:numId="5">
    <w:abstractNumId w:val="1"/>
  </w:num>
  <w:num w:numId="6">
    <w:abstractNumId w:val="8"/>
  </w:num>
  <w:num w:numId="7">
    <w:abstractNumId w:val="6"/>
  </w:num>
  <w:num w:numId="8">
    <w:abstractNumId w:val="13"/>
  </w:num>
  <w:num w:numId="9">
    <w:abstractNumId w:val="11"/>
  </w:num>
  <w:num w:numId="10">
    <w:abstractNumId w:val="2"/>
  </w:num>
  <w:num w:numId="11">
    <w:abstractNumId w:val="7"/>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82337"/>
    <w:rsid w:val="000957FF"/>
    <w:rsid w:val="001162AF"/>
    <w:rsid w:val="00124462"/>
    <w:rsid w:val="001A67D5"/>
    <w:rsid w:val="001D3D31"/>
    <w:rsid w:val="00205B48"/>
    <w:rsid w:val="00236185"/>
    <w:rsid w:val="002676EA"/>
    <w:rsid w:val="002C3A06"/>
    <w:rsid w:val="002C4A5D"/>
    <w:rsid w:val="002F0758"/>
    <w:rsid w:val="002F2DF1"/>
    <w:rsid w:val="003B5E49"/>
    <w:rsid w:val="00401C0A"/>
    <w:rsid w:val="00423C6D"/>
    <w:rsid w:val="004864EC"/>
    <w:rsid w:val="004E08CA"/>
    <w:rsid w:val="00536EB1"/>
    <w:rsid w:val="0057608F"/>
    <w:rsid w:val="00625F9E"/>
    <w:rsid w:val="0066190C"/>
    <w:rsid w:val="00766D22"/>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qFormat/>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C3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ta@unimal.ac.id" TargetMode="External"/><Relationship Id="rId13" Type="http://schemas.openxmlformats.org/officeDocument/2006/relationships/hyperlink" Target="https://doi.org/10.29103/sjp.v11i2.1305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Putra.190510231@mhs.unimal.ac.id" TargetMode="External"/><Relationship Id="rId12" Type="http://schemas.openxmlformats.org/officeDocument/2006/relationships/hyperlink" Target="https://doi.org/10.29103/sjp.v7i2.2032" TargetMode="External"/><Relationship Id="rId17" Type="http://schemas.openxmlformats.org/officeDocument/2006/relationships/hyperlink" Target="https://doi.org/10.29103/jimfh.v5i2.6797" TargetMode="External"/><Relationship Id="rId2" Type="http://schemas.openxmlformats.org/officeDocument/2006/relationships/styles" Target="styles.xml"/><Relationship Id="rId16" Type="http://schemas.openxmlformats.org/officeDocument/2006/relationships/hyperlink" Target="https://doi.org/10.29103/sjp.v11i2.1266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024/jurnal%20jejama.v3i2.12914" TargetMode="External"/><Relationship Id="rId5" Type="http://schemas.openxmlformats.org/officeDocument/2006/relationships/footnotes" Target="footnotes.xml"/><Relationship Id="rId15" Type="http://schemas.openxmlformats.org/officeDocument/2006/relationships/hyperlink" Target="https://www.bing.com/ck/a?!&amp;&amp;p=74a19cd32ed35dd8188a71891c840873354933dcb72323ab886e8e1538842e92JmltdHM9MTczNDk5ODQwMA&amp;ptn=3&amp;ver=2&amp;hsh=4&amp;fclid=0e5fa9dc-c6a5-6a88-18e8" TargetMode="External"/><Relationship Id="rId23" Type="http://schemas.openxmlformats.org/officeDocument/2006/relationships/theme" Target="theme/theme1.xml"/><Relationship Id="rId10" Type="http://schemas.openxmlformats.org/officeDocument/2006/relationships/hyperlink" Target="https://ejurnalmalahayati.ac.id/index.php/jjmm/inde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hibuddin@unimal.ac.id" TargetMode="External"/><Relationship Id="rId14" Type="http://schemas.openxmlformats.org/officeDocument/2006/relationships/hyperlink" Target="http://dx.doi.org/10.29103/sjp.v11i1.948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29103/jimfh.v5i2.6797" TargetMode="External"/><Relationship Id="rId7" Type="http://schemas.openxmlformats.org/officeDocument/2006/relationships/hyperlink" Target="https://doi.org/10.33024/jurnal%20jejama.v3i2.12914" TargetMode="External"/><Relationship Id="rId2" Type="http://schemas.openxmlformats.org/officeDocument/2006/relationships/hyperlink" Target="https://doi.org/10.29103/sjp.v7i2.2032" TargetMode="External"/><Relationship Id="rId1" Type="http://schemas.openxmlformats.org/officeDocument/2006/relationships/hyperlink" Target="http://dx.doi.org/10.29103/sjp.v11i1.9488" TargetMode="External"/><Relationship Id="rId6" Type="http://schemas.openxmlformats.org/officeDocument/2006/relationships/hyperlink" Target="https://ejurnalmalahayati.ac.id/index.php/jjmm/index" TargetMode="External"/><Relationship Id="rId5" Type="http://schemas.openxmlformats.org/officeDocument/2006/relationships/hyperlink" Target="https://doi.org/10.29103/sjp.v11i2.13054" TargetMode="External"/><Relationship Id="rId4" Type="http://schemas.openxmlformats.org/officeDocument/2006/relationships/hyperlink" Target="https://doi.org/10.29103/sjp.v11i2.126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TotalTime>
  <Pages>18</Pages>
  <Words>4888</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16</cp:revision>
  <cp:lastPrinted>2023-08-23T10:27:00Z</cp:lastPrinted>
  <dcterms:created xsi:type="dcterms:W3CDTF">2023-08-21T07:32:00Z</dcterms:created>
  <dcterms:modified xsi:type="dcterms:W3CDTF">2025-02-01T07:01:00Z</dcterms:modified>
</cp:coreProperties>
</file>