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2994" w:rsidRDefault="00DF2994">
      <w:pPr>
        <w:spacing w:after="0"/>
        <w:jc w:val="center"/>
        <w:rPr>
          <w:rFonts w:ascii="Cambria" w:hAnsi="Cambria" w:cs="Times New Roman"/>
          <w:b/>
          <w:sz w:val="32"/>
          <w:szCs w:val="32"/>
        </w:rPr>
      </w:pPr>
    </w:p>
    <w:p w:rsidR="000D6243" w:rsidRDefault="00955D88">
      <w:pPr>
        <w:spacing w:after="0"/>
        <w:jc w:val="center"/>
        <w:rPr>
          <w:rFonts w:ascii="Cambria" w:hAnsi="Cambria" w:cs="Times New Roman"/>
          <w:b/>
          <w:sz w:val="32"/>
          <w:szCs w:val="32"/>
        </w:rPr>
      </w:pPr>
      <w:r>
        <w:rPr>
          <w:rFonts w:ascii="Cambria" w:hAnsi="Cambria" w:cs="Times New Roman"/>
          <w:b/>
          <w:sz w:val="32"/>
          <w:szCs w:val="32"/>
        </w:rPr>
        <w:t>PEMBINAAN NARAPIDANA DALAM UPAYA PENCEGAHAN PENGULANGAN (RESIDIVIS)</w:t>
      </w:r>
      <w:r>
        <w:rPr>
          <w:rFonts w:ascii="Cambria" w:hAnsi="Cambria" w:cs="Times New Roman"/>
          <w:b/>
          <w:i/>
          <w:sz w:val="32"/>
          <w:szCs w:val="32"/>
        </w:rPr>
        <w:t xml:space="preserve"> </w:t>
      </w:r>
      <w:r>
        <w:rPr>
          <w:rFonts w:ascii="Cambria" w:hAnsi="Cambria" w:cs="Times New Roman"/>
          <w:b/>
          <w:sz w:val="32"/>
          <w:szCs w:val="32"/>
        </w:rPr>
        <w:t xml:space="preserve">TINDAK PIDANA PENGEDAR NARKOTIKA </w:t>
      </w:r>
    </w:p>
    <w:p w:rsidR="000D6243" w:rsidRDefault="00955D88">
      <w:pPr>
        <w:spacing w:after="0"/>
        <w:jc w:val="center"/>
        <w:rPr>
          <w:rStyle w:val="bumpedfont15"/>
          <w:rFonts w:ascii="Cambria" w:hAnsi="Cambria" w:cs="Times New Roman"/>
          <w:b/>
          <w:sz w:val="32"/>
          <w:szCs w:val="32"/>
        </w:rPr>
      </w:pPr>
      <w:r>
        <w:rPr>
          <w:rFonts w:ascii="Cambria" w:hAnsi="Cambria" w:cs="Times New Roman"/>
          <w:b/>
          <w:sz w:val="32"/>
          <w:szCs w:val="32"/>
        </w:rPr>
        <w:t>(STUDI PENELITIAN DI LAPAS KELAS II-B LHOKSUKON)</w:t>
      </w:r>
    </w:p>
    <w:p w:rsidR="000D6243" w:rsidRDefault="000D6243">
      <w:pPr>
        <w:spacing w:after="0" w:line="276" w:lineRule="auto"/>
        <w:jc w:val="center"/>
        <w:rPr>
          <w:rFonts w:ascii="Cambria" w:hAnsi="Cambria" w:cs="Times New Roman"/>
          <w:b/>
          <w:bCs/>
          <w:sz w:val="32"/>
          <w:szCs w:val="32"/>
        </w:rPr>
      </w:pPr>
    </w:p>
    <w:p w:rsidR="000D6243" w:rsidRDefault="00955D88">
      <w:pPr>
        <w:spacing w:after="0" w:line="276" w:lineRule="auto"/>
        <w:jc w:val="center"/>
        <w:rPr>
          <w:rFonts w:ascii="Cambria" w:hAnsi="Cambria" w:cs="Times New Roman"/>
          <w:b/>
          <w:bCs/>
          <w:sz w:val="24"/>
          <w:szCs w:val="24"/>
        </w:rPr>
      </w:pPr>
      <w:r>
        <w:rPr>
          <w:rFonts w:ascii="Cambria" w:hAnsi="Cambria" w:cs="Times New Roman"/>
          <w:b/>
          <w:bCs/>
          <w:sz w:val="24"/>
          <w:szCs w:val="24"/>
        </w:rPr>
        <w:t>Yurnalisu</w:t>
      </w:r>
    </w:p>
    <w:p w:rsidR="000D6243" w:rsidRDefault="00955D88">
      <w:pPr>
        <w:spacing w:after="0" w:line="276" w:lineRule="auto"/>
        <w:jc w:val="center"/>
        <w:rPr>
          <w:rFonts w:ascii="Cambria" w:hAnsi="Cambria" w:cs="Times New Roman"/>
          <w:sz w:val="24"/>
          <w:szCs w:val="24"/>
        </w:rPr>
      </w:pPr>
      <w:r>
        <w:rPr>
          <w:rFonts w:ascii="Cambria" w:hAnsi="Cambria" w:cs="Times New Roman"/>
          <w:sz w:val="24"/>
          <w:szCs w:val="24"/>
        </w:rPr>
        <w:t>Fakultas Hukum Universitas Malikussaleh</w:t>
      </w:r>
    </w:p>
    <w:p w:rsidR="000D6243" w:rsidRDefault="00955D88">
      <w:pPr>
        <w:spacing w:after="0" w:line="276" w:lineRule="auto"/>
        <w:jc w:val="center"/>
        <w:rPr>
          <w:rFonts w:ascii="Cambria" w:hAnsi="Cambria" w:cs="Times New Roman"/>
          <w:sz w:val="24"/>
          <w:szCs w:val="24"/>
        </w:rPr>
      </w:pPr>
      <w:hyperlink r:id="rId9" w:history="1">
        <w:r>
          <w:rPr>
            <w:rStyle w:val="Hyperlink"/>
            <w:rFonts w:ascii="Cambria" w:hAnsi="Cambria" w:cs="Times New Roman"/>
            <w:sz w:val="24"/>
            <w:szCs w:val="24"/>
          </w:rPr>
          <w:t>Yurnalisu.190510076@mhs.unimal.ac.id</w:t>
        </w:r>
      </w:hyperlink>
      <w:r>
        <w:rPr>
          <w:rFonts w:ascii="Cambria" w:hAnsi="Cambria" w:cs="Times New Roman"/>
          <w:sz w:val="24"/>
          <w:szCs w:val="24"/>
        </w:rPr>
        <w:t xml:space="preserve"> </w:t>
      </w:r>
    </w:p>
    <w:p w:rsidR="000D6243" w:rsidRDefault="000D6243">
      <w:pPr>
        <w:spacing w:after="0" w:line="276" w:lineRule="auto"/>
        <w:jc w:val="center"/>
        <w:rPr>
          <w:rFonts w:ascii="Cambria" w:hAnsi="Cambria" w:cs="Times New Roman"/>
          <w:b/>
          <w:bCs/>
          <w:sz w:val="24"/>
          <w:szCs w:val="24"/>
        </w:rPr>
      </w:pPr>
    </w:p>
    <w:p w:rsidR="000D6243" w:rsidRDefault="00955D88">
      <w:pPr>
        <w:spacing w:after="0" w:line="276" w:lineRule="auto"/>
        <w:jc w:val="center"/>
        <w:rPr>
          <w:rFonts w:ascii="Cambria" w:hAnsi="Cambria" w:cs="Times New Roman"/>
          <w:b/>
          <w:bCs/>
          <w:sz w:val="24"/>
          <w:szCs w:val="24"/>
        </w:rPr>
      </w:pPr>
      <w:r>
        <w:rPr>
          <w:rFonts w:ascii="Cambria" w:hAnsi="Cambria" w:cs="Times New Roman"/>
          <w:b/>
          <w:bCs/>
          <w:sz w:val="24"/>
          <w:szCs w:val="24"/>
        </w:rPr>
        <w:t xml:space="preserve"> Muhammad Nur</w:t>
      </w:r>
    </w:p>
    <w:p w:rsidR="000D6243" w:rsidRDefault="00955D88">
      <w:pPr>
        <w:spacing w:after="0" w:line="276" w:lineRule="auto"/>
        <w:jc w:val="center"/>
        <w:rPr>
          <w:rFonts w:ascii="Cambria" w:hAnsi="Cambria" w:cs="Times New Roman"/>
          <w:sz w:val="24"/>
          <w:szCs w:val="24"/>
        </w:rPr>
      </w:pPr>
      <w:r>
        <w:rPr>
          <w:rFonts w:ascii="Cambria" w:hAnsi="Cambria" w:cs="Times New Roman"/>
          <w:sz w:val="24"/>
          <w:szCs w:val="24"/>
        </w:rPr>
        <w:t xml:space="preserve">Universitas Malikussaleh </w:t>
      </w:r>
    </w:p>
    <w:p w:rsidR="000D6243" w:rsidRDefault="00955D88">
      <w:pPr>
        <w:spacing w:after="0" w:line="240" w:lineRule="auto"/>
        <w:jc w:val="center"/>
        <w:rPr>
          <w:rFonts w:ascii="Cambria" w:hAnsi="Cambria"/>
          <w:sz w:val="24"/>
          <w:szCs w:val="24"/>
        </w:rPr>
      </w:pPr>
      <w:r>
        <w:rPr>
          <w:rFonts w:ascii="Cambria" w:hAnsi="Cambria"/>
          <w:sz w:val="24"/>
          <w:szCs w:val="24"/>
        </w:rPr>
        <w:t>Fakultas Hukum Universitas Malikussaleh</w:t>
      </w:r>
    </w:p>
    <w:p w:rsidR="000D6243" w:rsidRDefault="00955D88">
      <w:pPr>
        <w:spacing w:after="0" w:line="276" w:lineRule="auto"/>
        <w:jc w:val="center"/>
        <w:rPr>
          <w:rFonts w:ascii="Cambria" w:hAnsi="Cambria" w:cs="Times New Roman"/>
          <w:sz w:val="24"/>
          <w:szCs w:val="24"/>
        </w:rPr>
      </w:pPr>
      <w:proofErr w:type="gramStart"/>
      <w:r>
        <w:rPr>
          <w:rFonts w:ascii="Cambria" w:hAnsi="Cambria" w:cs="Times New Roman"/>
          <w:sz w:val="24"/>
          <w:szCs w:val="24"/>
        </w:rPr>
        <w:t>Email :</w:t>
      </w:r>
      <w:proofErr w:type="gramEnd"/>
      <w:r>
        <w:rPr>
          <w:rFonts w:ascii="Cambria" w:hAnsi="Cambria" w:cs="Times New Roman"/>
          <w:sz w:val="24"/>
          <w:szCs w:val="24"/>
        </w:rPr>
        <w:t xml:space="preserve"> </w:t>
      </w:r>
      <w:hyperlink r:id="rId10" w:history="1">
        <w:r>
          <w:rPr>
            <w:rStyle w:val="Hyperlink"/>
            <w:rFonts w:ascii="Cambria" w:hAnsi="Cambria" w:cs="Times New Roman"/>
            <w:sz w:val="24"/>
            <w:szCs w:val="24"/>
          </w:rPr>
          <w:t>muhammadnur@unimal.ac.id</w:t>
        </w:r>
      </w:hyperlink>
      <w:r>
        <w:rPr>
          <w:rFonts w:ascii="Cambria" w:hAnsi="Cambria" w:cs="Times New Roman"/>
          <w:sz w:val="24"/>
          <w:szCs w:val="24"/>
        </w:rPr>
        <w:t xml:space="preserve"> </w:t>
      </w:r>
    </w:p>
    <w:p w:rsidR="000D6243" w:rsidRDefault="000D6243">
      <w:pPr>
        <w:spacing w:after="0" w:line="276" w:lineRule="auto"/>
        <w:jc w:val="center"/>
        <w:rPr>
          <w:rFonts w:ascii="Cambria" w:hAnsi="Cambria" w:cs="Times New Roman"/>
          <w:b/>
          <w:bCs/>
          <w:sz w:val="24"/>
          <w:szCs w:val="24"/>
        </w:rPr>
      </w:pPr>
    </w:p>
    <w:p w:rsidR="000D6243" w:rsidRDefault="00955D88">
      <w:pPr>
        <w:spacing w:after="0" w:line="276" w:lineRule="auto"/>
        <w:jc w:val="center"/>
        <w:rPr>
          <w:rFonts w:ascii="Cambria" w:hAnsi="Cambria" w:cs="Times New Roman"/>
          <w:b/>
          <w:bCs/>
          <w:sz w:val="24"/>
          <w:szCs w:val="24"/>
        </w:rPr>
      </w:pPr>
      <w:r>
        <w:rPr>
          <w:rFonts w:ascii="Cambria" w:hAnsi="Cambria" w:cs="Times New Roman"/>
          <w:b/>
          <w:bCs/>
          <w:sz w:val="24"/>
          <w:szCs w:val="24"/>
        </w:rPr>
        <w:t>Hidayat</w:t>
      </w:r>
    </w:p>
    <w:p w:rsidR="000D6243" w:rsidRDefault="00955D88">
      <w:pPr>
        <w:spacing w:after="0" w:line="276" w:lineRule="auto"/>
        <w:jc w:val="center"/>
        <w:rPr>
          <w:rFonts w:ascii="Cambria" w:hAnsi="Cambria" w:cs="Times New Roman"/>
          <w:sz w:val="24"/>
          <w:szCs w:val="24"/>
        </w:rPr>
      </w:pPr>
      <w:r>
        <w:rPr>
          <w:rFonts w:ascii="Cambria" w:hAnsi="Cambria" w:cs="Times New Roman"/>
          <w:sz w:val="24"/>
          <w:szCs w:val="24"/>
        </w:rPr>
        <w:t xml:space="preserve">Universitas Malikussaleh </w:t>
      </w:r>
    </w:p>
    <w:p w:rsidR="000D6243" w:rsidRDefault="00955D88">
      <w:pPr>
        <w:spacing w:after="0" w:line="240" w:lineRule="auto"/>
        <w:jc w:val="center"/>
        <w:rPr>
          <w:rFonts w:ascii="Cambria" w:hAnsi="Cambria"/>
          <w:sz w:val="24"/>
          <w:szCs w:val="24"/>
        </w:rPr>
      </w:pPr>
      <w:r>
        <w:rPr>
          <w:rFonts w:ascii="Cambria" w:hAnsi="Cambria"/>
          <w:sz w:val="24"/>
          <w:szCs w:val="24"/>
        </w:rPr>
        <w:t>Fakultas Hukum Universitas Malikussaleh</w:t>
      </w:r>
    </w:p>
    <w:p w:rsidR="000D6243" w:rsidRDefault="00955D88">
      <w:pPr>
        <w:spacing w:after="0" w:line="276" w:lineRule="auto"/>
        <w:jc w:val="center"/>
        <w:rPr>
          <w:rFonts w:ascii="Cambria" w:hAnsi="Cambria" w:cs="Times New Roman"/>
          <w:sz w:val="24"/>
          <w:szCs w:val="24"/>
        </w:rPr>
      </w:pPr>
      <w:proofErr w:type="gramStart"/>
      <w:r>
        <w:rPr>
          <w:rFonts w:ascii="Cambria" w:hAnsi="Cambria" w:cs="Times New Roman"/>
          <w:sz w:val="24"/>
          <w:szCs w:val="24"/>
        </w:rPr>
        <w:t>Email :</w:t>
      </w:r>
      <w:proofErr w:type="gramEnd"/>
      <w:r>
        <w:rPr>
          <w:rFonts w:ascii="Cambria" w:hAnsi="Cambria" w:cs="Times New Roman"/>
          <w:sz w:val="24"/>
          <w:szCs w:val="24"/>
        </w:rPr>
        <w:t xml:space="preserve"> </w:t>
      </w:r>
      <w:hyperlink r:id="rId11" w:history="1">
        <w:r>
          <w:rPr>
            <w:rStyle w:val="Hyperlink"/>
            <w:rFonts w:ascii="Cambria" w:hAnsi="Cambria" w:cs="Times New Roman"/>
            <w:sz w:val="24"/>
            <w:szCs w:val="24"/>
          </w:rPr>
          <w:t>hidayat@unimal.ac.id</w:t>
        </w:r>
      </w:hyperlink>
      <w:r>
        <w:rPr>
          <w:rFonts w:ascii="Cambria" w:hAnsi="Cambria" w:cs="Times New Roman"/>
          <w:sz w:val="24"/>
          <w:szCs w:val="24"/>
        </w:rPr>
        <w:t xml:space="preserve"> </w:t>
      </w:r>
    </w:p>
    <w:p w:rsidR="000D6243" w:rsidRDefault="00955D88">
      <w:pPr>
        <w:spacing w:after="0" w:line="240" w:lineRule="auto"/>
        <w:jc w:val="center"/>
        <w:rPr>
          <w:rFonts w:ascii="Cambria" w:hAnsi="Cambria" w:cs="Times New Roman"/>
          <w:sz w:val="24"/>
          <w:szCs w:val="24"/>
        </w:rPr>
      </w:pPr>
      <w:r>
        <w:rPr>
          <w:rFonts w:ascii="Cambria" w:hAnsi="Cambria" w:cs="Times New Roman"/>
          <w:noProof/>
          <w:sz w:val="24"/>
          <w:szCs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73660</wp:posOffset>
                </wp:positionV>
                <wp:extent cx="5391150" cy="9525"/>
                <wp:effectExtent l="0" t="0" r="19050" b="28575"/>
                <wp:wrapNone/>
                <wp:docPr id="1928583841" name="Konektor Lurus 2"/>
                <wp:cNvGraphicFramePr/>
                <a:graphic xmlns:a="http://schemas.openxmlformats.org/drawingml/2006/main">
                  <a:graphicData uri="http://schemas.microsoft.com/office/word/2010/wordprocessingShape">
                    <wps:wsp>
                      <wps:cNvCnPr/>
                      <wps:spPr>
                        <a:xfrm flipV="1">
                          <a:off x="0" y="0"/>
                          <a:ext cx="5391150"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psCustomData="http://www.wps.cn/officeDocument/2013/wpsCustomData">
            <w:pict>
              <v:line id="Konektor Lurus 2" o:spid="_x0000_s1026" o:spt="20" style="position:absolute;left:0pt;flip:y;margin-top:5.8pt;height:0.75pt;width:424.5pt;mso-position-horizontal:right;mso-position-horizontal-relative:margin;z-index:251659264;mso-width-relative:page;mso-height-relative:page;" filled="f" stroked="t" coordsize="21600,21600" o:gfxdata="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yb10x9MAAAAGAQAADwAA&#10;AAAAAAABACAAAAAiAAAAZHJzL2Rvd25yZXYueG1sUEsBAhQAFAAAAAgAh07iQBJK/hriAQAAxwMA&#10;AA4AAAAAAAAAAQAgAAAAIgEAAGRycy9lMm9Eb2MueG1sUEsFBgAAAAAGAAYAWQEAAHYFAAAAAA==&#10;">
                <v:fill on="f" focussize="0,0"/>
                <v:stroke weight="1.5pt" color="#000000 [3200]" miterlimit="8" joinstyle="miter"/>
                <v:imagedata o:title=""/>
                <o:lock v:ext="edit" aspectratio="f"/>
              </v:line>
            </w:pict>
          </mc:Fallback>
        </mc:AlternateContent>
      </w:r>
    </w:p>
    <w:p w:rsidR="00DF2994" w:rsidRDefault="00DF2994">
      <w:pPr>
        <w:spacing w:after="0" w:line="240" w:lineRule="auto"/>
        <w:rPr>
          <w:rFonts w:ascii="Cambria" w:hAnsi="Cambria" w:cs="Times New Roman"/>
          <w:b/>
          <w:bCs/>
          <w:sz w:val="24"/>
          <w:szCs w:val="24"/>
          <w:lang w:val="id-ID"/>
        </w:rPr>
      </w:pPr>
    </w:p>
    <w:p w:rsidR="000D6243" w:rsidRDefault="00955D88">
      <w:pPr>
        <w:spacing w:after="0" w:line="240" w:lineRule="auto"/>
        <w:rPr>
          <w:rFonts w:ascii="Cambria" w:hAnsi="Cambria" w:cs="Times New Roman"/>
          <w:sz w:val="24"/>
          <w:szCs w:val="24"/>
        </w:rPr>
      </w:pPr>
      <w:r>
        <w:rPr>
          <w:rFonts w:ascii="Cambria" w:hAnsi="Cambria" w:cs="Times New Roman"/>
          <w:b/>
          <w:bCs/>
          <w:sz w:val="24"/>
          <w:szCs w:val="24"/>
          <w:lang w:val="id-ID"/>
        </w:rPr>
        <w:t>ABSTRAK</w:t>
      </w:r>
    </w:p>
    <w:p w:rsidR="000D6243" w:rsidRDefault="00955D88" w:rsidP="00DF2994">
      <w:pPr>
        <w:pStyle w:val="NormalWeb"/>
        <w:spacing w:before="0" w:beforeAutospacing="0"/>
        <w:jc w:val="both"/>
        <w:rPr>
          <w:rFonts w:ascii="Cambria" w:hAnsi="Cambria"/>
          <w:sz w:val="20"/>
          <w:szCs w:val="20"/>
          <w14:ligatures w14:val="none"/>
        </w:rPr>
      </w:pPr>
      <w:r>
        <w:rPr>
          <w:rFonts w:ascii="Cambria" w:hAnsi="Cambria"/>
          <w:sz w:val="20"/>
          <w:szCs w:val="20"/>
          <w14:ligatures w14:val="none"/>
        </w:rPr>
        <w:t>Tingginya angka residivisme khususnya bagi narapidana pengedar narkotika menjadi salah satu permasalahan utama dalam sistem pemasyarakatan. Pembina</w:t>
      </w:r>
      <w:r>
        <w:rPr>
          <w:rFonts w:ascii="Cambria" w:hAnsi="Cambria"/>
          <w:sz w:val="20"/>
          <w:szCs w:val="20"/>
          <w14:ligatures w14:val="none"/>
        </w:rPr>
        <w:t>an yang efektif di Lembaga Pemasyarakatan (Lapas) diharapkan dapat mencegah pengulangan tindak pidana tersebut. Penelitian ini berfokus pada pembinaan narapidana di Lapas Kelas II-B Lhoksukon sebagai upaya pencegahan residivisme tindak pidana pengedaran na</w:t>
      </w:r>
      <w:r>
        <w:rPr>
          <w:rFonts w:ascii="Cambria" w:hAnsi="Cambria"/>
          <w:sz w:val="20"/>
          <w:szCs w:val="20"/>
          <w14:ligatures w14:val="none"/>
        </w:rPr>
        <w:t xml:space="preserve">rkotika. </w:t>
      </w:r>
      <w:r>
        <w:rPr>
          <w:rFonts w:ascii="Cambria" w:hAnsi="Cambria"/>
          <w:bCs/>
          <w:sz w:val="20"/>
          <w:szCs w:val="20"/>
          <w14:ligatures w14:val="none"/>
        </w:rPr>
        <w:t>Tujuan:</w:t>
      </w:r>
      <w:r>
        <w:rPr>
          <w:rFonts w:ascii="Cambria" w:hAnsi="Cambria"/>
          <w:sz w:val="20"/>
          <w:szCs w:val="20"/>
          <w14:ligatures w14:val="none"/>
        </w:rPr>
        <w:t xml:space="preserve"> Penelitian ini bertujuan untuk menganalisis program pembinaan narapidana pengedar narkotika di Lapas Kelas II-B Lhoksukon serta efektivitasnya dalam mencegah pengulangan tindak </w:t>
      </w:r>
      <w:proofErr w:type="gramStart"/>
      <w:r>
        <w:rPr>
          <w:rFonts w:ascii="Cambria" w:hAnsi="Cambria"/>
          <w:sz w:val="20"/>
          <w:szCs w:val="20"/>
          <w14:ligatures w14:val="none"/>
        </w:rPr>
        <w:t>pidana.</w:t>
      </w:r>
      <w:r>
        <w:rPr>
          <w:rFonts w:ascii="Cambria" w:hAnsi="Cambria"/>
          <w:bCs/>
          <w:sz w:val="20"/>
          <w:szCs w:val="20"/>
          <w14:ligatures w14:val="none"/>
        </w:rPr>
        <w:t>Metode</w:t>
      </w:r>
      <w:proofErr w:type="gramEnd"/>
      <w:r>
        <w:rPr>
          <w:rFonts w:ascii="Cambria" w:hAnsi="Cambria"/>
          <w:bCs/>
          <w:sz w:val="20"/>
          <w:szCs w:val="20"/>
          <w14:ligatures w14:val="none"/>
        </w:rPr>
        <w:t>:</w:t>
      </w:r>
      <w:r>
        <w:rPr>
          <w:rFonts w:ascii="Cambria" w:hAnsi="Cambria"/>
          <w:sz w:val="20"/>
          <w:szCs w:val="20"/>
          <w14:ligatures w14:val="none"/>
        </w:rPr>
        <w:t xml:space="preserve"> Penelitian ini menggunakan metode kualitatif de</w:t>
      </w:r>
      <w:r>
        <w:rPr>
          <w:rFonts w:ascii="Cambria" w:hAnsi="Cambria"/>
          <w:sz w:val="20"/>
          <w:szCs w:val="20"/>
          <w14:ligatures w14:val="none"/>
        </w:rPr>
        <w:t xml:space="preserve">ngan pendekatan studi kasus. Data diperoleh melalui wawancara mendalam, observasi, dan analisis dokumen dari pihak lapas, narapidana, serta petugas pemasyarakatan. </w:t>
      </w:r>
      <w:r>
        <w:rPr>
          <w:rFonts w:ascii="Cambria" w:hAnsi="Cambria"/>
          <w:bCs/>
          <w:sz w:val="20"/>
          <w:szCs w:val="20"/>
          <w14:ligatures w14:val="none"/>
        </w:rPr>
        <w:t>Hasil dan Kesimpulan:</w:t>
      </w:r>
      <w:r>
        <w:rPr>
          <w:rFonts w:ascii="Cambria" w:hAnsi="Cambria"/>
          <w:sz w:val="20"/>
          <w:szCs w:val="20"/>
          <w14:ligatures w14:val="none"/>
        </w:rPr>
        <w:t xml:space="preserve"> Hasil penelitian menunjukkan bahwa program pembinaan di Lapas Kelas II</w:t>
      </w:r>
      <w:r>
        <w:rPr>
          <w:rFonts w:ascii="Cambria" w:hAnsi="Cambria"/>
          <w:sz w:val="20"/>
          <w:szCs w:val="20"/>
          <w14:ligatures w14:val="none"/>
        </w:rPr>
        <w:t>-B Lhoksukon meliputi pembinaan kepribadian, keterampilan kerja, dan keagamaan. Namun, keterbatasan sumber daya manusia, fasilitas, serta dukungan psikososial menjadi tantangan dalam pelaksanaan pembinaan. Kesimpulannya, meskipun program pembinaan telah be</w:t>
      </w:r>
      <w:r>
        <w:rPr>
          <w:rFonts w:ascii="Cambria" w:hAnsi="Cambria"/>
          <w:sz w:val="20"/>
          <w:szCs w:val="20"/>
          <w14:ligatures w14:val="none"/>
        </w:rPr>
        <w:t>rjalan, efektivitasnya dalam mencegah residivisme belum optimal. Diperlukan peningkatan program berbasis rehabilitasi, pendampingan psikologis, serta sinergi dengan pihak eksternal untuk mendukung reintegrasi narapidana ke masyarakat.</w:t>
      </w:r>
    </w:p>
    <w:p w:rsidR="00937F57" w:rsidRDefault="00955D88">
      <w:pPr>
        <w:spacing w:after="120" w:line="240" w:lineRule="auto"/>
        <w:jc w:val="both"/>
        <w:rPr>
          <w:rFonts w:ascii="Cambria" w:hAnsi="Cambria" w:cs="Times New Roman"/>
          <w:sz w:val="24"/>
          <w:szCs w:val="24"/>
        </w:rPr>
      </w:pPr>
      <w:r w:rsidRPr="00937F57">
        <w:rPr>
          <w:rFonts w:ascii="Cambria" w:hAnsi="Cambria" w:cs="Times New Roman"/>
          <w:b/>
          <w:bCs/>
          <w:sz w:val="24"/>
          <w:szCs w:val="24"/>
        </w:rPr>
        <w:t>Kata Kunci</w:t>
      </w:r>
      <w:r w:rsidRPr="00937F57">
        <w:rPr>
          <w:rFonts w:ascii="Cambria" w:hAnsi="Cambria" w:cs="Times New Roman"/>
          <w:bCs/>
          <w:sz w:val="24"/>
          <w:szCs w:val="24"/>
        </w:rPr>
        <w:t>:</w:t>
      </w:r>
      <w:r w:rsidRPr="00937F57">
        <w:rPr>
          <w:rFonts w:ascii="Cambria" w:hAnsi="Cambria" w:cs="Times New Roman"/>
          <w:bCs/>
          <w:sz w:val="24"/>
          <w:szCs w:val="24"/>
        </w:rPr>
        <w:t xml:space="preserve"> </w:t>
      </w:r>
      <w:r w:rsidRPr="00937F57">
        <w:rPr>
          <w:rFonts w:ascii="Cambria" w:hAnsi="Cambria" w:cs="Times New Roman"/>
          <w:sz w:val="24"/>
          <w:szCs w:val="24"/>
        </w:rPr>
        <w:t>Narapidana, Residivisme, Pengedar Narkotika, Pembinaan</w:t>
      </w:r>
    </w:p>
    <w:p w:rsidR="00DF2994" w:rsidRPr="00DF2994" w:rsidRDefault="00DF2994">
      <w:pPr>
        <w:spacing w:after="120" w:line="240" w:lineRule="auto"/>
        <w:jc w:val="both"/>
        <w:rPr>
          <w:rFonts w:ascii="Cambria" w:hAnsi="Cambria" w:cs="Times New Roman"/>
          <w:sz w:val="24"/>
          <w:szCs w:val="24"/>
        </w:rPr>
      </w:pPr>
    </w:p>
    <w:p w:rsidR="000D6243" w:rsidRDefault="00955D88">
      <w:pPr>
        <w:spacing w:after="120" w:line="240" w:lineRule="auto"/>
        <w:rPr>
          <w:rFonts w:ascii="Cambria" w:hAnsi="Cambria" w:cs="Times New Roman"/>
          <w:b/>
          <w:bCs/>
          <w:i/>
          <w:sz w:val="24"/>
          <w:szCs w:val="24"/>
          <w:lang w:val="id-ID"/>
        </w:rPr>
      </w:pPr>
      <w:r>
        <w:rPr>
          <w:rFonts w:ascii="Cambria" w:hAnsi="Cambria" w:cs="Times New Roman"/>
          <w:b/>
          <w:bCs/>
          <w:i/>
          <w:sz w:val="24"/>
          <w:szCs w:val="24"/>
        </w:rPr>
        <w:t>A</w:t>
      </w:r>
      <w:r>
        <w:rPr>
          <w:rFonts w:ascii="Cambria" w:hAnsi="Cambria" w:cs="Times New Roman"/>
          <w:b/>
          <w:bCs/>
          <w:i/>
          <w:sz w:val="24"/>
          <w:szCs w:val="24"/>
          <w:lang w:val="id-ID"/>
        </w:rPr>
        <w:t>BSTRACT</w:t>
      </w:r>
    </w:p>
    <w:p w:rsidR="000D6243" w:rsidRDefault="00955D88" w:rsidP="00DF2994">
      <w:pPr>
        <w:spacing w:after="120" w:line="240" w:lineRule="auto"/>
        <w:jc w:val="both"/>
        <w:rPr>
          <w:rFonts w:ascii="Cambria" w:hAnsi="Cambria" w:cs="Times New Roman"/>
          <w:bCs/>
          <w:i/>
          <w:sz w:val="20"/>
          <w:szCs w:val="20"/>
        </w:rPr>
      </w:pPr>
      <w:r>
        <w:rPr>
          <w:rFonts w:ascii="Cambria" w:hAnsi="Cambria" w:cs="Times New Roman"/>
          <w:bCs/>
          <w:i/>
          <w:sz w:val="20"/>
          <w:szCs w:val="20"/>
        </w:rPr>
        <w:t>H</w:t>
      </w:r>
      <w:r>
        <w:rPr>
          <w:rFonts w:ascii="Cambria" w:hAnsi="Cambria" w:cs="Times New Roman"/>
          <w:bCs/>
          <w:i/>
          <w:sz w:val="20"/>
          <w:szCs w:val="20"/>
          <w:lang w:val="id-ID"/>
        </w:rPr>
        <w:t>igh rate of recidivism, especially for drug trafficking inmates, is one of the main problems in the penitentiary system. Effective coaching in Correctional Institutions (Lapas) is expected to</w:t>
      </w:r>
      <w:r>
        <w:rPr>
          <w:rFonts w:ascii="Cambria" w:hAnsi="Cambria" w:cs="Times New Roman"/>
          <w:bCs/>
          <w:i/>
          <w:sz w:val="20"/>
          <w:szCs w:val="20"/>
          <w:lang w:val="id-ID"/>
        </w:rPr>
        <w:t xml:space="preserve"> prevent the repetition of these crimes. This research focuses on the development of inmates in Class II-B Lhoksukon Prison as an effort to prevent recidivism of narcotics trafficking crimes. Objective: This study aims to analyze the training program </w:t>
      </w:r>
      <w:r>
        <w:rPr>
          <w:rFonts w:ascii="Cambria" w:hAnsi="Cambria" w:cs="Times New Roman"/>
          <w:bCs/>
          <w:i/>
          <w:sz w:val="20"/>
          <w:szCs w:val="20"/>
          <w:lang w:val="id-ID"/>
        </w:rPr>
        <w:lastRenderedPageBreak/>
        <w:t>for n</w:t>
      </w:r>
      <w:r>
        <w:rPr>
          <w:rFonts w:ascii="Cambria" w:hAnsi="Cambria" w:cs="Times New Roman"/>
          <w:bCs/>
          <w:i/>
          <w:sz w:val="20"/>
          <w:szCs w:val="20"/>
          <w:lang w:val="id-ID"/>
        </w:rPr>
        <w:t>arcotics trafficking inmates in Lhoksukon Class II-B Prison and its effectiveness in preventing the repetition of criminal acts. Methods: This study uses a qualitative method with a case study approach. Data was obtained through in-depth interviews, observ</w:t>
      </w:r>
      <w:r>
        <w:rPr>
          <w:rFonts w:ascii="Cambria" w:hAnsi="Cambria" w:cs="Times New Roman"/>
          <w:bCs/>
          <w:i/>
          <w:sz w:val="20"/>
          <w:szCs w:val="20"/>
          <w:lang w:val="id-ID"/>
        </w:rPr>
        <w:t xml:space="preserve">ations, and analysis of documents from prisons, inmates, and correctional officers. Results and Conclusion: The results of the study show that the coaching program in Lhoksukon Class II-B Prison includes personality development, work skills, and religion. </w:t>
      </w:r>
      <w:r>
        <w:rPr>
          <w:rFonts w:ascii="Cambria" w:hAnsi="Cambria" w:cs="Times New Roman"/>
          <w:bCs/>
          <w:i/>
          <w:sz w:val="20"/>
          <w:szCs w:val="20"/>
          <w:lang w:val="id-ID"/>
        </w:rPr>
        <w:t>But</w:t>
      </w:r>
      <w:r>
        <w:rPr>
          <w:rFonts w:ascii="Cambria" w:hAnsi="Cambria" w:cs="Times New Roman"/>
          <w:bCs/>
          <w:i/>
          <w:sz w:val="20"/>
          <w:szCs w:val="20"/>
        </w:rPr>
        <w:t xml:space="preserve"> Limited human resources, facilities, and psychosocial support are challenges in the implementation of coaching. In conclusion, although the coaching program has been running, its effectiveness in preventing recidivism has not been optimal. It is necess</w:t>
      </w:r>
      <w:r>
        <w:rPr>
          <w:rFonts w:ascii="Cambria" w:hAnsi="Cambria" w:cs="Times New Roman"/>
          <w:bCs/>
          <w:i/>
          <w:sz w:val="20"/>
          <w:szCs w:val="20"/>
        </w:rPr>
        <w:t>ary to improve rehabilitation-based programs, psychological assistance, and synergy with external parties to support the reintegration of prisoners into society.</w:t>
      </w:r>
    </w:p>
    <w:p w:rsidR="000D6243" w:rsidRDefault="00955D88">
      <w:pPr>
        <w:spacing w:after="0" w:line="240" w:lineRule="auto"/>
        <w:jc w:val="both"/>
        <w:rPr>
          <w:rFonts w:ascii="Cambria" w:hAnsi="Cambria" w:cs="Times New Roman"/>
          <w:i/>
          <w:iCs/>
          <w:sz w:val="24"/>
          <w:szCs w:val="24"/>
        </w:rPr>
      </w:pPr>
      <w:r>
        <w:rPr>
          <w:rFonts w:ascii="Cambria" w:hAnsi="Cambria" w:cs="Times New Roman"/>
          <w:b/>
          <w:bCs/>
          <w:i/>
          <w:sz w:val="24"/>
          <w:szCs w:val="24"/>
        </w:rPr>
        <w:t xml:space="preserve">Keywords: </w:t>
      </w:r>
      <w:r w:rsidRPr="00937F57">
        <w:rPr>
          <w:rFonts w:ascii="Cambria" w:hAnsi="Cambria" w:cs="Times New Roman"/>
          <w:i/>
          <w:sz w:val="24"/>
          <w:szCs w:val="24"/>
        </w:rPr>
        <w:t>Naapidana, Residivisme, Pengedar Narkotika, Pembinaan</w:t>
      </w:r>
    </w:p>
    <w:p w:rsidR="000D6243" w:rsidRDefault="000D6243">
      <w:pPr>
        <w:spacing w:after="0" w:line="240" w:lineRule="auto"/>
        <w:jc w:val="both"/>
        <w:rPr>
          <w:rFonts w:ascii="Cambria" w:hAnsi="Cambria" w:cs="Times New Roman"/>
          <w:i/>
          <w:sz w:val="20"/>
          <w:szCs w:val="20"/>
        </w:rPr>
      </w:pPr>
    </w:p>
    <w:p w:rsidR="000D6243" w:rsidRDefault="00955D88">
      <w:pPr>
        <w:pStyle w:val="ListParagraph"/>
        <w:numPr>
          <w:ilvl w:val="0"/>
          <w:numId w:val="1"/>
        </w:numPr>
        <w:spacing w:after="120" w:line="360" w:lineRule="auto"/>
        <w:jc w:val="both"/>
        <w:rPr>
          <w:rFonts w:ascii="Cambria" w:hAnsi="Cambria" w:cs="Times New Roman"/>
          <w:b/>
          <w:bCs/>
          <w:sz w:val="24"/>
          <w:szCs w:val="24"/>
        </w:rPr>
      </w:pPr>
      <w:r>
        <w:rPr>
          <w:rFonts w:ascii="Cambria" w:hAnsi="Cambria" w:cs="Times New Roman"/>
          <w:b/>
          <w:bCs/>
          <w:sz w:val="24"/>
          <w:szCs w:val="24"/>
        </w:rPr>
        <w:t xml:space="preserve">PENDAHULUAN </w:t>
      </w:r>
    </w:p>
    <w:p w:rsidR="000D6243" w:rsidRDefault="00955D88" w:rsidP="00DF2994">
      <w:pPr>
        <w:pStyle w:val="ListParagraph"/>
        <w:spacing w:after="120" w:line="360" w:lineRule="auto"/>
        <w:ind w:left="0" w:firstLine="709"/>
        <w:jc w:val="both"/>
        <w:rPr>
          <w:rFonts w:ascii="Cambria" w:hAnsi="Cambria" w:cs="Times New Roman"/>
          <w:sz w:val="24"/>
          <w:szCs w:val="24"/>
        </w:rPr>
      </w:pPr>
      <w:r>
        <w:rPr>
          <w:rFonts w:ascii="Cambria" w:hAnsi="Cambria" w:cs="Times New Roman"/>
          <w:sz w:val="24"/>
          <w:szCs w:val="24"/>
        </w:rPr>
        <w:t xml:space="preserve">    Indonesia merupakan Negara hukum sesuai dengan Pasal 1 ayat 3 Undang-undang dasar 1945 yang direalisasikan dengan menciptakan penjatuhan hukuman terhadap seseorang yang telah melanggar ketentuan hukum yang telah diatur dalam Undang-Undang Dasar 1945 se</w:t>
      </w:r>
      <w:r>
        <w:rPr>
          <w:rFonts w:ascii="Cambria" w:hAnsi="Cambria" w:cs="Times New Roman"/>
          <w:sz w:val="24"/>
          <w:szCs w:val="24"/>
        </w:rPr>
        <w:t>rta Kitab Undang-Undang hukum pidana. Hukuman yang diberikan bertujuan untuk memberikan efek jera kepada pelaku kejahatan tersebut.</w:t>
      </w:r>
      <w:r>
        <w:rPr>
          <w:rStyle w:val="FootnoteReference"/>
          <w:rFonts w:ascii="Cambria" w:hAnsi="Cambria" w:cs="Times New Roman"/>
          <w:sz w:val="24"/>
          <w:szCs w:val="24"/>
        </w:rPr>
        <w:footnoteReference w:id="1"/>
      </w:r>
      <w:r>
        <w:rPr>
          <w:rFonts w:ascii="Cambria" w:hAnsi="Cambria" w:cs="Times New Roman"/>
          <w:sz w:val="24"/>
          <w:szCs w:val="24"/>
        </w:rPr>
        <w:t xml:space="preserve"> </w:t>
      </w:r>
    </w:p>
    <w:p w:rsidR="000D6243" w:rsidRDefault="00955D88" w:rsidP="00DF2994">
      <w:pPr>
        <w:pStyle w:val="ListParagraph"/>
        <w:spacing w:after="120" w:line="360" w:lineRule="auto"/>
        <w:ind w:left="0" w:firstLine="709"/>
        <w:jc w:val="both"/>
        <w:rPr>
          <w:rFonts w:ascii="Cambria" w:hAnsi="Cambria" w:cs="Times New Roman"/>
          <w:sz w:val="24"/>
          <w:szCs w:val="24"/>
        </w:rPr>
      </w:pPr>
      <w:r>
        <w:rPr>
          <w:rFonts w:ascii="Cambria" w:hAnsi="Cambria" w:cs="Open Sans"/>
          <w:color w:val="333333"/>
          <w:sz w:val="19"/>
          <w:szCs w:val="19"/>
          <w:shd w:val="clear" w:color="auto" w:fill="FFFFFF"/>
        </w:rPr>
        <w:t> </w:t>
      </w:r>
      <w:r>
        <w:rPr>
          <w:rFonts w:ascii="Cambria" w:hAnsi="Cambria" w:cs="Open Sans"/>
          <w:sz w:val="24"/>
          <w:szCs w:val="24"/>
          <w:shd w:val="clear" w:color="auto" w:fill="FFFFFF"/>
        </w:rPr>
        <w:t>Narkotika merupakan tindak pidana khusus serta merupakan tindak pidana yang terorganisir yang biasa disebut juga kejahata</w:t>
      </w:r>
      <w:r>
        <w:rPr>
          <w:rFonts w:ascii="Cambria" w:hAnsi="Cambria" w:cs="Open Sans"/>
          <w:sz w:val="24"/>
          <w:szCs w:val="24"/>
          <w:shd w:val="clear" w:color="auto" w:fill="FFFFFF"/>
        </w:rPr>
        <w:t>n luarbiasa. Yang dimana pelaku tindak pidananya dapat dijatuhi hukuman kurungan penjara sampai yang paling berat adalah hukuman mati. Berdasarkan hal tersebut ditemukannya beberapa kasus narkotika yang dijerat hukuman tindak pidana mati mengajukan grasi.</w:t>
      </w:r>
      <w:r>
        <w:rPr>
          <w:rStyle w:val="FootnoteReference"/>
          <w:rFonts w:ascii="Cambria" w:hAnsi="Cambria" w:cs="Open Sans"/>
          <w:sz w:val="24"/>
          <w:szCs w:val="24"/>
          <w:shd w:val="clear" w:color="auto" w:fill="FFFFFF"/>
        </w:rPr>
        <w:footnoteReference w:id="2"/>
      </w:r>
    </w:p>
    <w:p w:rsidR="000D6243" w:rsidRDefault="00955D88" w:rsidP="00DF2994">
      <w:pPr>
        <w:pStyle w:val="ListParagraph"/>
        <w:spacing w:after="120" w:line="360" w:lineRule="auto"/>
        <w:ind w:left="0" w:firstLine="709"/>
        <w:jc w:val="both"/>
        <w:rPr>
          <w:rFonts w:ascii="Cambria" w:hAnsi="Cambria" w:cs="Times New Roman"/>
          <w:sz w:val="24"/>
          <w:szCs w:val="24"/>
        </w:rPr>
      </w:pPr>
      <w:r>
        <w:rPr>
          <w:rFonts w:ascii="Cambria" w:hAnsi="Cambria" w:cs="Times New Roman"/>
          <w:sz w:val="24"/>
          <w:szCs w:val="24"/>
        </w:rPr>
        <w:t xml:space="preserve">  Narapidana narkotika merupakan narapidana yang menjalani masa pidananya karena telah melakukan tindak pidana narkotika. Narkotika adalah zat atau obat yang berasal dari tanaman atau bukan tanaman, baik sintetis maupun semisintetis, yang menyebabkan penu</w:t>
      </w:r>
      <w:r>
        <w:rPr>
          <w:rFonts w:ascii="Cambria" w:hAnsi="Cambria" w:cs="Times New Roman"/>
          <w:sz w:val="24"/>
          <w:szCs w:val="24"/>
        </w:rPr>
        <w:t xml:space="preserve">runan atau perubahan kesadaran, hilangnya rasa, mengurangi sampai menghilangkan rasa nyeri, dan dapat menimbulkan ketergantungan. Kebanyakan para pengguna narkotika akan mengalami ketergantungan dan merubah sikap menjadi </w:t>
      </w:r>
      <w:r>
        <w:rPr>
          <w:rFonts w:ascii="Cambria" w:hAnsi="Cambria" w:cs="Times New Roman"/>
          <w:sz w:val="24"/>
          <w:szCs w:val="24"/>
        </w:rPr>
        <w:lastRenderedPageBreak/>
        <w:t>temperamental yang kasar dan sering</w:t>
      </w:r>
      <w:r>
        <w:rPr>
          <w:rFonts w:ascii="Cambria" w:hAnsi="Cambria" w:cs="Times New Roman"/>
          <w:sz w:val="24"/>
          <w:szCs w:val="24"/>
        </w:rPr>
        <w:t xml:space="preserve"> melakukan kekerasan pada orang lain apabila kemauannya tidak terpenuhi.</w:t>
      </w:r>
      <w:r>
        <w:rPr>
          <w:rStyle w:val="FootnoteReference"/>
          <w:rFonts w:ascii="Cambria" w:hAnsi="Cambria" w:cs="Times New Roman"/>
          <w:sz w:val="24"/>
          <w:szCs w:val="24"/>
        </w:rPr>
        <w:footnoteReference w:id="3"/>
      </w:r>
    </w:p>
    <w:p w:rsidR="000D6243" w:rsidRDefault="00955D88" w:rsidP="00DF2994">
      <w:pPr>
        <w:pStyle w:val="ListParagraph"/>
        <w:spacing w:after="120" w:line="360" w:lineRule="auto"/>
        <w:ind w:left="0" w:firstLine="709"/>
        <w:jc w:val="both"/>
        <w:rPr>
          <w:rFonts w:ascii="Cambria" w:hAnsi="Cambria" w:cs="Times New Roman"/>
          <w:sz w:val="24"/>
          <w:szCs w:val="24"/>
        </w:rPr>
      </w:pPr>
      <w:r>
        <w:rPr>
          <w:rFonts w:ascii="Cambria" w:hAnsi="Cambria" w:cs="Times New Roman"/>
          <w:sz w:val="24"/>
          <w:szCs w:val="24"/>
        </w:rPr>
        <w:t xml:space="preserve"> Upaya pemerintah dalam mengantisipasi peningkatan penggunaan Narkoba, pada tahun 2008 pemerintah Indonesia mengadopsi UU No. 35 tentang Narkoba yang menjadi landasan untuk mencegah </w:t>
      </w:r>
      <w:r>
        <w:rPr>
          <w:rFonts w:ascii="Cambria" w:hAnsi="Cambria" w:cs="Times New Roman"/>
          <w:sz w:val="24"/>
          <w:szCs w:val="24"/>
        </w:rPr>
        <w:t>dan memberantas penyalahgunaan dan peredaran gelap Narkotika yang sangat merugikan dan membahayakan kehidupan masyarakat, bangsa, dan negara.</w:t>
      </w:r>
      <w:r>
        <w:rPr>
          <w:rStyle w:val="FootnoteReference"/>
          <w:rFonts w:ascii="Cambria" w:hAnsi="Cambria" w:cs="Times New Roman"/>
          <w:sz w:val="24"/>
          <w:szCs w:val="24"/>
        </w:rPr>
        <w:footnoteReference w:id="4"/>
      </w:r>
    </w:p>
    <w:p w:rsidR="000D6243" w:rsidRDefault="00955D88" w:rsidP="00DF2994">
      <w:pPr>
        <w:pStyle w:val="ListParagraph"/>
        <w:spacing w:after="120" w:line="360" w:lineRule="auto"/>
        <w:ind w:left="0" w:firstLine="709"/>
        <w:jc w:val="both"/>
        <w:rPr>
          <w:rFonts w:ascii="Cambria" w:hAnsi="Cambria" w:cs="Times New Roman"/>
          <w:sz w:val="24"/>
          <w:szCs w:val="24"/>
        </w:rPr>
      </w:pPr>
      <w:r>
        <w:rPr>
          <w:rFonts w:ascii="Cambria" w:hAnsi="Cambria" w:cs="Times New Roman"/>
          <w:sz w:val="24"/>
          <w:szCs w:val="24"/>
        </w:rPr>
        <w:t xml:space="preserve">   Sanksi pidana yang diberikan berupa pidana penjara, pidana kurungan serta pidana denda yang diberikan kepada p</w:t>
      </w:r>
      <w:r>
        <w:rPr>
          <w:rFonts w:ascii="Cambria" w:hAnsi="Cambria" w:cs="Times New Roman"/>
          <w:sz w:val="24"/>
          <w:szCs w:val="24"/>
        </w:rPr>
        <w:t>elaku yang melanggar aturan pidana yang berlaku sesuai dengan ketentuan KUHP. Serta akan dilakukan Pembinaan terhadap narapidana yang melanggar ketentuan dari aturan perundang-undangan yang berlaku. Selanjutnya yang akan peneliti teliti adalah terkait deng</w:t>
      </w:r>
      <w:r>
        <w:rPr>
          <w:rFonts w:ascii="Cambria" w:hAnsi="Cambria" w:cs="Times New Roman"/>
          <w:sz w:val="24"/>
          <w:szCs w:val="24"/>
        </w:rPr>
        <w:t xml:space="preserve">an Pembinaan Narapidana Dalam Upaya Pencegahan Pengulangan </w:t>
      </w:r>
      <w:r>
        <w:rPr>
          <w:rFonts w:ascii="Cambria" w:hAnsi="Cambria" w:cs="Times New Roman"/>
          <w:i/>
          <w:sz w:val="24"/>
          <w:szCs w:val="24"/>
        </w:rPr>
        <w:t xml:space="preserve">(Residivis) </w:t>
      </w:r>
      <w:r>
        <w:rPr>
          <w:rFonts w:ascii="Cambria" w:hAnsi="Cambria" w:cs="Times New Roman"/>
          <w:sz w:val="24"/>
          <w:szCs w:val="24"/>
        </w:rPr>
        <w:t>Tindak pidana Pengedar Narkotika. Narapidana Narkotika yang merupakan narapidana yang melakukan penyalahgunaan narkotika baik pengedar maupun pengguna, bagi pengguna narkotika yang suda</w:t>
      </w:r>
      <w:r>
        <w:rPr>
          <w:rFonts w:ascii="Cambria" w:hAnsi="Cambria" w:cs="Times New Roman"/>
          <w:sz w:val="24"/>
          <w:szCs w:val="24"/>
        </w:rPr>
        <w:t>h mengalami kecanduan wajib menjalani rehabilitasi medis dan rehabilitasi sosial.</w:t>
      </w:r>
      <w:r>
        <w:rPr>
          <w:rStyle w:val="FootnoteReference"/>
          <w:rFonts w:ascii="Cambria" w:hAnsi="Cambria" w:cs="Times New Roman"/>
          <w:sz w:val="24"/>
          <w:szCs w:val="24"/>
        </w:rPr>
        <w:footnoteReference w:id="5"/>
      </w:r>
      <w:r>
        <w:rPr>
          <w:rFonts w:ascii="Cambria" w:hAnsi="Cambria" w:cs="Times New Roman"/>
          <w:sz w:val="24"/>
          <w:szCs w:val="24"/>
        </w:rPr>
        <w:t xml:space="preserve">   </w:t>
      </w:r>
      <w:r>
        <w:rPr>
          <w:rFonts w:ascii="Cambria" w:hAnsi="Cambria"/>
          <w:sz w:val="24"/>
          <w:szCs w:val="24"/>
        </w:rPr>
        <w:t>Sanksi pidana di Indonesia seperti penjara dan kurungan belum efektif mengurangi residivisme, karena penjara sering menjadi tempat berkumpulnya para penjahat yang bertukar</w:t>
      </w:r>
      <w:r>
        <w:rPr>
          <w:rFonts w:ascii="Cambria" w:hAnsi="Cambria"/>
          <w:sz w:val="24"/>
          <w:szCs w:val="24"/>
        </w:rPr>
        <w:t xml:space="preserve"> pikiran, sehingga malah meningkatkan keterampilan kriminal mereka. Sistem kepenjaraan yang menekankan balas dendam dan penjeraan tidak sejalan dengan konsep rehabilitasi sosial. Mantan narapidana juga kesulitan mencari pekerjaan, sehingga sering terpaksa </w:t>
      </w:r>
      <w:r>
        <w:rPr>
          <w:rFonts w:ascii="Cambria" w:hAnsi="Cambria"/>
          <w:sz w:val="24"/>
          <w:szCs w:val="24"/>
        </w:rPr>
        <w:t>kembali melakukan kejahatan</w:t>
      </w:r>
      <w:r>
        <w:rPr>
          <w:rStyle w:val="FootnoteReference"/>
          <w:rFonts w:ascii="Cambria" w:hAnsi="Cambria"/>
          <w:sz w:val="24"/>
          <w:szCs w:val="24"/>
        </w:rPr>
        <w:footnoteReference w:id="6"/>
      </w:r>
    </w:p>
    <w:p w:rsidR="000D6243" w:rsidRDefault="00955D88" w:rsidP="00DF2994">
      <w:pPr>
        <w:pStyle w:val="ListParagraph"/>
        <w:spacing w:after="120" w:line="360" w:lineRule="auto"/>
        <w:ind w:left="0" w:firstLine="709"/>
        <w:jc w:val="both"/>
        <w:rPr>
          <w:rFonts w:ascii="Cambria" w:hAnsi="Cambria" w:cs="Times New Roman"/>
          <w:i/>
          <w:sz w:val="24"/>
          <w:szCs w:val="24"/>
        </w:rPr>
      </w:pPr>
      <w:r>
        <w:rPr>
          <w:rFonts w:ascii="Cambria" w:hAnsi="Cambria" w:cs="Times New Roman"/>
          <w:sz w:val="24"/>
          <w:szCs w:val="24"/>
        </w:rPr>
        <w:lastRenderedPageBreak/>
        <w:t xml:space="preserve">  Tindakan pencegahan merupakan salah satu upaya penting dalam pengurangan resiko hasil inovasi bidang narkotika bagi masyarakat. Secara konseptual, pencegahan merupakan suatu upaya untuk menghindarkan terjadinya sesuatu yang t</w:t>
      </w:r>
      <w:r>
        <w:rPr>
          <w:rFonts w:ascii="Cambria" w:hAnsi="Cambria" w:cs="Times New Roman"/>
          <w:sz w:val="24"/>
          <w:szCs w:val="24"/>
        </w:rPr>
        <w:t xml:space="preserve">idak dikehendaki. Dari ketentuan hukum yang terkait dengan narkotika yang ada, aktor utama dalam pencegahan penyalahgunaan dan peredaran gelap narkotika, pada prinsipnya terdiri dari 3 kelompok, yakni pemerintah </w:t>
      </w:r>
      <w:r>
        <w:rPr>
          <w:rFonts w:ascii="Cambria" w:hAnsi="Cambria" w:cs="Times New Roman"/>
          <w:i/>
          <w:sz w:val="24"/>
          <w:szCs w:val="24"/>
        </w:rPr>
        <w:t xml:space="preserve">(public sector); </w:t>
      </w:r>
      <w:r>
        <w:rPr>
          <w:rFonts w:ascii="Cambria" w:hAnsi="Cambria" w:cs="Times New Roman"/>
          <w:sz w:val="24"/>
          <w:szCs w:val="24"/>
        </w:rPr>
        <w:t xml:space="preserve">lembaga usaha </w:t>
      </w:r>
      <w:r>
        <w:rPr>
          <w:rFonts w:ascii="Cambria" w:hAnsi="Cambria" w:cs="Times New Roman"/>
          <w:i/>
          <w:sz w:val="24"/>
          <w:szCs w:val="24"/>
        </w:rPr>
        <w:t>(Privat secto</w:t>
      </w:r>
      <w:r>
        <w:rPr>
          <w:rFonts w:ascii="Cambria" w:hAnsi="Cambria" w:cs="Times New Roman"/>
          <w:i/>
          <w:sz w:val="24"/>
          <w:szCs w:val="24"/>
        </w:rPr>
        <w:t>r),</w:t>
      </w:r>
      <w:r>
        <w:rPr>
          <w:rFonts w:ascii="Cambria" w:hAnsi="Cambria" w:cs="Times New Roman"/>
          <w:sz w:val="24"/>
          <w:szCs w:val="24"/>
        </w:rPr>
        <w:t xml:space="preserve"> dan masyarakat </w:t>
      </w:r>
      <w:r>
        <w:rPr>
          <w:rFonts w:ascii="Cambria" w:hAnsi="Cambria" w:cs="Times New Roman"/>
          <w:i/>
          <w:sz w:val="24"/>
          <w:szCs w:val="24"/>
        </w:rPr>
        <w:t>(collective action sector).</w:t>
      </w:r>
      <w:r>
        <w:rPr>
          <w:rStyle w:val="FootnoteReference"/>
          <w:rFonts w:ascii="Cambria" w:hAnsi="Cambria" w:cs="Times New Roman"/>
          <w:i/>
          <w:sz w:val="24"/>
          <w:szCs w:val="24"/>
        </w:rPr>
        <w:footnoteReference w:id="7"/>
      </w:r>
    </w:p>
    <w:p w:rsidR="000D6243" w:rsidRDefault="00955D88" w:rsidP="00DF2994">
      <w:pPr>
        <w:pStyle w:val="ListParagraph"/>
        <w:spacing w:after="120" w:line="360" w:lineRule="auto"/>
        <w:ind w:left="0" w:firstLine="709"/>
        <w:jc w:val="both"/>
        <w:rPr>
          <w:rFonts w:ascii="Cambria" w:hAnsi="Cambria" w:cs="Times New Roman"/>
          <w:sz w:val="24"/>
          <w:szCs w:val="24"/>
        </w:rPr>
      </w:pPr>
      <w:r>
        <w:rPr>
          <w:rFonts w:ascii="Cambria" w:hAnsi="Cambria"/>
          <w:sz w:val="24"/>
          <w:szCs w:val="24"/>
        </w:rPr>
        <w:t>Lembaga Pemasyarakatan (LAPAS) tidak hanya diperuntukan bagi warga binaan pemasyarakatan seperti narapidana, anak didik pemasyarakatan dan juga klien pemasyarakatan tetapi juga terdapat tahanan yang di titipk</w:t>
      </w:r>
      <w:r>
        <w:rPr>
          <w:rFonts w:ascii="Cambria" w:hAnsi="Cambria"/>
          <w:sz w:val="24"/>
          <w:szCs w:val="24"/>
        </w:rPr>
        <w:t>an oleh Kejaksaan Negeri maupun Kepolisian ke lembaga pemasyarakatan. Hal itu bisa saja terjadi dikarenakan tidak semua daerah di Indonesia memiliki Rumah Tahanan (RUTAN) dan Lembaga Pemasyarakatan (Lapas). Apabila di suatu daerah tersebut hanya terdapat R</w:t>
      </w:r>
      <w:r>
        <w:rPr>
          <w:rFonts w:ascii="Cambria" w:hAnsi="Cambria"/>
          <w:sz w:val="24"/>
          <w:szCs w:val="24"/>
        </w:rPr>
        <w:t>umah Tahanan (RUTAN) maka Rutan tersebut memiliki dua fungsi sebagai Rumah Tahanan maupun Lembaga Pemasyarakatan.</w:t>
      </w:r>
      <w:r>
        <w:rPr>
          <w:rStyle w:val="FootnoteReference"/>
          <w:rFonts w:ascii="Cambria" w:hAnsi="Cambria"/>
          <w:sz w:val="24"/>
          <w:szCs w:val="24"/>
        </w:rPr>
        <w:footnoteReference w:id="8"/>
      </w:r>
    </w:p>
    <w:p w:rsidR="000D6243" w:rsidRDefault="00955D88" w:rsidP="00DF2994">
      <w:pPr>
        <w:pStyle w:val="ListParagraph"/>
        <w:spacing w:after="0" w:line="360" w:lineRule="auto"/>
        <w:ind w:left="0" w:firstLine="709"/>
        <w:jc w:val="both"/>
        <w:rPr>
          <w:rFonts w:ascii="Cambria" w:hAnsi="Cambria" w:cs="Times New Roman"/>
          <w:sz w:val="24"/>
          <w:szCs w:val="24"/>
        </w:rPr>
      </w:pPr>
      <w:r>
        <w:rPr>
          <w:rFonts w:ascii="Cambria" w:hAnsi="Cambria" w:cs="Times New Roman"/>
          <w:sz w:val="24"/>
          <w:szCs w:val="24"/>
        </w:rPr>
        <w:t xml:space="preserve">     Sistem pembinaan yang digunakan bagi penyalahgunaan narkotika merupakan aturan hukum yang berlaku di Indonesia sebagaimana diatur dalam </w:t>
      </w:r>
      <w:r>
        <w:rPr>
          <w:rFonts w:ascii="Cambria" w:hAnsi="Cambria" w:cs="Times New Roman"/>
          <w:sz w:val="24"/>
          <w:szCs w:val="24"/>
        </w:rPr>
        <w:t>Undang-Undang Nomor 35 Tahun 2009 tentang Narkotika. Penyalahgunaan narkotika akan dikenakan ancaman pidana sesuai aturan dalam Pasal 114 dan Pasal 115 Undang-undang Nomor 35 Tahun 2009 tentang Narkotika. Di lembaga pemasyarakatan kelas ll-B Lhoksukon dari</w:t>
      </w:r>
      <w:r>
        <w:rPr>
          <w:rFonts w:ascii="Cambria" w:hAnsi="Cambria" w:cs="Times New Roman"/>
          <w:sz w:val="24"/>
          <w:szCs w:val="24"/>
        </w:rPr>
        <w:t xml:space="preserve"> tahun 2022 hingga tahun 2024 terdapat 198 warga binaan pengedar narkotika.</w:t>
      </w:r>
      <w:r>
        <w:rPr>
          <w:rStyle w:val="FootnoteReference"/>
          <w:rFonts w:ascii="Cambria" w:hAnsi="Cambria" w:cs="Times New Roman"/>
          <w:sz w:val="24"/>
          <w:szCs w:val="24"/>
        </w:rPr>
        <w:footnoteReference w:id="9"/>
      </w:r>
      <w:r>
        <w:rPr>
          <w:rFonts w:ascii="Cambria" w:hAnsi="Cambria" w:cs="Times New Roman"/>
          <w:sz w:val="24"/>
          <w:szCs w:val="24"/>
        </w:rPr>
        <w:t xml:space="preserve"> Sistem lembaga pemasyarakatan dirancang untuk membantu narapidana tumbuh dan berubah sehingga mereka dapat menjalani kehidupan yang lebih baik di luar penjara.</w:t>
      </w:r>
    </w:p>
    <w:p w:rsidR="000D6243" w:rsidRDefault="00955D88" w:rsidP="00DF2994">
      <w:pPr>
        <w:pStyle w:val="ListParagraph"/>
        <w:spacing w:after="0" w:line="360" w:lineRule="auto"/>
        <w:ind w:left="0" w:firstLine="709"/>
        <w:jc w:val="both"/>
        <w:rPr>
          <w:rFonts w:ascii="Cambria" w:hAnsi="Cambria" w:cs="Times New Roman"/>
          <w:sz w:val="24"/>
          <w:szCs w:val="24"/>
        </w:rPr>
      </w:pPr>
      <w:r>
        <w:rPr>
          <w:rFonts w:ascii="Cambria" w:hAnsi="Cambria" w:cs="Times New Roman"/>
          <w:sz w:val="24"/>
          <w:szCs w:val="24"/>
        </w:rPr>
        <w:lastRenderedPageBreak/>
        <w:t xml:space="preserve">      Asas-asas pembinaan maupun aturan hukum yang berlaku diharapkan agar mereka yang telah selesai menjalani hukuman pidana tidak akan melakukan atau mengulangi perbuatannya lagi, dikarenakan mereka yang telah bebas dan kembali dalam lingkungan mereka da</w:t>
      </w:r>
      <w:r>
        <w:rPr>
          <w:rFonts w:ascii="Cambria" w:hAnsi="Cambria" w:cs="Times New Roman"/>
          <w:sz w:val="24"/>
          <w:szCs w:val="24"/>
        </w:rPr>
        <w:t xml:space="preserve">pat diterima kembali di lingkungan masyarakat. Selain itu, diharapkan pula pemidanaan tersebut dapat memberikan efek jera kepada pelaku tindak pidana, namun pada kenyataannya pemberian efek jera yang dimaksud belum efektif hal ini terbukti masih banyaknya </w:t>
      </w:r>
      <w:r>
        <w:rPr>
          <w:rFonts w:ascii="Cambria" w:hAnsi="Cambria" w:cs="Times New Roman"/>
          <w:sz w:val="24"/>
          <w:szCs w:val="24"/>
        </w:rPr>
        <w:t xml:space="preserve">masalah pengulangan tindak pidana </w:t>
      </w:r>
      <w:r>
        <w:rPr>
          <w:rFonts w:ascii="Cambria" w:hAnsi="Cambria" w:cs="Times New Roman"/>
          <w:i/>
          <w:sz w:val="24"/>
          <w:szCs w:val="24"/>
        </w:rPr>
        <w:t>(residivis)</w:t>
      </w:r>
      <w:r>
        <w:rPr>
          <w:rFonts w:ascii="Cambria" w:hAnsi="Cambria" w:cs="Times New Roman"/>
          <w:sz w:val="24"/>
          <w:szCs w:val="24"/>
        </w:rPr>
        <w:t xml:space="preserve"> di kalangan masyarakat. Permasalahan ini sudah menjadi permasalah sosial yang senantiasa muncul dan berkembang di dalam kehidupan masyarakat. Pengulangan tindak pidana ini kebanyakan terjadi pada kasus tindak p</w:t>
      </w:r>
      <w:r>
        <w:rPr>
          <w:rFonts w:ascii="Cambria" w:hAnsi="Cambria" w:cs="Times New Roman"/>
          <w:sz w:val="24"/>
          <w:szCs w:val="24"/>
        </w:rPr>
        <w:t>idana narkotika. Sesuai ketetapan Pasal 54 Undang-Undang Nomor 35 Tahun 2009 Mengenai Narkotika bahwasanya Pecandu serta korban penyalahgunaan narkotika wajib menjalankan rehabilitasi medis serta rehabilitasi sosial lewat fasilitas rehabilitasi yang dilaks</w:t>
      </w:r>
      <w:r>
        <w:rPr>
          <w:rFonts w:ascii="Cambria" w:hAnsi="Cambria" w:cs="Times New Roman"/>
          <w:sz w:val="24"/>
          <w:szCs w:val="24"/>
        </w:rPr>
        <w:t>anakan oleh pemerintah atau swasta. fasilitas ini diperintah oleh Menteri Kesehatan.</w:t>
      </w:r>
      <w:r>
        <w:rPr>
          <w:rStyle w:val="FootnoteReference"/>
          <w:rFonts w:ascii="Cambria" w:hAnsi="Cambria" w:cs="Times New Roman"/>
          <w:sz w:val="24"/>
          <w:szCs w:val="24"/>
        </w:rPr>
        <w:footnoteReference w:id="10"/>
      </w:r>
    </w:p>
    <w:p w:rsidR="000D6243" w:rsidRDefault="00955D88" w:rsidP="00DF2994">
      <w:pPr>
        <w:pStyle w:val="ListParagraph"/>
        <w:spacing w:after="0" w:line="360" w:lineRule="auto"/>
        <w:ind w:left="0" w:firstLine="709"/>
        <w:jc w:val="both"/>
        <w:rPr>
          <w:rFonts w:ascii="Cambria" w:hAnsi="Cambria" w:cs="Times New Roman"/>
          <w:i/>
          <w:sz w:val="24"/>
          <w:szCs w:val="24"/>
        </w:rPr>
      </w:pPr>
      <w:r>
        <w:rPr>
          <w:rFonts w:ascii="Cambria" w:hAnsi="Cambria" w:cs="Times New Roman"/>
          <w:sz w:val="24"/>
          <w:szCs w:val="24"/>
        </w:rPr>
        <w:t xml:space="preserve">          Walaupun Undang-undang tersebut bermaksud menghukum, lembaga rehabilitasi medis bagi pecandu yang membutuhkannya. Ini termasuk penjara, yang dapat menyediakan j</w:t>
      </w:r>
      <w:r>
        <w:rPr>
          <w:rFonts w:ascii="Cambria" w:hAnsi="Cambria" w:cs="Times New Roman"/>
          <w:sz w:val="24"/>
          <w:szCs w:val="24"/>
        </w:rPr>
        <w:t>alan keluar yang diperlukan bagi para pecandu dan membantu mereka mengatasi kecanduan mereka. Rehabilitasi yakni istilah yang digunakan untuk menggambarkan perawatan dan proses pemulihan dari kecanduan. Kebijakan Narkotika sering kali menekankan pada bentu</w:t>
      </w:r>
      <w:r>
        <w:rPr>
          <w:rFonts w:ascii="Cambria" w:hAnsi="Cambria" w:cs="Times New Roman"/>
          <w:sz w:val="24"/>
          <w:szCs w:val="24"/>
        </w:rPr>
        <w:t>k pengobatan yang membantu pecandu lepas dari ketergantungannya pada Narkotika. Sebenarnya pembinaan tidak bisa berjalan dengan efektif, dikarenakan kondisi Penjara dan Rutan yang sudah tidak sehat lagi, serta outputnya yang tidak sesuai dengan harapan dar</w:t>
      </w:r>
      <w:r>
        <w:rPr>
          <w:rFonts w:ascii="Cambria" w:hAnsi="Cambria" w:cs="Times New Roman"/>
          <w:sz w:val="24"/>
          <w:szCs w:val="24"/>
        </w:rPr>
        <w:t xml:space="preserve">i pembinaan di Penjara, seharusnya berisi terkait penyuluhan, agar orang tersebut tidak melakukan hal yang sama </w:t>
      </w:r>
      <w:r>
        <w:rPr>
          <w:rFonts w:ascii="Cambria" w:hAnsi="Cambria" w:cs="Times New Roman"/>
          <w:i/>
          <w:sz w:val="24"/>
          <w:szCs w:val="24"/>
        </w:rPr>
        <w:t>(Residivis).</w:t>
      </w:r>
    </w:p>
    <w:p w:rsidR="00DF2994" w:rsidRPr="00DF2994" w:rsidRDefault="00DF2994" w:rsidP="00DF2994">
      <w:pPr>
        <w:pStyle w:val="ListParagraph"/>
        <w:spacing w:after="0" w:line="240" w:lineRule="auto"/>
        <w:ind w:left="0" w:firstLine="709"/>
        <w:jc w:val="both"/>
        <w:rPr>
          <w:rFonts w:ascii="Cambria" w:hAnsi="Cambria" w:cs="Times New Roman"/>
          <w:i/>
          <w:sz w:val="24"/>
          <w:szCs w:val="24"/>
        </w:rPr>
      </w:pPr>
    </w:p>
    <w:p w:rsidR="000D6243" w:rsidRDefault="00955D88" w:rsidP="00DF2994">
      <w:pPr>
        <w:pStyle w:val="ListParagraph"/>
        <w:numPr>
          <w:ilvl w:val="0"/>
          <w:numId w:val="1"/>
        </w:numPr>
        <w:spacing w:after="0" w:line="360" w:lineRule="auto"/>
        <w:ind w:left="-284" w:firstLine="284"/>
        <w:jc w:val="both"/>
        <w:rPr>
          <w:rFonts w:ascii="Cambria" w:hAnsi="Cambria" w:cs="Times New Roman"/>
          <w:b/>
          <w:sz w:val="24"/>
          <w:szCs w:val="24"/>
        </w:rPr>
      </w:pPr>
      <w:r>
        <w:rPr>
          <w:rFonts w:ascii="Cambria" w:hAnsi="Cambria" w:cs="Times New Roman"/>
          <w:b/>
          <w:sz w:val="24"/>
          <w:szCs w:val="24"/>
        </w:rPr>
        <w:t>M</w:t>
      </w:r>
      <w:r>
        <w:rPr>
          <w:rFonts w:ascii="Cambria" w:hAnsi="Cambria" w:cs="Times New Roman"/>
          <w:b/>
          <w:sz w:val="24"/>
          <w:szCs w:val="24"/>
        </w:rPr>
        <w:t>ETODE PENELITIAN</w:t>
      </w:r>
    </w:p>
    <w:p w:rsidR="000D6243" w:rsidRDefault="00955D88" w:rsidP="00DF2994">
      <w:pPr>
        <w:spacing w:after="0" w:line="360" w:lineRule="auto"/>
        <w:ind w:firstLine="709"/>
        <w:jc w:val="both"/>
        <w:rPr>
          <w:rFonts w:ascii="Cambria" w:hAnsi="Cambria" w:cs="Times New Roman"/>
          <w:sz w:val="24"/>
          <w:szCs w:val="24"/>
        </w:rPr>
      </w:pPr>
      <w:r>
        <w:rPr>
          <w:rFonts w:ascii="Cambria" w:hAnsi="Cambria" w:cs="Times New Roman"/>
          <w:sz w:val="24"/>
          <w:szCs w:val="24"/>
          <w:lang w:val="id-ID"/>
        </w:rPr>
        <w:t>Metode yang digunakan ialah j</w:t>
      </w:r>
      <w:r>
        <w:rPr>
          <w:rFonts w:ascii="Cambria" w:hAnsi="Cambria" w:cs="Times New Roman"/>
          <w:sz w:val="24"/>
          <w:szCs w:val="24"/>
        </w:rPr>
        <w:t xml:space="preserve">enis penelitian </w:t>
      </w:r>
      <w:r>
        <w:rPr>
          <w:rFonts w:ascii="Cambria" w:hAnsi="Cambria" w:cs="Times New Roman"/>
          <w:sz w:val="24"/>
          <w:szCs w:val="24"/>
          <w:lang w:val="id-ID"/>
        </w:rPr>
        <w:t>yuridis empiris, yakni merupakan studi yang menitikberatkan pada penelitian dalam sesuatu kegiatan ataupun kondisi dari obyek studi dengan keseluruhan berbasiskan terhadap pernyataan yang ada, dan membangun konsep yang sudah ada Pada studi empiris ini pene</w:t>
      </w:r>
      <w:r>
        <w:rPr>
          <w:rFonts w:ascii="Cambria" w:hAnsi="Cambria" w:cs="Times New Roman"/>
          <w:sz w:val="24"/>
          <w:szCs w:val="24"/>
          <w:lang w:val="id-ID"/>
        </w:rPr>
        <w:t xml:space="preserve">liti langsung meneliti di lapangan. Jenis pendekatan yang digunakan ialah </w:t>
      </w:r>
      <w:r>
        <w:rPr>
          <w:rFonts w:ascii="Cambria" w:hAnsi="Cambria" w:cs="Times New Roman"/>
          <w:sz w:val="24"/>
          <w:szCs w:val="24"/>
        </w:rPr>
        <w:t xml:space="preserve">penelitian yang digunakan untuk </w:t>
      </w:r>
      <w:r>
        <w:rPr>
          <w:rFonts w:ascii="Cambria" w:hAnsi="Cambria" w:cs="Times New Roman"/>
          <w:sz w:val="24"/>
          <w:szCs w:val="24"/>
        </w:rPr>
        <w:lastRenderedPageBreak/>
        <w:t>meneliti pada kondisi objek yang alamiah dimana peneliti merupakan instrument utama.</w:t>
      </w:r>
      <w:r>
        <w:rPr>
          <w:rStyle w:val="FootnoteReference"/>
          <w:rFonts w:ascii="Cambria" w:hAnsi="Cambria" w:cs="Times New Roman"/>
          <w:sz w:val="24"/>
          <w:szCs w:val="24"/>
        </w:rPr>
        <w:footnoteReference w:id="11"/>
      </w:r>
    </w:p>
    <w:p w:rsidR="000D6243" w:rsidRDefault="00955D88" w:rsidP="00DF2994">
      <w:pPr>
        <w:spacing w:after="0" w:line="360" w:lineRule="auto"/>
        <w:ind w:firstLine="709"/>
        <w:jc w:val="both"/>
        <w:rPr>
          <w:rFonts w:ascii="Cambria" w:hAnsi="Cambria" w:cs="Times New Roman"/>
          <w:sz w:val="24"/>
          <w:szCs w:val="24"/>
        </w:rPr>
      </w:pPr>
      <w:r>
        <w:rPr>
          <w:rFonts w:ascii="Cambria" w:hAnsi="Cambria" w:cs="Times New Roman"/>
          <w:sz w:val="24"/>
          <w:szCs w:val="24"/>
        </w:rPr>
        <w:t>Penelitian ini menggunakan sifat penelitian deskriptif analisis.</w:t>
      </w:r>
      <w:r>
        <w:rPr>
          <w:rFonts w:ascii="Cambria" w:hAnsi="Cambria" w:cs="Times New Roman"/>
          <w:sz w:val="24"/>
          <w:szCs w:val="24"/>
        </w:rPr>
        <w:t xml:space="preserve"> Penelitian deskriptif analisis yaitu penelitian yang bertujuan untuk menggambarkan secara tepat sifat-sifat suatu individu, keadaan, gejala atau penyebab suatu gejala atau frekuensi.</w:t>
      </w:r>
      <w:r>
        <w:rPr>
          <w:rStyle w:val="FootnoteReference"/>
          <w:rFonts w:ascii="Cambria" w:hAnsi="Cambria" w:cs="Times New Roman"/>
          <w:sz w:val="24"/>
          <w:szCs w:val="24"/>
        </w:rPr>
        <w:footnoteReference w:id="12"/>
      </w:r>
      <w:r>
        <w:rPr>
          <w:rFonts w:ascii="Cambria" w:hAnsi="Cambria" w:cs="Times New Roman"/>
          <w:sz w:val="24"/>
          <w:szCs w:val="24"/>
        </w:rPr>
        <w:t xml:space="preserve"> Adanya hubungan tertentu antara suatu gejala dengan gejala lain.</w:t>
      </w:r>
      <w:r>
        <w:rPr>
          <w:rStyle w:val="FootnoteReference"/>
          <w:rFonts w:ascii="Cambria" w:hAnsi="Cambria" w:cs="Times New Roman"/>
          <w:sz w:val="24"/>
          <w:szCs w:val="24"/>
        </w:rPr>
        <w:footnoteReference w:id="13"/>
      </w:r>
      <w:r>
        <w:rPr>
          <w:rFonts w:ascii="Cambria" w:hAnsi="Cambria" w:cs="Times New Roman"/>
          <w:sz w:val="24"/>
          <w:szCs w:val="24"/>
        </w:rPr>
        <w:t xml:space="preserve"> </w:t>
      </w:r>
      <w:r>
        <w:rPr>
          <w:rFonts w:ascii="Cambria" w:hAnsi="Cambria" w:cs="Times New Roman"/>
          <w:sz w:val="24"/>
          <w:szCs w:val="24"/>
          <w:lang w:val="id-ID"/>
        </w:rPr>
        <w:t>Penel</w:t>
      </w:r>
      <w:r>
        <w:rPr>
          <w:rFonts w:ascii="Cambria" w:hAnsi="Cambria" w:cs="Times New Roman"/>
          <w:sz w:val="24"/>
          <w:szCs w:val="24"/>
          <w:lang w:val="id-ID"/>
        </w:rPr>
        <w:t xml:space="preserve">itian ini kiranya dapat memberikan gambaran tentang tinjauan kriminologis terhadap tindak pidana </w:t>
      </w:r>
      <w:r>
        <w:rPr>
          <w:rFonts w:ascii="Cambria" w:hAnsi="Cambria" w:cs="Times New Roman"/>
          <w:sz w:val="24"/>
          <w:szCs w:val="24"/>
        </w:rPr>
        <w:t>pengedar narkotika Lokasi yang dijadikan penelitian ini dilakukan di Lembaga Pemasyarakatan Kelas ll-B Lhokseumawe Sumber data yang digunakan dalam melakukan p</w:t>
      </w:r>
      <w:r>
        <w:rPr>
          <w:rFonts w:ascii="Cambria" w:hAnsi="Cambria" w:cs="Times New Roman"/>
          <w:sz w:val="24"/>
          <w:szCs w:val="24"/>
        </w:rPr>
        <w:t xml:space="preserve">enelitian ini adalah sumber hukum primer, sumber hukum sekunder dan sumber hukum tersier. </w:t>
      </w:r>
    </w:p>
    <w:p w:rsidR="000D6243" w:rsidRDefault="00955D88" w:rsidP="00DF2994">
      <w:pPr>
        <w:spacing w:after="0" w:line="360" w:lineRule="auto"/>
        <w:ind w:firstLine="709"/>
        <w:jc w:val="both"/>
        <w:rPr>
          <w:rFonts w:ascii="Cambria" w:hAnsi="Cambria" w:cs="Times New Roman"/>
          <w:sz w:val="24"/>
          <w:szCs w:val="24"/>
        </w:rPr>
      </w:pPr>
      <w:r>
        <w:rPr>
          <w:rFonts w:ascii="Cambria" w:hAnsi="Cambria" w:cs="Times New Roman"/>
          <w:sz w:val="24"/>
          <w:szCs w:val="24"/>
        </w:rPr>
        <w:t>Penelitian ini mengunakan teknik penelitian lapangan (</w:t>
      </w:r>
      <w:r>
        <w:rPr>
          <w:rFonts w:ascii="Cambria" w:hAnsi="Cambria" w:cs="Times New Roman"/>
          <w:i/>
          <w:iCs/>
          <w:sz w:val="24"/>
          <w:szCs w:val="24"/>
        </w:rPr>
        <w:t>field research</w:t>
      </w:r>
      <w:r>
        <w:rPr>
          <w:rFonts w:ascii="Cambria" w:hAnsi="Cambria" w:cs="Times New Roman"/>
          <w:sz w:val="24"/>
          <w:szCs w:val="24"/>
        </w:rPr>
        <w:t>), yaitu penelitian yang pengumpulan datanya dilakukan di lapangan, seperti di lingkungan masyara</w:t>
      </w:r>
      <w:r>
        <w:rPr>
          <w:rFonts w:ascii="Cambria" w:hAnsi="Cambria" w:cs="Times New Roman"/>
          <w:sz w:val="24"/>
          <w:szCs w:val="24"/>
        </w:rPr>
        <w:t>kat, lembaga-lembaga dan organisasi kemasyarakatan dan lembaga pemerintahan. Dan penelitian dokumen / literatur (</w:t>
      </w:r>
      <w:r>
        <w:rPr>
          <w:rFonts w:ascii="Cambria" w:hAnsi="Cambria" w:cs="Times New Roman"/>
          <w:i/>
          <w:iCs/>
          <w:sz w:val="24"/>
          <w:szCs w:val="24"/>
        </w:rPr>
        <w:t>liberary research</w:t>
      </w:r>
      <w:r>
        <w:rPr>
          <w:rFonts w:ascii="Cambria" w:hAnsi="Cambria" w:cs="Times New Roman"/>
          <w:sz w:val="24"/>
          <w:szCs w:val="24"/>
        </w:rPr>
        <w:t xml:space="preserve">), </w:t>
      </w:r>
      <w:r>
        <w:rPr>
          <w:rFonts w:ascii="Cambria" w:hAnsi="Cambria" w:cs="Times New Roman"/>
          <w:i/>
          <w:iCs/>
          <w:sz w:val="24"/>
          <w:szCs w:val="24"/>
        </w:rPr>
        <w:t>liberary research</w:t>
      </w:r>
      <w:r>
        <w:rPr>
          <w:rFonts w:ascii="Cambria" w:hAnsi="Cambria" w:cs="Times New Roman"/>
          <w:sz w:val="24"/>
          <w:szCs w:val="24"/>
        </w:rPr>
        <w:t xml:space="preserve"> dilakukan dengan mengkaji dokumen pendukung penelitian.</w:t>
      </w:r>
    </w:p>
    <w:p w:rsidR="000D6243" w:rsidRDefault="00955D88" w:rsidP="00DF2994">
      <w:pPr>
        <w:spacing w:after="0" w:line="360" w:lineRule="auto"/>
        <w:ind w:firstLine="709"/>
        <w:jc w:val="both"/>
        <w:rPr>
          <w:rFonts w:ascii="Cambria" w:hAnsi="Cambria" w:cs="Times New Roman"/>
          <w:sz w:val="24"/>
          <w:szCs w:val="24"/>
        </w:rPr>
      </w:pPr>
      <w:r>
        <w:rPr>
          <w:rFonts w:ascii="Cambria" w:hAnsi="Cambria" w:cs="Times New Roman"/>
          <w:sz w:val="24"/>
          <w:szCs w:val="24"/>
        </w:rPr>
        <w:t xml:space="preserve">Pada penelitian ini menggunakan alat pengumpulan </w:t>
      </w:r>
      <w:r>
        <w:rPr>
          <w:rFonts w:ascii="Cambria" w:hAnsi="Cambria" w:cs="Times New Roman"/>
          <w:sz w:val="24"/>
          <w:szCs w:val="24"/>
        </w:rPr>
        <w:t xml:space="preserve">data yaitu A teknik penelitian kepustakaan </w:t>
      </w:r>
      <w:r>
        <w:rPr>
          <w:rFonts w:ascii="Cambria" w:hAnsi="Cambria" w:cs="Times New Roman"/>
          <w:i/>
          <w:sz w:val="24"/>
          <w:szCs w:val="24"/>
        </w:rPr>
        <w:t>(library research)</w:t>
      </w:r>
      <w:r>
        <w:rPr>
          <w:rFonts w:ascii="Cambria" w:hAnsi="Cambria" w:cs="Times New Roman"/>
          <w:sz w:val="24"/>
          <w:szCs w:val="24"/>
        </w:rPr>
        <w:t xml:space="preserve"> dan teknik penelitian lapangan </w:t>
      </w:r>
      <w:r>
        <w:rPr>
          <w:rFonts w:ascii="Cambria" w:hAnsi="Cambria" w:cs="Times New Roman"/>
          <w:i/>
          <w:sz w:val="24"/>
          <w:szCs w:val="24"/>
        </w:rPr>
        <w:t>(field research)</w:t>
      </w:r>
      <w:r>
        <w:rPr>
          <w:rFonts w:ascii="Cambria" w:hAnsi="Cambria" w:cs="Times New Roman"/>
          <w:sz w:val="24"/>
          <w:szCs w:val="24"/>
        </w:rPr>
        <w:t>.</w:t>
      </w:r>
      <w:r>
        <w:rPr>
          <w:rFonts w:ascii="Cambria" w:hAnsi="Cambria" w:cs="Times New Roman"/>
          <w:sz w:val="24"/>
          <w:szCs w:val="24"/>
          <w:lang w:val="id-ID"/>
        </w:rPr>
        <w:t xml:space="preserve"> A</w:t>
      </w:r>
      <w:r>
        <w:rPr>
          <w:rFonts w:ascii="Cambria" w:hAnsi="Cambria" w:cs="Times New Roman"/>
          <w:sz w:val="24"/>
          <w:szCs w:val="24"/>
        </w:rPr>
        <w:t>nalisis data yang dilakukan dalam penelitian ini memiliki 4 tahap, yaitu tahap pengumpulan data, reduksi data, penyajian data, dan penarikan kes</w:t>
      </w:r>
      <w:r>
        <w:rPr>
          <w:rFonts w:ascii="Cambria" w:hAnsi="Cambria" w:cs="Times New Roman"/>
          <w:sz w:val="24"/>
          <w:szCs w:val="24"/>
        </w:rPr>
        <w:t>impulan.</w:t>
      </w:r>
    </w:p>
    <w:p w:rsidR="000D6243" w:rsidRDefault="00955D88" w:rsidP="00DF2994">
      <w:pPr>
        <w:pStyle w:val="ListParagraph"/>
        <w:numPr>
          <w:ilvl w:val="0"/>
          <w:numId w:val="1"/>
        </w:numPr>
        <w:spacing w:after="0" w:line="360" w:lineRule="auto"/>
        <w:ind w:left="0" w:firstLine="0"/>
        <w:jc w:val="both"/>
        <w:rPr>
          <w:rFonts w:ascii="Cambria" w:hAnsi="Cambria" w:cs="Times New Roman"/>
          <w:b/>
          <w:bCs/>
          <w:sz w:val="24"/>
          <w:szCs w:val="24"/>
        </w:rPr>
      </w:pPr>
      <w:r>
        <w:rPr>
          <w:rFonts w:ascii="Cambria" w:hAnsi="Cambria" w:cs="Times New Roman"/>
          <w:b/>
          <w:bCs/>
          <w:sz w:val="24"/>
          <w:szCs w:val="24"/>
        </w:rPr>
        <w:t>HASIL PENELITIAN DAN PEMBAHASAN</w:t>
      </w:r>
    </w:p>
    <w:p w:rsidR="000D6243" w:rsidRPr="00DF2994" w:rsidRDefault="00955D88" w:rsidP="00DF2994">
      <w:pPr>
        <w:pStyle w:val="Default"/>
        <w:numPr>
          <w:ilvl w:val="0"/>
          <w:numId w:val="2"/>
        </w:numPr>
        <w:tabs>
          <w:tab w:val="left" w:pos="-270"/>
          <w:tab w:val="left" w:pos="426"/>
        </w:tabs>
        <w:spacing w:line="360" w:lineRule="auto"/>
        <w:ind w:left="0" w:firstLine="426"/>
        <w:jc w:val="both"/>
        <w:rPr>
          <w:rFonts w:ascii="Cambria" w:hAnsi="Cambria" w:cs="Times New Roman"/>
          <w:b/>
          <w:color w:val="auto"/>
        </w:rPr>
      </w:pPr>
      <w:r>
        <w:rPr>
          <w:rFonts w:ascii="Cambria" w:hAnsi="Cambria" w:cs="Times New Roman"/>
          <w:b/>
          <w:color w:val="auto"/>
        </w:rPr>
        <w:t>Pelaksanaan Pembinaan Narapidana Dalam Upaya Pencegahan Pengulangan Tindak Pidana Pengedar Narkotika Di Lapas Kelas II-B Lhoksukon</w:t>
      </w:r>
    </w:p>
    <w:p w:rsidR="000D6243" w:rsidRDefault="00955D88" w:rsidP="00DF2994">
      <w:pPr>
        <w:pStyle w:val="Default"/>
        <w:tabs>
          <w:tab w:val="left" w:pos="-270"/>
        </w:tabs>
        <w:spacing w:line="360" w:lineRule="auto"/>
        <w:ind w:firstLine="709"/>
        <w:jc w:val="both"/>
        <w:rPr>
          <w:rFonts w:ascii="Cambria" w:hAnsi="Cambria" w:cs="Times New Roman"/>
        </w:rPr>
      </w:pPr>
      <w:r>
        <w:rPr>
          <w:rFonts w:ascii="Cambria" w:hAnsi="Cambria" w:cs="Times New Roman"/>
          <w:color w:val="auto"/>
        </w:rPr>
        <w:tab/>
      </w:r>
      <w:r>
        <w:rPr>
          <w:rFonts w:ascii="Cambria" w:hAnsi="Cambria" w:cs="Times New Roman"/>
          <w:color w:val="auto"/>
        </w:rPr>
        <w:t xml:space="preserve">Pelaksanaan pembinaan narapidana dalam upaya pencegahan pengulangan tindak pidana, khususnya bagi pengedar narkotika di Lembaga Pemasyarakatan (Lapas) </w:t>
      </w:r>
      <w:r>
        <w:rPr>
          <w:rFonts w:ascii="Cambria" w:hAnsi="Cambria" w:cs="Times New Roman"/>
          <w:color w:val="auto"/>
        </w:rPr>
        <w:lastRenderedPageBreak/>
        <w:t>Kelas II-B Lhoksukon, merupakan bagian dari upaya rehabilitasi dan reintegrasi sosial. Pembinaan narapida</w:t>
      </w:r>
      <w:r>
        <w:rPr>
          <w:rFonts w:ascii="Cambria" w:hAnsi="Cambria" w:cs="Times New Roman"/>
          <w:color w:val="auto"/>
        </w:rPr>
        <w:t xml:space="preserve">na tersebut umumnya melibatkan berbagai program yang dirancang untuk mengubah perilaku, meningkatkan keterampilan, serta memberikan pemahaman tentang dampak buruk narkotika. </w:t>
      </w:r>
      <w:r>
        <w:rPr>
          <w:rFonts w:ascii="Cambria" w:hAnsi="Cambria" w:cs="Times New Roman"/>
        </w:rPr>
        <w:t xml:space="preserve">Dengan tujuan untuk merehabilitasi narapidana yang terlibat dalam kasus peredaran </w:t>
      </w:r>
      <w:r>
        <w:rPr>
          <w:rFonts w:ascii="Cambria" w:hAnsi="Cambria" w:cs="Times New Roman"/>
        </w:rPr>
        <w:t xml:space="preserve">narkotika. Pembinaan ini dirancang untuk membantu narapidana mengubah pola pikir dan perilaku mereka, sehingga ketika mereka kembali ke masyarakat, mereka tidak mengulangi tindak pidana yang sama </w:t>
      </w:r>
      <w:r>
        <w:rPr>
          <w:rFonts w:ascii="Cambria" w:hAnsi="Cambria" w:cs="Times New Roman"/>
          <w:i/>
        </w:rPr>
        <w:t xml:space="preserve">(residivisme) </w:t>
      </w:r>
      <w:r>
        <w:rPr>
          <w:rFonts w:ascii="Cambria" w:hAnsi="Cambria" w:cs="Times New Roman"/>
        </w:rPr>
        <w:t>dan dapat hidup secara produktif dan legal.</w:t>
      </w:r>
      <w:r>
        <w:rPr>
          <w:rStyle w:val="FootnoteReference"/>
          <w:rFonts w:ascii="Cambria" w:hAnsi="Cambria" w:cs="Times New Roman"/>
        </w:rPr>
        <w:footnoteReference w:id="14"/>
      </w:r>
      <w:r>
        <w:rPr>
          <w:rFonts w:ascii="Cambria" w:hAnsi="Cambria" w:cs="Times New Roman"/>
        </w:rPr>
        <w:t xml:space="preserve"> B</w:t>
      </w:r>
      <w:r>
        <w:rPr>
          <w:rFonts w:ascii="Cambria" w:hAnsi="Cambria" w:cs="Times New Roman"/>
        </w:rPr>
        <w:t>erkaitan dengan hal tersebut, maka Lembaga Pemasyarakatan Kelas II-B Lho</w:t>
      </w:r>
      <w:bookmarkStart w:id="1" w:name="_GoBack"/>
      <w:bookmarkEnd w:id="1"/>
      <w:r>
        <w:rPr>
          <w:rFonts w:ascii="Cambria" w:hAnsi="Cambria" w:cs="Times New Roman"/>
        </w:rPr>
        <w:t xml:space="preserve">ksukon yang merupakan tempat dalam melakukan membinaan terhadap  narapidana </w:t>
      </w:r>
      <w:r>
        <w:rPr>
          <w:rFonts w:ascii="Cambria" w:hAnsi="Cambria" w:cs="Times New Roman"/>
          <w:i/>
        </w:rPr>
        <w:t>residivis</w:t>
      </w:r>
      <w:r>
        <w:rPr>
          <w:rFonts w:ascii="Cambria" w:hAnsi="Cambria" w:cs="Times New Roman"/>
        </w:rPr>
        <w:t xml:space="preserve"> narkotika telah berjalan sesuai dengan konsep pemasyarakatan, yaitu mengayomi narapidana dengan me</w:t>
      </w:r>
      <w:r>
        <w:rPr>
          <w:rFonts w:ascii="Cambria" w:hAnsi="Cambria" w:cs="Times New Roman"/>
        </w:rPr>
        <w:t>mberikan masukan serta arahan dan bekal hidup terhadap narapidana, dengan tujuan kelak setelah selesai menjalani masa pemidanaan, narapidana mampu memberikan kontribusi serta bermanfaat bagi masyarakat dan bagi Negara. Hal ini sesuai dengan gagasan Dr. Sah</w:t>
      </w:r>
      <w:r>
        <w:rPr>
          <w:rFonts w:ascii="Cambria" w:hAnsi="Cambria" w:cs="Times New Roman"/>
        </w:rPr>
        <w:t xml:space="preserve">ardjo, yang menyatakan bahwa: </w:t>
      </w:r>
    </w:p>
    <w:p w:rsidR="000D6243" w:rsidRDefault="00955D88" w:rsidP="00DF2994">
      <w:pPr>
        <w:pStyle w:val="Default"/>
        <w:tabs>
          <w:tab w:val="left" w:pos="-270"/>
        </w:tabs>
        <w:spacing w:line="360" w:lineRule="auto"/>
        <w:ind w:firstLine="709"/>
        <w:jc w:val="both"/>
        <w:rPr>
          <w:rFonts w:ascii="Cambria" w:hAnsi="Cambria" w:cs="Times New Roman"/>
        </w:rPr>
      </w:pPr>
      <w:r>
        <w:rPr>
          <w:rFonts w:ascii="Cambria" w:hAnsi="Cambria" w:cs="Times New Roman"/>
        </w:rPr>
        <w:t xml:space="preserve">Tugas hukum adalah memberikan pengayoman agar cita-cita luhur bangsa dapat tercapai dan terpelihara, sehingga bukan hanya masyarakat yang diayomi terhadap diulanginya perbuatan jahat oleh terpidana, melainkan juga orang yang </w:t>
      </w:r>
      <w:r>
        <w:rPr>
          <w:rFonts w:ascii="Cambria" w:hAnsi="Cambria" w:cs="Times New Roman"/>
        </w:rPr>
        <w:t>telah tersesat diayomi dengan memberikan kepadanya bekal hidup sebagai warga yang berguna di dalam masyarakat.</w:t>
      </w:r>
      <w:r>
        <w:rPr>
          <w:rStyle w:val="FootnoteReference"/>
          <w:rFonts w:ascii="Cambria" w:hAnsi="Cambria" w:cs="Times New Roman"/>
        </w:rPr>
        <w:footnoteReference w:id="15"/>
      </w:r>
    </w:p>
    <w:p w:rsidR="000D6243" w:rsidRDefault="00955D88" w:rsidP="00DF2994">
      <w:pPr>
        <w:pStyle w:val="Default"/>
        <w:tabs>
          <w:tab w:val="left" w:pos="-270"/>
        </w:tabs>
        <w:spacing w:line="360" w:lineRule="auto"/>
        <w:ind w:firstLine="709"/>
        <w:jc w:val="both"/>
        <w:rPr>
          <w:rFonts w:ascii="Cambria" w:hAnsi="Cambria" w:cs="Times New Roman"/>
        </w:rPr>
      </w:pPr>
      <w:r>
        <w:rPr>
          <w:rFonts w:ascii="Cambria" w:hAnsi="Cambria" w:cs="Times New Roman"/>
        </w:rPr>
        <w:tab/>
        <w:t xml:space="preserve">Berdasarkan hasil pengamatan di Lembaga Pemasyarakatan Kelas II- B Lhoksukon dalam memberikan pembinaan terhadap narapidana </w:t>
      </w:r>
      <w:r>
        <w:rPr>
          <w:rFonts w:ascii="Cambria" w:hAnsi="Cambria" w:cs="Times New Roman"/>
          <w:i/>
        </w:rPr>
        <w:t xml:space="preserve">residivis </w:t>
      </w:r>
      <w:r>
        <w:rPr>
          <w:rFonts w:ascii="Cambria" w:hAnsi="Cambria" w:cs="Times New Roman"/>
        </w:rPr>
        <w:t>narkotik</w:t>
      </w:r>
      <w:r>
        <w:rPr>
          <w:rFonts w:ascii="Cambria" w:hAnsi="Cambria" w:cs="Times New Roman"/>
        </w:rPr>
        <w:t>a di Lembaga Pemasyarakatan Kelas II-B Lhoksukon mengacu pada Undang-Undang Nomor 12 Tahun 1995 tentang Pemasyarakatan, dalam Undang-Undang tersebut terdapat tata cara pembinaan terhadap narapidana berlandaskan sila pertama pancasila, yang menyatakan bahwa</w:t>
      </w:r>
      <w:r>
        <w:rPr>
          <w:rFonts w:ascii="Cambria" w:hAnsi="Cambria" w:cs="Times New Roman"/>
        </w:rPr>
        <w:t xml:space="preserve"> untuk melakukan pembinaan terhadap narapidana Lembaga Pemasyarakatan kelas II-B Lhoksukon sangat mengutamakan keagamaan terhadap program Pembinaan Kepribadian, dalam kegiatan keagamaan wajib dilaksanakan oleh seluruh narapidana sesuai dengan kepercayaanny</w:t>
      </w:r>
      <w:r>
        <w:rPr>
          <w:rFonts w:ascii="Cambria" w:hAnsi="Cambria" w:cs="Times New Roman"/>
        </w:rPr>
        <w:t xml:space="preserve">a masing-masing. Selanjutnya dalam </w:t>
      </w:r>
      <w:r>
        <w:rPr>
          <w:rFonts w:ascii="Cambria" w:hAnsi="Cambria" w:cs="Times New Roman"/>
        </w:rPr>
        <w:lastRenderedPageBreak/>
        <w:t>sila kedua pancasila menyatakan bahwa Pegawai Lembaga Pemasyarakatan Kelas II-B Lhoksukon dalam memperlakukan narapaidana harus menjaga harakat dan martabat narapidana sebagai manusia, dan selalu menerapkan hak dan kewaji</w:t>
      </w:r>
      <w:r>
        <w:rPr>
          <w:rFonts w:ascii="Cambria" w:hAnsi="Cambria" w:cs="Times New Roman"/>
        </w:rPr>
        <w:t>ban yang dimiliki oleh setiap individu.</w:t>
      </w:r>
      <w:r>
        <w:rPr>
          <w:rStyle w:val="FootnoteReference"/>
          <w:rFonts w:ascii="Cambria" w:hAnsi="Cambria" w:cs="Times New Roman"/>
        </w:rPr>
        <w:footnoteReference w:id="16"/>
      </w:r>
    </w:p>
    <w:p w:rsidR="000D6243" w:rsidRDefault="00955D88" w:rsidP="00DF2994">
      <w:pPr>
        <w:pStyle w:val="Default"/>
        <w:tabs>
          <w:tab w:val="left" w:pos="-270"/>
        </w:tabs>
        <w:spacing w:line="360" w:lineRule="auto"/>
        <w:ind w:firstLine="709"/>
        <w:jc w:val="both"/>
        <w:rPr>
          <w:rFonts w:ascii="Cambria" w:hAnsi="Cambria" w:cs="Times New Roman"/>
        </w:rPr>
      </w:pPr>
      <w:r>
        <w:rPr>
          <w:rFonts w:ascii="Cambria" w:hAnsi="Cambria" w:cs="Times New Roman"/>
        </w:rPr>
        <w:tab/>
        <w:t xml:space="preserve">Selanjutnya dalam sila ketiga pancasila, menyatakan bahwa Lembaga Pemasyarakatan Kelas II-B Lhoksukon harus bersikap toleransi serta memiliki hubungan yang harmonis, baik hubungan antara pegawai dengan narapidana, </w:t>
      </w:r>
      <w:r>
        <w:rPr>
          <w:rFonts w:ascii="Cambria" w:hAnsi="Cambria" w:cs="Times New Roman"/>
        </w:rPr>
        <w:t>pegawai dengan sesama pegawai, maupun narapidana dengan sesama narapidana, meskipun mereka terdiri dari berbagai macam suku, budaya, dan agama yang berbeda-beda. Selanjutnya pada sila keempat, pancasila menyatakan bahwa setiap Pegawai Lembaga Pemasyarakata</w:t>
      </w:r>
      <w:r>
        <w:rPr>
          <w:rFonts w:ascii="Cambria" w:hAnsi="Cambria" w:cs="Times New Roman"/>
        </w:rPr>
        <w:t>n Kelas II-B Lhoksukon merupakan Pembina terhadap narapidana serta harus bersifat mengayomi, yaitu narapidana dapat mengutarakan pendapatnya kepada Pegawai Lapas yang kemudian keputusan diambil melalui musyawarah untuk mencapai mufakat selanjutnya sila Kel</w:t>
      </w:r>
      <w:r>
        <w:rPr>
          <w:rFonts w:ascii="Cambria" w:hAnsi="Cambria" w:cs="Times New Roman"/>
        </w:rPr>
        <w:t>ima, pancasila menyatakan bahwa Pegawai Lembaga Pemasyarakatan Klas II-B Lhoksukon untuk bersikap adil terhadap seluruh narapidana tanpa membeda-bedakan dalam memberikan binaan sesuai prosedur yang sesuai dengan ketentuan Perundang-undangan yang berlaku.</w:t>
      </w:r>
      <w:r>
        <w:rPr>
          <w:rStyle w:val="FootnoteReference"/>
          <w:rFonts w:ascii="Cambria" w:hAnsi="Cambria" w:cs="Times New Roman"/>
        </w:rPr>
        <w:footnoteReference w:id="17"/>
      </w:r>
    </w:p>
    <w:p w:rsidR="000D6243" w:rsidRDefault="00955D88" w:rsidP="00DF2994">
      <w:pPr>
        <w:pStyle w:val="Default"/>
        <w:tabs>
          <w:tab w:val="left" w:pos="-270"/>
        </w:tabs>
        <w:spacing w:line="360" w:lineRule="auto"/>
        <w:ind w:firstLine="709"/>
        <w:jc w:val="both"/>
        <w:rPr>
          <w:rFonts w:ascii="Cambria" w:hAnsi="Cambria" w:cs="Times New Roman"/>
        </w:rPr>
      </w:pPr>
      <w:r>
        <w:rPr>
          <w:rFonts w:ascii="Cambria" w:hAnsi="Cambria" w:cs="Times New Roman"/>
        </w:rPr>
        <w:tab/>
        <w:t>Berkaitan dengan itu tesebut, petugas pemasyarakatan di Lembaga Pemasyarakatan Kelas II-B Lhoksukon telah melaksanakan program kegiatan pembinaan terhadap Narapidana sejalan dengan ketentuan Pasal 1 bagian ke 2 Undang-Undang Nomor 12 Tahun 1995, yaitu pem</w:t>
      </w:r>
      <w:r>
        <w:rPr>
          <w:rFonts w:ascii="Cambria" w:hAnsi="Cambria" w:cs="Times New Roman"/>
        </w:rPr>
        <w:t>binaan terhadap narapidana berlandaskan pada Pancasila. Program pembinaan narapidana di Lapas Kelas II-B Lhoksukon terdiri atas 2 jenis program pembinaan, yakni Pembinaan terhadap Kepribadian dan Pembinaan terhadap Kemandirian. Pembinaan terhadap kepribadi</w:t>
      </w:r>
      <w:r>
        <w:rPr>
          <w:rFonts w:ascii="Cambria" w:hAnsi="Cambria" w:cs="Times New Roman"/>
        </w:rPr>
        <w:t>an memiliki fungsi yang membangun karakter kepribadian narapidana baik dari segi fisik serta rohani yang bertujuan untuk menjadi pribadi yang lebih baik, sehingga setelah bebas narapida tersebut tidak kembali melakukan perbuatan pidana. Adapun jenis kegiat</w:t>
      </w:r>
      <w:r>
        <w:rPr>
          <w:rFonts w:ascii="Cambria" w:hAnsi="Cambria" w:cs="Times New Roman"/>
        </w:rPr>
        <w:t xml:space="preserve">an yang dilaksanakan dalam Pembinaan Kepribadian yaitu kegiatan Masa Pengenalan </w:t>
      </w:r>
      <w:r>
        <w:rPr>
          <w:rFonts w:ascii="Cambria" w:hAnsi="Cambria" w:cs="Times New Roman"/>
        </w:rPr>
        <w:lastRenderedPageBreak/>
        <w:t>Lingkungan sebagai kegiatan wajib bagi narapidana yang baru masuk di Lembaga pemasyarakatan kelas II-B Lhoksukon, kegiatan keagamaan yang diperuntukkan sesuai dengan kepercayan</w:t>
      </w:r>
      <w:r>
        <w:rPr>
          <w:rFonts w:ascii="Cambria" w:hAnsi="Cambria" w:cs="Times New Roman"/>
        </w:rPr>
        <w:t xml:space="preserve"> oleh masing-masing narapidana, serta kegiatan nasionalisme sebagai upaya membangun kesadaran hukum dan membangun rasa cinta terhadap Negara Indonesia, serta melakukan kegiatan rehabilitasi yang diperuntukkan terhadap narapidana pengguna narkotika.</w:t>
      </w:r>
    </w:p>
    <w:p w:rsidR="000D6243" w:rsidRDefault="00955D88" w:rsidP="00DF2994">
      <w:pPr>
        <w:pStyle w:val="Default"/>
        <w:tabs>
          <w:tab w:val="left" w:pos="-270"/>
        </w:tabs>
        <w:spacing w:line="360" w:lineRule="auto"/>
        <w:ind w:firstLine="709"/>
        <w:jc w:val="both"/>
        <w:rPr>
          <w:rFonts w:ascii="Cambria" w:hAnsi="Cambria" w:cs="Times New Roman"/>
        </w:rPr>
      </w:pPr>
      <w:r>
        <w:rPr>
          <w:rFonts w:ascii="Cambria" w:hAnsi="Cambria" w:cs="Times New Roman"/>
        </w:rPr>
        <w:tab/>
        <w:t xml:space="preserve"> Kemud</w:t>
      </w:r>
      <w:r>
        <w:rPr>
          <w:rFonts w:ascii="Cambria" w:hAnsi="Cambria" w:cs="Times New Roman"/>
        </w:rPr>
        <w:t>ian diadakannya program Pembinaan Kemandirian di Lembaga Pemasyarakatan Kelas II-B Lhoksukon yang berfungsi untuk memberikan bekal kemandirian terhadap narapidana. Adapun jenis kegiatan yang dilaksanakan dalam program pembinaan kemandirian yaitu memberikan</w:t>
      </w:r>
      <w:r>
        <w:rPr>
          <w:rFonts w:ascii="Cambria" w:hAnsi="Cambria" w:cs="Times New Roman"/>
        </w:rPr>
        <w:t xml:space="preserve"> pelatihan kerja kepada narapidana, seperti Berkebun, Beternak, Perbengkelan, Kerajinan Tangan, dan lain sebagainya. Lembaga Pemasyarakatan Kelas II-B Lhoksukon yang memiliki fungsi sebagai lokasi pembinaan sekaligus sebagai tempat pelaksanaan pidana bagi </w:t>
      </w:r>
      <w:r>
        <w:rPr>
          <w:rFonts w:ascii="Cambria" w:hAnsi="Cambria" w:cs="Times New Roman"/>
        </w:rPr>
        <w:t>narapidana. Beberapa aspek utama dalam pembinaan narapidana ialah sebagai berikut:</w:t>
      </w:r>
      <w:r>
        <w:rPr>
          <w:rStyle w:val="FootnoteReference"/>
          <w:rFonts w:ascii="Cambria" w:hAnsi="Cambria" w:cs="Times New Roman"/>
        </w:rPr>
        <w:footnoteReference w:id="18"/>
      </w:r>
    </w:p>
    <w:p w:rsidR="000D6243" w:rsidRDefault="00DF2994" w:rsidP="00DF2994">
      <w:pPr>
        <w:pStyle w:val="Default"/>
        <w:tabs>
          <w:tab w:val="left" w:pos="-270"/>
          <w:tab w:val="left" w:pos="142"/>
        </w:tabs>
        <w:spacing w:line="360" w:lineRule="auto"/>
        <w:jc w:val="both"/>
        <w:rPr>
          <w:rFonts w:ascii="Cambria" w:hAnsi="Cambria" w:cs="Times New Roman"/>
          <w:color w:val="auto"/>
        </w:rPr>
      </w:pPr>
      <w:r>
        <w:rPr>
          <w:rStyle w:val="Strong"/>
          <w:rFonts w:ascii="Cambria" w:hAnsi="Cambria" w:cs="Times New Roman"/>
          <w:color w:val="auto"/>
        </w:rPr>
        <w:t xml:space="preserve">a. </w:t>
      </w:r>
      <w:r w:rsidR="00955D88">
        <w:rPr>
          <w:rStyle w:val="Strong"/>
          <w:rFonts w:ascii="Cambria" w:hAnsi="Cambria" w:cs="Times New Roman"/>
          <w:color w:val="auto"/>
        </w:rPr>
        <w:t>Program Rehabilitasi dan Edukasi</w:t>
      </w:r>
    </w:p>
    <w:p w:rsidR="000D6243" w:rsidRDefault="00955D88" w:rsidP="00DF2994">
      <w:pPr>
        <w:spacing w:after="0" w:line="360" w:lineRule="auto"/>
        <w:ind w:firstLine="709"/>
        <w:jc w:val="both"/>
        <w:rPr>
          <w:rFonts w:ascii="Cambria" w:hAnsi="Cambria" w:cs="Times New Roman"/>
          <w:sz w:val="24"/>
          <w:szCs w:val="24"/>
        </w:rPr>
      </w:pPr>
      <w:r>
        <w:rPr>
          <w:rStyle w:val="Strong"/>
          <w:rFonts w:ascii="Cambria" w:hAnsi="Cambria" w:cs="Times New Roman"/>
          <w:sz w:val="24"/>
          <w:szCs w:val="24"/>
        </w:rPr>
        <w:t xml:space="preserve"> </w:t>
      </w:r>
      <w:r w:rsidRPr="00DF2994">
        <w:rPr>
          <w:rStyle w:val="Strong"/>
          <w:rFonts w:ascii="Cambria" w:hAnsi="Cambria" w:cs="Times New Roman"/>
          <w:b w:val="0"/>
          <w:sz w:val="24"/>
          <w:szCs w:val="24"/>
        </w:rPr>
        <w:t xml:space="preserve"> Setiap narapidana diberikan pendidikan anti-narkoba</w:t>
      </w:r>
      <w:r w:rsidRPr="00DF2994">
        <w:rPr>
          <w:rFonts w:ascii="Cambria" w:hAnsi="Cambria" w:cs="Times New Roman"/>
          <w:b/>
          <w:sz w:val="24"/>
          <w:szCs w:val="24"/>
        </w:rPr>
        <w:t xml:space="preserve"> </w:t>
      </w:r>
      <w:r w:rsidRPr="00DF2994">
        <w:rPr>
          <w:rFonts w:ascii="Cambria" w:hAnsi="Cambria" w:cs="Times New Roman"/>
          <w:sz w:val="24"/>
          <w:szCs w:val="24"/>
        </w:rPr>
        <w:t>yang mempelajari</w:t>
      </w:r>
      <w:r>
        <w:rPr>
          <w:rFonts w:ascii="Cambria" w:hAnsi="Cambria" w:cs="Times New Roman"/>
          <w:sz w:val="24"/>
          <w:szCs w:val="24"/>
        </w:rPr>
        <w:t xml:space="preserve"> terkait dengan bahayanya narkotika, dampak kesehatan, dan implikasi sosial serta hukum dari pengedaran narktika. Tujuan utamanya adalah membangun kesadaran akan akibat negatif dari perbuatan mereka. </w:t>
      </w:r>
      <w:r>
        <w:rPr>
          <w:rStyle w:val="Strong"/>
          <w:rFonts w:ascii="Cambria" w:hAnsi="Cambria" w:cs="Times New Roman"/>
          <w:b w:val="0"/>
          <w:sz w:val="24"/>
          <w:szCs w:val="24"/>
        </w:rPr>
        <w:t>Rehabilitasi psikologis</w:t>
      </w:r>
      <w:r>
        <w:rPr>
          <w:rFonts w:ascii="Cambria" w:hAnsi="Cambria" w:cs="Times New Roman"/>
          <w:b/>
          <w:sz w:val="24"/>
          <w:szCs w:val="24"/>
        </w:rPr>
        <w:t>,</w:t>
      </w:r>
      <w:r>
        <w:rPr>
          <w:rFonts w:ascii="Cambria" w:hAnsi="Cambria" w:cs="Times New Roman"/>
          <w:sz w:val="24"/>
          <w:szCs w:val="24"/>
        </w:rPr>
        <w:t xml:space="preserve"> konseling dan terapi kelompok sering kali diberikan untuk membantu narapidana dalam mengatasi ketergantungan narkotika, serta mengubah pola pikir dan perilaku yang terkait dengan pengedaran narkotika. Berdasarkan wawancara dengan bapak Rian Firmansyah sel</w:t>
      </w:r>
      <w:r>
        <w:rPr>
          <w:rFonts w:ascii="Cambria" w:hAnsi="Cambria" w:cs="Times New Roman"/>
          <w:sz w:val="24"/>
          <w:szCs w:val="24"/>
        </w:rPr>
        <w:t xml:space="preserve">aku kepala lembaga pemasyarakatan kelas II-B Lhoksukon yang menyatakan bahwa: Setiap narapidana narkotika terkhususnya narapidana </w:t>
      </w:r>
      <w:r>
        <w:rPr>
          <w:rFonts w:ascii="Cambria" w:hAnsi="Cambria" w:cs="Times New Roman"/>
          <w:i/>
          <w:sz w:val="24"/>
          <w:szCs w:val="24"/>
        </w:rPr>
        <w:t>Residivis</w:t>
      </w:r>
      <w:r>
        <w:rPr>
          <w:rFonts w:ascii="Cambria" w:hAnsi="Cambria" w:cs="Times New Roman"/>
          <w:sz w:val="24"/>
          <w:szCs w:val="24"/>
        </w:rPr>
        <w:t xml:space="preserve"> di berikan pendidikan yang lebih intens terkait bahayanya Narkotika yang bertujuan untuk membentuk kepribadian narap</w:t>
      </w:r>
      <w:r>
        <w:rPr>
          <w:rFonts w:ascii="Cambria" w:hAnsi="Cambria" w:cs="Times New Roman"/>
          <w:sz w:val="24"/>
          <w:szCs w:val="24"/>
        </w:rPr>
        <w:t>idana tersebut agar tidak terus menerus melakukan tindak pidana narkotika karna banyak nya hal buruk yang merugikan dirinya sendiri, serta lembaga pemasyarakatan kelas II-B Lhoksukon juga melakukan program keagamaan yang bertujuan untuk memperkuat ilmu aga</w:t>
      </w:r>
      <w:r>
        <w:rPr>
          <w:rFonts w:ascii="Cambria" w:hAnsi="Cambria" w:cs="Times New Roman"/>
          <w:sz w:val="24"/>
          <w:szCs w:val="24"/>
        </w:rPr>
        <w:t xml:space="preserve">ma para warga binaan </w:t>
      </w:r>
      <w:r>
        <w:rPr>
          <w:rFonts w:ascii="Cambria" w:hAnsi="Cambria" w:cs="Times New Roman"/>
          <w:i/>
          <w:sz w:val="24"/>
          <w:szCs w:val="24"/>
        </w:rPr>
        <w:t>residivis</w:t>
      </w:r>
      <w:r>
        <w:rPr>
          <w:rFonts w:ascii="Cambria" w:hAnsi="Cambria" w:cs="Times New Roman"/>
          <w:sz w:val="24"/>
          <w:szCs w:val="24"/>
        </w:rPr>
        <w:t xml:space="preserve"> dengan mengadakan pengajian </w:t>
      </w:r>
      <w:r>
        <w:rPr>
          <w:rFonts w:ascii="Cambria" w:hAnsi="Cambria" w:cs="Times New Roman"/>
          <w:sz w:val="24"/>
          <w:szCs w:val="24"/>
        </w:rPr>
        <w:lastRenderedPageBreak/>
        <w:t>rutin  agar mereka lebih taat kepada Allah dan bertobat untuk tidak mengulangi tindak pidana lagi</w:t>
      </w:r>
      <w:r>
        <w:rPr>
          <w:rStyle w:val="FootnoteReference"/>
          <w:rFonts w:ascii="Cambria" w:hAnsi="Cambria" w:cs="Times New Roman"/>
          <w:sz w:val="24"/>
          <w:szCs w:val="24"/>
        </w:rPr>
        <w:footnoteReference w:id="19"/>
      </w:r>
    </w:p>
    <w:p w:rsidR="000D6243" w:rsidRPr="00DF2994" w:rsidRDefault="00955D88" w:rsidP="00DF2994">
      <w:pPr>
        <w:pStyle w:val="ListParagraph"/>
        <w:numPr>
          <w:ilvl w:val="0"/>
          <w:numId w:val="7"/>
        </w:numPr>
        <w:spacing w:after="0" w:line="360" w:lineRule="auto"/>
        <w:jc w:val="both"/>
        <w:rPr>
          <w:rFonts w:ascii="Cambria" w:hAnsi="Cambria" w:cs="Times New Roman"/>
          <w:sz w:val="24"/>
          <w:szCs w:val="24"/>
        </w:rPr>
      </w:pPr>
      <w:r w:rsidRPr="00DF2994">
        <w:rPr>
          <w:rStyle w:val="Strong"/>
          <w:rFonts w:ascii="Cambria" w:hAnsi="Cambria" w:cs="Times New Roman"/>
          <w:sz w:val="24"/>
          <w:szCs w:val="24"/>
        </w:rPr>
        <w:t xml:space="preserve">Pelatihan Keterampilan </w:t>
      </w:r>
      <w:r w:rsidRPr="00DF2994">
        <w:rPr>
          <w:rStyle w:val="Strong"/>
          <w:rFonts w:ascii="Cambria" w:hAnsi="Cambria" w:cs="Times New Roman"/>
          <w:i/>
          <w:sz w:val="24"/>
          <w:szCs w:val="24"/>
        </w:rPr>
        <w:t>(Vocational Training)</w:t>
      </w:r>
    </w:p>
    <w:p w:rsidR="000D6243" w:rsidRDefault="00955D88" w:rsidP="00DF2994">
      <w:pPr>
        <w:spacing w:after="0" w:line="360" w:lineRule="auto"/>
        <w:ind w:firstLine="709"/>
        <w:jc w:val="both"/>
        <w:rPr>
          <w:rFonts w:ascii="Cambria" w:hAnsi="Cambria" w:cs="Times New Roman"/>
          <w:sz w:val="24"/>
          <w:szCs w:val="24"/>
        </w:rPr>
      </w:pPr>
      <w:r>
        <w:rPr>
          <w:rFonts w:ascii="Cambria" w:hAnsi="Cambria" w:cs="Times New Roman"/>
          <w:sz w:val="24"/>
          <w:szCs w:val="24"/>
        </w:rPr>
        <w:t>N</w:t>
      </w:r>
      <w:r>
        <w:rPr>
          <w:rFonts w:ascii="Cambria" w:hAnsi="Cambria" w:cs="Times New Roman"/>
          <w:sz w:val="24"/>
          <w:szCs w:val="24"/>
        </w:rPr>
        <w:t>arapidana Narkotika diberikan pelatihan di bidang ke</w:t>
      </w:r>
      <w:r>
        <w:rPr>
          <w:rFonts w:ascii="Cambria" w:hAnsi="Cambria" w:cs="Times New Roman"/>
          <w:sz w:val="24"/>
          <w:szCs w:val="24"/>
        </w:rPr>
        <w:t>terampilan seperti pertanian, perikanan, menjahit, atau keterampilan teknis lainnya. Ini bertujuan untuk memberikan narapidana keterampilan baru agar dapat hidup mandiri setelah bebas, sehingga mengurangi kemungkinan kembali terlibat dalam kegiatan illegal</w:t>
      </w:r>
      <w:r>
        <w:rPr>
          <w:rFonts w:ascii="Cambria" w:hAnsi="Cambria" w:cs="Times New Roman"/>
          <w:sz w:val="24"/>
          <w:szCs w:val="24"/>
        </w:rPr>
        <w:t xml:space="preserve"> narapidana juga diajarkan untuk ber</w:t>
      </w:r>
      <w:r>
        <w:rPr>
          <w:rStyle w:val="Strong"/>
          <w:rFonts w:ascii="Cambria" w:hAnsi="Cambria" w:cs="Times New Roman"/>
          <w:b w:val="0"/>
          <w:sz w:val="24"/>
          <w:szCs w:val="24"/>
        </w:rPr>
        <w:t>wirausaha</w:t>
      </w:r>
      <w:r>
        <w:rPr>
          <w:rStyle w:val="Strong"/>
          <w:rFonts w:ascii="Cambria" w:hAnsi="Cambria" w:cs="Times New Roman"/>
          <w:sz w:val="24"/>
          <w:szCs w:val="24"/>
        </w:rPr>
        <w:t>.</w:t>
      </w:r>
      <w:r>
        <w:rPr>
          <w:rFonts w:ascii="Cambria" w:hAnsi="Cambria" w:cs="Times New Roman"/>
          <w:sz w:val="24"/>
          <w:szCs w:val="24"/>
        </w:rPr>
        <w:t xml:space="preserve"> Program kewirausahaan atau pengelolaan bisnis kecil juga dapat menjadi bagian dari pembinaan untuk mendorong narapidana agar mandiri secara ekonomi setelah menjalani masa pidana.</w:t>
      </w:r>
    </w:p>
    <w:p w:rsidR="000D6243" w:rsidRPr="00DF2994" w:rsidRDefault="00955D88" w:rsidP="00DF2994">
      <w:pPr>
        <w:pStyle w:val="ListParagraph"/>
        <w:numPr>
          <w:ilvl w:val="0"/>
          <w:numId w:val="7"/>
        </w:numPr>
        <w:spacing w:before="240" w:after="200" w:line="360" w:lineRule="auto"/>
        <w:jc w:val="both"/>
        <w:rPr>
          <w:rFonts w:ascii="Cambria" w:hAnsi="Cambria" w:cs="Times New Roman"/>
          <w:sz w:val="24"/>
          <w:szCs w:val="24"/>
        </w:rPr>
      </w:pPr>
      <w:r w:rsidRPr="00DF2994">
        <w:rPr>
          <w:rStyle w:val="Strong"/>
          <w:rFonts w:ascii="Cambria" w:hAnsi="Cambria" w:cs="Times New Roman"/>
          <w:sz w:val="24"/>
          <w:szCs w:val="24"/>
        </w:rPr>
        <w:t>Pendekatan Keagamaan dan Moral</w:t>
      </w:r>
    </w:p>
    <w:p w:rsidR="00DF2994" w:rsidRDefault="00955D88" w:rsidP="00DF2994">
      <w:pPr>
        <w:spacing w:before="240" w:after="0" w:line="360" w:lineRule="auto"/>
        <w:ind w:firstLine="709"/>
        <w:jc w:val="both"/>
        <w:rPr>
          <w:rFonts w:ascii="Cambria" w:hAnsi="Cambria" w:cs="Times New Roman"/>
          <w:sz w:val="24"/>
          <w:szCs w:val="24"/>
        </w:rPr>
      </w:pPr>
      <w:r>
        <w:rPr>
          <w:rStyle w:val="Strong"/>
          <w:rFonts w:ascii="Cambria" w:hAnsi="Cambria" w:cs="Times New Roman"/>
          <w:sz w:val="24"/>
          <w:szCs w:val="24"/>
        </w:rPr>
        <w:t xml:space="preserve"> </w:t>
      </w:r>
      <w:r>
        <w:rPr>
          <w:rStyle w:val="Strong"/>
          <w:rFonts w:ascii="Cambria" w:hAnsi="Cambria" w:cs="Times New Roman"/>
          <w:sz w:val="24"/>
          <w:szCs w:val="24"/>
        </w:rPr>
        <w:t xml:space="preserve">  </w:t>
      </w:r>
      <w:r>
        <w:rPr>
          <w:rStyle w:val="Strong"/>
          <w:rFonts w:ascii="Cambria" w:hAnsi="Cambria" w:cs="Times New Roman"/>
          <w:b w:val="0"/>
          <w:sz w:val="24"/>
          <w:szCs w:val="24"/>
        </w:rPr>
        <w:t>Setiap warga binaan lembaga pemasyarakatan terkhususnya narapidana narkotika di lembaga pemasyarakatan kelas II-B</w:t>
      </w:r>
      <w:r>
        <w:rPr>
          <w:rStyle w:val="Strong"/>
          <w:rFonts w:ascii="Cambria" w:hAnsi="Cambria" w:cs="Times New Roman"/>
          <w:sz w:val="24"/>
          <w:szCs w:val="24"/>
        </w:rPr>
        <w:t xml:space="preserve"> </w:t>
      </w:r>
      <w:r>
        <w:rPr>
          <w:rStyle w:val="Strong"/>
          <w:rFonts w:ascii="Cambria" w:hAnsi="Cambria" w:cs="Times New Roman"/>
          <w:b w:val="0"/>
          <w:sz w:val="24"/>
          <w:szCs w:val="24"/>
        </w:rPr>
        <w:t>Lhoksukon mendapatkan program Penguatan spiritual dengan</w:t>
      </w:r>
      <w:r>
        <w:rPr>
          <w:rFonts w:ascii="Cambria" w:hAnsi="Cambria" w:cs="Times New Roman"/>
          <w:b/>
          <w:sz w:val="24"/>
          <w:szCs w:val="24"/>
        </w:rPr>
        <w:t xml:space="preserve"> </w:t>
      </w:r>
      <w:r>
        <w:rPr>
          <w:rFonts w:ascii="Cambria" w:hAnsi="Cambria" w:cs="Times New Roman"/>
          <w:sz w:val="24"/>
          <w:szCs w:val="24"/>
        </w:rPr>
        <w:t>pendekatan berbasis agama seperti adanya kegiatan pengajian dan kegiatan keagamaa</w:t>
      </w:r>
      <w:r>
        <w:rPr>
          <w:rFonts w:ascii="Cambria" w:hAnsi="Cambria" w:cs="Times New Roman"/>
          <w:sz w:val="24"/>
          <w:szCs w:val="24"/>
        </w:rPr>
        <w:t xml:space="preserve">n lainnya yang di adakan di Lapas Kelas II-B Lhoksukon, seperti di banyak lapas lain, program keagamaan sering diadakan untuk membantu narapidana dalam memperbaiki moral dan meningkatkan kesadaran spiritual. Kegiatan tersebut berupa </w:t>
      </w:r>
      <w:r>
        <w:rPr>
          <w:rStyle w:val="Strong"/>
          <w:rFonts w:ascii="Cambria" w:hAnsi="Cambria" w:cs="Times New Roman"/>
          <w:b w:val="0"/>
          <w:sz w:val="24"/>
          <w:szCs w:val="24"/>
        </w:rPr>
        <w:t>ceramah agama dan bimbi</w:t>
      </w:r>
      <w:r>
        <w:rPr>
          <w:rStyle w:val="Strong"/>
          <w:rFonts w:ascii="Cambria" w:hAnsi="Cambria" w:cs="Times New Roman"/>
          <w:b w:val="0"/>
          <w:sz w:val="24"/>
          <w:szCs w:val="24"/>
        </w:rPr>
        <w:t>ngan rohani</w:t>
      </w:r>
      <w:r>
        <w:rPr>
          <w:rFonts w:ascii="Cambria" w:hAnsi="Cambria" w:cs="Times New Roman"/>
          <w:sz w:val="24"/>
          <w:szCs w:val="24"/>
        </w:rPr>
        <w:t xml:space="preserve"> Program ini membantu narapidana memperbaiki perilaku melalui pemahaman agama yang lebih baik, serta menjadi pencegahan bagi mereka untuk tidak kembali terlibat dalam tindak pidana setelah bebas.</w:t>
      </w:r>
    </w:p>
    <w:p w:rsidR="000D6243" w:rsidRPr="00DF2994" w:rsidRDefault="00955D88" w:rsidP="00DF2994">
      <w:pPr>
        <w:pStyle w:val="ListParagraph"/>
        <w:numPr>
          <w:ilvl w:val="0"/>
          <w:numId w:val="7"/>
        </w:numPr>
        <w:spacing w:before="240" w:after="0" w:line="360" w:lineRule="auto"/>
        <w:jc w:val="both"/>
        <w:rPr>
          <w:rFonts w:ascii="Cambria" w:hAnsi="Cambria" w:cs="Times New Roman"/>
          <w:sz w:val="24"/>
          <w:szCs w:val="24"/>
        </w:rPr>
      </w:pPr>
      <w:r w:rsidRPr="00DF2994">
        <w:rPr>
          <w:rStyle w:val="Strong"/>
          <w:rFonts w:ascii="Cambria" w:hAnsi="Cambria" w:cs="Times New Roman"/>
          <w:sz w:val="24"/>
          <w:szCs w:val="24"/>
        </w:rPr>
        <w:t>Pemantauan dan Evaluasi Perilaku</w:t>
      </w:r>
    </w:p>
    <w:p w:rsidR="000D6243" w:rsidRDefault="00955D88" w:rsidP="00DF2994">
      <w:pPr>
        <w:spacing w:before="240" w:after="0" w:line="360" w:lineRule="auto"/>
        <w:ind w:firstLine="709"/>
        <w:jc w:val="both"/>
        <w:rPr>
          <w:rFonts w:ascii="Cambria" w:hAnsi="Cambria" w:cs="Times New Roman"/>
          <w:sz w:val="24"/>
          <w:szCs w:val="24"/>
        </w:rPr>
      </w:pPr>
      <w:r>
        <w:rPr>
          <w:rFonts w:ascii="Cambria" w:hAnsi="Cambria" w:cs="Times New Roman"/>
          <w:sz w:val="24"/>
          <w:szCs w:val="24"/>
        </w:rPr>
        <w:t xml:space="preserve"> </w:t>
      </w:r>
      <w:r>
        <w:rPr>
          <w:rFonts w:ascii="Cambria" w:hAnsi="Cambria" w:cs="Times New Roman"/>
          <w:sz w:val="24"/>
          <w:szCs w:val="24"/>
        </w:rPr>
        <w:t xml:space="preserve">  Bertujuan unt</w:t>
      </w:r>
      <w:r>
        <w:rPr>
          <w:rFonts w:ascii="Cambria" w:hAnsi="Cambria" w:cs="Times New Roman"/>
          <w:sz w:val="24"/>
          <w:szCs w:val="24"/>
        </w:rPr>
        <w:t xml:space="preserve">uk memastikan bahwa pembinaan yang dilakukan sesuai dengan kebutuhan dan kondisi narapidana, serta untuk mempersiapkan mereka agar dapat kembali ke masyarakat dengan perilaku yang lebih baik, sikap narapidana yang </w:t>
      </w:r>
      <w:r>
        <w:rPr>
          <w:rFonts w:ascii="Cambria" w:hAnsi="Cambria" w:cs="Times New Roman"/>
          <w:sz w:val="24"/>
          <w:szCs w:val="24"/>
        </w:rPr>
        <w:lastRenderedPageBreak/>
        <w:t>menunjukkan perubahan positif akan mendapa</w:t>
      </w:r>
      <w:r>
        <w:rPr>
          <w:rFonts w:ascii="Cambria" w:hAnsi="Cambria" w:cs="Times New Roman"/>
          <w:sz w:val="24"/>
          <w:szCs w:val="24"/>
        </w:rPr>
        <w:t xml:space="preserve">tkan penghargaan berupa remisi atau keringanan hukuman. Dikarenakan Narapidana yang mematuhi aturan di lapas menunjukkan potensi untuk hidup lebih tertib setelah bebas. Pemantauan membantu memastikan narapidana mengalami proses rehabilitasi yang efektif. </w:t>
      </w:r>
      <w:r>
        <w:rPr>
          <w:rStyle w:val="Strong"/>
          <w:rFonts w:ascii="Cambria" w:hAnsi="Cambria" w:cs="Times New Roman"/>
          <w:b w:val="0"/>
          <w:sz w:val="24"/>
          <w:szCs w:val="24"/>
        </w:rPr>
        <w:t>S</w:t>
      </w:r>
      <w:r>
        <w:rPr>
          <w:rStyle w:val="Strong"/>
          <w:rFonts w:ascii="Cambria" w:hAnsi="Cambria" w:cs="Times New Roman"/>
          <w:b w:val="0"/>
          <w:sz w:val="24"/>
          <w:szCs w:val="24"/>
        </w:rPr>
        <w:t>istem pemantauan</w:t>
      </w:r>
      <w:r>
        <w:rPr>
          <w:rFonts w:ascii="Cambria" w:hAnsi="Cambria" w:cs="Times New Roman"/>
          <w:sz w:val="24"/>
          <w:szCs w:val="24"/>
        </w:rPr>
        <w:t xml:space="preserve"> Pembinaan ini juga melibatkan pemantauan narapidana setelah keluar dari lapas, melalui kerja sama dengan Balai Pemasyarakatan (Bapas) untuk mengawasi dan mendukung mantan narapidana dalam reintegrasi mereka ke masyarakat. Pemantauan dan ev</w:t>
      </w:r>
      <w:r>
        <w:rPr>
          <w:rFonts w:ascii="Cambria" w:hAnsi="Cambria" w:cs="Times New Roman"/>
          <w:sz w:val="24"/>
          <w:szCs w:val="24"/>
        </w:rPr>
        <w:t>aluasi perilaku narapidana bertujuan untuk memastikan keberhasilan pembinaan dan keamanan lapas, sekaligus mempersiapkan narapidana untuk kembali ke masyarakat secara bertanggung jawab dan produktif. Dengan pemantauan yang efektif, lapas tidak hanya menjad</w:t>
      </w:r>
      <w:r>
        <w:rPr>
          <w:rFonts w:ascii="Cambria" w:hAnsi="Cambria" w:cs="Times New Roman"/>
          <w:sz w:val="24"/>
          <w:szCs w:val="24"/>
        </w:rPr>
        <w:t>i tempat menjalani hukuman tetapi juga pusat rehabilitasi dan transformasi perilaku.</w:t>
      </w:r>
      <w:r>
        <w:rPr>
          <w:rStyle w:val="FootnoteReference"/>
          <w:rFonts w:ascii="Cambria" w:hAnsi="Cambria" w:cs="Times New Roman"/>
          <w:sz w:val="24"/>
          <w:szCs w:val="24"/>
        </w:rPr>
        <w:footnoteReference w:id="20"/>
      </w:r>
    </w:p>
    <w:p w:rsidR="000D6243" w:rsidRPr="00DF2994" w:rsidRDefault="00955D88" w:rsidP="00DF2994">
      <w:pPr>
        <w:pStyle w:val="ListParagraph"/>
        <w:numPr>
          <w:ilvl w:val="0"/>
          <w:numId w:val="7"/>
        </w:numPr>
        <w:spacing w:before="240" w:after="0" w:line="360" w:lineRule="auto"/>
        <w:jc w:val="both"/>
        <w:rPr>
          <w:rFonts w:ascii="Cambria" w:hAnsi="Cambria" w:cs="Times New Roman"/>
          <w:sz w:val="24"/>
          <w:szCs w:val="24"/>
        </w:rPr>
      </w:pPr>
      <w:r w:rsidRPr="00DF2994">
        <w:rPr>
          <w:rStyle w:val="Strong"/>
          <w:rFonts w:ascii="Cambria" w:hAnsi="Cambria" w:cs="Times New Roman"/>
          <w:sz w:val="24"/>
          <w:szCs w:val="24"/>
        </w:rPr>
        <w:t>Kerja Sama dengan Pihak Eksternal</w:t>
      </w:r>
    </w:p>
    <w:p w:rsidR="000D6243" w:rsidRDefault="00955D88" w:rsidP="00DF2994">
      <w:pPr>
        <w:tabs>
          <w:tab w:val="left" w:pos="360"/>
        </w:tabs>
        <w:spacing w:after="0" w:line="360" w:lineRule="auto"/>
        <w:ind w:firstLine="709"/>
        <w:jc w:val="both"/>
        <w:rPr>
          <w:rFonts w:ascii="Cambria" w:hAnsi="Cambria" w:cs="Times New Roman"/>
          <w:sz w:val="24"/>
          <w:szCs w:val="24"/>
        </w:rPr>
      </w:pPr>
      <w:r>
        <w:rPr>
          <w:rFonts w:ascii="Cambria" w:hAnsi="Cambria" w:cs="Times New Roman"/>
          <w:sz w:val="24"/>
          <w:szCs w:val="24"/>
        </w:rPr>
        <w:t xml:space="preserve"> </w:t>
      </w:r>
      <w:r>
        <w:rPr>
          <w:rFonts w:ascii="Cambria" w:hAnsi="Cambria" w:cs="Times New Roman"/>
          <w:sz w:val="24"/>
          <w:szCs w:val="24"/>
        </w:rPr>
        <w:t xml:space="preserve">       Lapas Kelas II-B Lhoksukon juga bisa bekerja sama dengan berbagai lembaga pemerintah, swasta, serta organisasi non-pemerintah (L</w:t>
      </w:r>
      <w:r>
        <w:rPr>
          <w:rFonts w:ascii="Cambria" w:hAnsi="Cambria" w:cs="Times New Roman"/>
          <w:sz w:val="24"/>
          <w:szCs w:val="24"/>
        </w:rPr>
        <w:t>SM) yang bergerak di bidang pemberantasan narkotika, kesehatan mental, dan rehabilitasi sosial. Kerja sama ini dapat memperluas program pembinaan yang tersedia di lapas. Dalam melakukan pembinaan terhadap pengedar narkotika negara memiliki tujuan utama dal</w:t>
      </w:r>
      <w:r>
        <w:rPr>
          <w:rFonts w:ascii="Cambria" w:hAnsi="Cambria" w:cs="Times New Roman"/>
          <w:sz w:val="24"/>
          <w:szCs w:val="24"/>
        </w:rPr>
        <w:t>am pembinaan agar mencegah pengulangan tindak pidana. Hal ini dicapai melalui program pemulihan sosial dan ekonomi narapidana, serta melalui proses reintegrasi sosial yang lebih baik, sehingga ketika narapidana kembali ke masyarakat, mereka memiliki ketera</w:t>
      </w:r>
      <w:r>
        <w:rPr>
          <w:rFonts w:ascii="Cambria" w:hAnsi="Cambria" w:cs="Times New Roman"/>
          <w:sz w:val="24"/>
          <w:szCs w:val="24"/>
        </w:rPr>
        <w:t xml:space="preserve">mpilan dan sikap yang positif untuk menjalani kehidupan yang lebih baik. Pelaksanaan pembinaan di Lapas Kelas IIB Lhoksukon diharapkan mampu menekan tingkat </w:t>
      </w:r>
      <w:r>
        <w:rPr>
          <w:rFonts w:ascii="Cambria" w:hAnsi="Cambria" w:cs="Times New Roman"/>
          <w:i/>
          <w:sz w:val="24"/>
          <w:szCs w:val="24"/>
        </w:rPr>
        <w:t>residivisme</w:t>
      </w:r>
      <w:r>
        <w:rPr>
          <w:rFonts w:ascii="Cambria" w:hAnsi="Cambria" w:cs="Times New Roman"/>
          <w:sz w:val="24"/>
          <w:szCs w:val="24"/>
        </w:rPr>
        <w:t xml:space="preserve"> (pengulangan tindak pidana) terutama bagi pengedar narkotika.   Implementasi yang baik </w:t>
      </w:r>
      <w:r>
        <w:rPr>
          <w:rFonts w:ascii="Cambria" w:hAnsi="Cambria" w:cs="Times New Roman"/>
          <w:sz w:val="24"/>
          <w:szCs w:val="24"/>
        </w:rPr>
        <w:t>dari program-program tersebut menjadi kunci untuk menciptakan narapidana yang mampu beradaptasi dengan masyarakat secara sehat dan produktif. Pelaksanaan pembinaan di Lapas Kelas II-B Lhoksukon dapat mengubah pola pikir dan perilaku narapidana, terutama pe</w:t>
      </w:r>
      <w:r>
        <w:rPr>
          <w:rFonts w:ascii="Cambria" w:hAnsi="Cambria" w:cs="Times New Roman"/>
          <w:sz w:val="24"/>
          <w:szCs w:val="24"/>
        </w:rPr>
        <w:t xml:space="preserve">ngedar narkotika, agar tidak mengulangi tindak pidana setelah bebas. </w:t>
      </w:r>
    </w:p>
    <w:p w:rsidR="00DF2994" w:rsidRDefault="00DF2994" w:rsidP="00DF2994">
      <w:pPr>
        <w:tabs>
          <w:tab w:val="left" w:pos="360"/>
        </w:tabs>
        <w:spacing w:after="0" w:line="240" w:lineRule="auto"/>
        <w:ind w:firstLine="709"/>
        <w:jc w:val="both"/>
        <w:rPr>
          <w:rFonts w:ascii="Cambria" w:hAnsi="Cambria" w:cs="Times New Roman"/>
          <w:sz w:val="24"/>
          <w:szCs w:val="24"/>
        </w:rPr>
      </w:pPr>
    </w:p>
    <w:p w:rsidR="00DF2994" w:rsidRDefault="00955D88" w:rsidP="00DF2994">
      <w:pPr>
        <w:pStyle w:val="Default"/>
        <w:numPr>
          <w:ilvl w:val="0"/>
          <w:numId w:val="7"/>
        </w:numPr>
        <w:tabs>
          <w:tab w:val="left" w:pos="-270"/>
        </w:tabs>
        <w:spacing w:line="360" w:lineRule="auto"/>
        <w:ind w:left="284" w:hanging="284"/>
        <w:jc w:val="both"/>
        <w:rPr>
          <w:rFonts w:ascii="Cambria" w:hAnsi="Cambria" w:cs="Times New Roman"/>
          <w:b/>
          <w:color w:val="auto"/>
        </w:rPr>
      </w:pPr>
      <w:r>
        <w:rPr>
          <w:rFonts w:ascii="Cambria" w:hAnsi="Cambria" w:cs="Times New Roman"/>
          <w:b/>
          <w:color w:val="auto"/>
        </w:rPr>
        <w:lastRenderedPageBreak/>
        <w:t>Efektivitas Pembinaan Narapidana Penyalahgunaan Narkotika Sebagai Upaya Pencegahan Pengulangan Tindak Pidana Pengedar Narkotika Di Lapas Kelas Il-B Lhoksukon</w:t>
      </w:r>
    </w:p>
    <w:p w:rsidR="000D6243" w:rsidRPr="00DF2994" w:rsidRDefault="00DF2994" w:rsidP="00DF2994">
      <w:pPr>
        <w:pStyle w:val="Default"/>
        <w:tabs>
          <w:tab w:val="left" w:pos="-270"/>
        </w:tabs>
        <w:spacing w:line="360" w:lineRule="auto"/>
        <w:jc w:val="both"/>
        <w:rPr>
          <w:rFonts w:ascii="Cambria" w:hAnsi="Cambria" w:cs="Times New Roman"/>
          <w:b/>
          <w:color w:val="auto"/>
        </w:rPr>
      </w:pPr>
      <w:r>
        <w:rPr>
          <w:rFonts w:ascii="Cambria" w:hAnsi="Cambria" w:cs="Times New Roman"/>
        </w:rPr>
        <w:tab/>
      </w:r>
      <w:r w:rsidR="00955D88" w:rsidRPr="00DF2994">
        <w:rPr>
          <w:rFonts w:ascii="Cambria" w:hAnsi="Cambria" w:cs="Times New Roman"/>
        </w:rPr>
        <w:t>Efektivitas pembinaan narapidana adalah tingkat keberhasilan program pembinaan yang dilaksanakan di lembaga pemasyarakatan (Lapas) dalam mencapai tujuan utama yaitu mengubah perilaku narapidana menjadi lebih baik, sehingga mereka mampu berinterak</w:t>
      </w:r>
      <w:r w:rsidR="00955D88" w:rsidRPr="00DF2994">
        <w:rPr>
          <w:rFonts w:ascii="Cambria" w:hAnsi="Cambria" w:cs="Times New Roman"/>
        </w:rPr>
        <w:t xml:space="preserve">si kembali ke masyarakat dan tidak mengulangi tindak pidana yang sama </w:t>
      </w:r>
      <w:r w:rsidR="00955D88" w:rsidRPr="00DF2994">
        <w:rPr>
          <w:rFonts w:ascii="Cambria" w:hAnsi="Cambria" w:cs="Times New Roman"/>
          <w:i/>
        </w:rPr>
        <w:t>(residivisme).</w:t>
      </w:r>
      <w:r w:rsidR="00955D88" w:rsidRPr="00DF2994">
        <w:rPr>
          <w:rFonts w:ascii="Cambria" w:hAnsi="Cambria" w:cs="Times New Roman"/>
        </w:rPr>
        <w:t xml:space="preserve"> Sebuah ketentuan hukum dapat di nilai efektif apabila ketentuan hukum tersebut telah berhasil dilakukan atau dilaksanakan dalam praktiknya. Sebaliknya, sebuah ketentuan hu</w:t>
      </w:r>
      <w:r w:rsidR="00955D88" w:rsidRPr="00DF2994">
        <w:rPr>
          <w:rFonts w:ascii="Cambria" w:hAnsi="Cambria" w:cs="Times New Roman"/>
        </w:rPr>
        <w:t>kum dapat di nilai tidak efektif apabila ketentuan tersebut belum terlaksana maupun tidak berhasil dalam praktiknya.</w:t>
      </w:r>
      <w:r w:rsidR="00955D88">
        <w:rPr>
          <w:rStyle w:val="FootnoteReference"/>
          <w:rFonts w:ascii="Cambria" w:hAnsi="Cambria" w:cs="Times New Roman"/>
        </w:rPr>
        <w:footnoteReference w:id="21"/>
      </w:r>
    </w:p>
    <w:p w:rsidR="000D6243" w:rsidRDefault="00955D88" w:rsidP="00DF2994">
      <w:pPr>
        <w:spacing w:after="0" w:line="360" w:lineRule="auto"/>
        <w:ind w:firstLine="709"/>
        <w:jc w:val="both"/>
        <w:rPr>
          <w:rFonts w:ascii="Cambria" w:hAnsi="Cambria" w:cs="Times New Roman"/>
          <w:sz w:val="24"/>
          <w:szCs w:val="24"/>
        </w:rPr>
      </w:pPr>
      <w:r>
        <w:rPr>
          <w:rFonts w:ascii="Cambria" w:hAnsi="Cambria" w:cs="Times New Roman"/>
          <w:sz w:val="24"/>
          <w:szCs w:val="24"/>
        </w:rPr>
        <w:t>E</w:t>
      </w:r>
      <w:r>
        <w:rPr>
          <w:rFonts w:ascii="Cambria" w:hAnsi="Cambria" w:cs="Times New Roman"/>
          <w:sz w:val="24"/>
          <w:szCs w:val="24"/>
        </w:rPr>
        <w:t>fektifitas pembinaan memiliki pengaruh yang sangat besar terhadap potensi pertumbuhan tingkat kejahatan di Indonesia. Apabila sebuah prog</w:t>
      </w:r>
      <w:r>
        <w:rPr>
          <w:rFonts w:ascii="Cambria" w:hAnsi="Cambria" w:cs="Times New Roman"/>
          <w:sz w:val="24"/>
          <w:szCs w:val="24"/>
        </w:rPr>
        <w:t>ram pembinaan dapat diterima, dijalankan serta berhasil diterapkan dengan sukses oleh seluruh pihak yang bersangkutan, maka tentunya dapat menekan laju tingkat kriminalitas khususnya yang dilakukan oleh mantan narapidana setelah bebas dari masa pemidanaan.</w:t>
      </w:r>
      <w:r>
        <w:rPr>
          <w:rFonts w:ascii="Cambria" w:hAnsi="Cambria" w:cs="Times New Roman"/>
          <w:sz w:val="24"/>
          <w:szCs w:val="24"/>
        </w:rPr>
        <w:t xml:space="preserve"> Akan tetapi apabila program pembinaan tidak mampu diterapkan dan berjalan sebagaimana mestinya, maka peluang narapidana untuk melakukan pengulangan tindak pidana semakin besar. Adapun yang di maksud dengan pengulangan tindak pidana atau </w:t>
      </w:r>
      <w:r>
        <w:rPr>
          <w:rFonts w:ascii="Cambria" w:hAnsi="Cambria" w:cs="Times New Roman"/>
          <w:i/>
          <w:sz w:val="24"/>
          <w:szCs w:val="24"/>
        </w:rPr>
        <w:t xml:space="preserve">Residivis </w:t>
      </w:r>
      <w:r>
        <w:rPr>
          <w:rFonts w:ascii="Cambria" w:hAnsi="Cambria" w:cs="Times New Roman"/>
          <w:sz w:val="24"/>
          <w:szCs w:val="24"/>
        </w:rPr>
        <w:t xml:space="preserve">adalah seseorang yang melakukan suatu tindak pidana dan telah dijatuhi pidana dengan putusan hakim yang tetap, kemudian melakukan suatu tindak pidana kembali. </w:t>
      </w:r>
    </w:p>
    <w:p w:rsidR="000D6243" w:rsidRDefault="00955D88" w:rsidP="00DF2994">
      <w:pPr>
        <w:spacing w:after="0" w:line="360" w:lineRule="auto"/>
        <w:ind w:firstLine="709"/>
        <w:jc w:val="both"/>
        <w:rPr>
          <w:rFonts w:ascii="Cambria" w:hAnsi="Cambria" w:cs="Times New Roman"/>
          <w:sz w:val="24"/>
          <w:szCs w:val="24"/>
        </w:rPr>
      </w:pPr>
      <w:r>
        <w:rPr>
          <w:rFonts w:ascii="Cambria" w:hAnsi="Cambria" w:cs="Times New Roman"/>
          <w:i/>
          <w:sz w:val="24"/>
          <w:szCs w:val="24"/>
        </w:rPr>
        <w:t xml:space="preserve"> Residivis</w:t>
      </w:r>
      <w:r>
        <w:rPr>
          <w:rFonts w:ascii="Cambria" w:hAnsi="Cambria" w:cs="Times New Roman"/>
          <w:sz w:val="24"/>
          <w:szCs w:val="24"/>
        </w:rPr>
        <w:t xml:space="preserve"> merupakan alasan untuk memperberat pemidanaan terhadap pelaku pengulangan tindak pida</w:t>
      </w:r>
      <w:r>
        <w:rPr>
          <w:rFonts w:ascii="Cambria" w:hAnsi="Cambria" w:cs="Times New Roman"/>
          <w:sz w:val="24"/>
          <w:szCs w:val="24"/>
        </w:rPr>
        <w:t xml:space="preserve">na dengan memberikan hukuman tambahan sebanyak 1/3 (satu per tiga) dari maksimal ancaman hukuman pidananya. Berkaitan dengan hal tersebut, </w:t>
      </w:r>
      <w:proofErr w:type="gramStart"/>
      <w:r>
        <w:rPr>
          <w:rFonts w:ascii="Cambria" w:hAnsi="Cambria" w:cs="Times New Roman"/>
          <w:sz w:val="24"/>
          <w:szCs w:val="24"/>
        </w:rPr>
        <w:t>menurut  D.</w:t>
      </w:r>
      <w:proofErr w:type="gramEnd"/>
      <w:r>
        <w:rPr>
          <w:rFonts w:ascii="Cambria" w:hAnsi="Cambria" w:cs="Times New Roman"/>
          <w:sz w:val="24"/>
          <w:szCs w:val="24"/>
        </w:rPr>
        <w:t xml:space="preserve"> Simons bahwa tindak “pidana memiliki unsur yang terdiri dari perbuatan manusia, yang diancam dengan pidan</w:t>
      </w:r>
      <w:r>
        <w:rPr>
          <w:rFonts w:ascii="Cambria" w:hAnsi="Cambria" w:cs="Times New Roman"/>
          <w:sz w:val="24"/>
          <w:szCs w:val="24"/>
        </w:rPr>
        <w:t>a, melawan hukum, dilakukan dengan kesalahan, oleh orang yang mampu bertanggung jawab.”</w:t>
      </w:r>
    </w:p>
    <w:p w:rsidR="000D6243" w:rsidRDefault="00955D88" w:rsidP="00DF2994">
      <w:pPr>
        <w:spacing w:after="0" w:line="360" w:lineRule="auto"/>
        <w:ind w:firstLine="709"/>
        <w:jc w:val="both"/>
        <w:rPr>
          <w:rFonts w:ascii="Cambria" w:hAnsi="Cambria" w:cs="Times New Roman"/>
          <w:sz w:val="24"/>
          <w:szCs w:val="24"/>
        </w:rPr>
      </w:pPr>
      <w:r>
        <w:rPr>
          <w:rFonts w:ascii="Cambria" w:hAnsi="Cambria" w:cs="Times New Roman"/>
          <w:sz w:val="24"/>
          <w:szCs w:val="24"/>
        </w:rPr>
        <w:lastRenderedPageBreak/>
        <w:t>Efektivitas ini sangat dipengaruhi oleh kualitas program pembinaan, kompetensi petugas lapas, dukungan keluarga, dan lingkungan masyarakat. mampu menjalani kehidupan ya</w:t>
      </w:r>
      <w:r>
        <w:rPr>
          <w:rFonts w:ascii="Cambria" w:hAnsi="Cambria" w:cs="Times New Roman"/>
          <w:sz w:val="24"/>
          <w:szCs w:val="24"/>
        </w:rPr>
        <w:t>ng produktif tetapi juga menjadi individu yang patuh terhadap hukum.</w:t>
      </w:r>
      <w:r>
        <w:rPr>
          <w:rStyle w:val="FootnoteReference"/>
          <w:rFonts w:ascii="Cambria" w:hAnsi="Cambria" w:cs="Times New Roman"/>
          <w:sz w:val="24"/>
          <w:szCs w:val="24"/>
        </w:rPr>
        <w:footnoteReference w:id="22"/>
      </w:r>
      <w:r>
        <w:rPr>
          <w:rFonts w:ascii="Cambria" w:hAnsi="Cambria" w:cs="Times New Roman"/>
          <w:sz w:val="24"/>
          <w:szCs w:val="24"/>
        </w:rPr>
        <w:t xml:space="preserve"> Selain memberikan program pembinaan yang sesuai dengan kebutuhan narapidana, maka adanya partisipasi berupa, bantuan, peran, serta dukungan dari berbagai pihak dalam memberikan pembinaan</w:t>
      </w:r>
      <w:r>
        <w:rPr>
          <w:rFonts w:ascii="Cambria" w:hAnsi="Cambria" w:cs="Times New Roman"/>
          <w:sz w:val="24"/>
          <w:szCs w:val="24"/>
        </w:rPr>
        <w:t xml:space="preserve"> terhadap narapidana memberikan pengaruh yang cukup besar dalam keberhasilan penerapan program pembinaan, sebab Lembaga Pemasyarakatan tidak mampu bekerja sendiri dalam memberikan pembinaan secara optimal serta mengawasi seluruh Narapidana yang jumlahnya j</w:t>
      </w:r>
      <w:r>
        <w:rPr>
          <w:rFonts w:ascii="Cambria" w:hAnsi="Cambria" w:cs="Times New Roman"/>
          <w:sz w:val="24"/>
          <w:szCs w:val="24"/>
        </w:rPr>
        <w:t>auh lebih besar dibandingkan jumlah Pegawai Lapas.</w:t>
      </w:r>
    </w:p>
    <w:p w:rsidR="000D6243" w:rsidRDefault="00955D88" w:rsidP="00DF2994">
      <w:pPr>
        <w:spacing w:after="0" w:line="360" w:lineRule="auto"/>
        <w:ind w:firstLine="709"/>
        <w:jc w:val="both"/>
        <w:rPr>
          <w:rFonts w:ascii="Cambria" w:hAnsi="Cambria" w:cs="Times New Roman"/>
          <w:sz w:val="24"/>
          <w:szCs w:val="24"/>
        </w:rPr>
      </w:pPr>
      <w:r>
        <w:rPr>
          <w:rFonts w:ascii="Cambria" w:hAnsi="Cambria" w:cs="Times New Roman"/>
          <w:sz w:val="24"/>
          <w:szCs w:val="24"/>
        </w:rPr>
        <w:t xml:space="preserve">Efektivitas pembinaan narapidana penyalahgunaan narkotika di Lapas Kelas II-B Lhoksukon sebagai upaya pencegahan pengulangan tindak pidana </w:t>
      </w:r>
      <w:r>
        <w:rPr>
          <w:rFonts w:ascii="Cambria" w:hAnsi="Cambria" w:cs="Times New Roman"/>
          <w:i/>
          <w:sz w:val="24"/>
          <w:szCs w:val="24"/>
        </w:rPr>
        <w:t>(residivisme)</w:t>
      </w:r>
      <w:r>
        <w:rPr>
          <w:rFonts w:ascii="Cambria" w:hAnsi="Cambria" w:cs="Times New Roman"/>
          <w:sz w:val="24"/>
          <w:szCs w:val="24"/>
        </w:rPr>
        <w:t xml:space="preserve"> sangat bergantung pada berbagai faktor, termasuk kua</w:t>
      </w:r>
      <w:r>
        <w:rPr>
          <w:rFonts w:ascii="Cambria" w:hAnsi="Cambria" w:cs="Times New Roman"/>
          <w:sz w:val="24"/>
          <w:szCs w:val="24"/>
        </w:rPr>
        <w:t>litas program pembinaan yang diterapkan, dukungan infrastruktur, serta keterlibatan narapidana dan pihak eksternal. Untuk menilai efektivitasnya, ada beberapa aspek yang perlu diperhatikan:</w:t>
      </w:r>
      <w:r>
        <w:rPr>
          <w:rStyle w:val="FootnoteReference"/>
          <w:rFonts w:ascii="Cambria" w:hAnsi="Cambria" w:cs="Times New Roman"/>
          <w:sz w:val="24"/>
          <w:szCs w:val="24"/>
        </w:rPr>
        <w:footnoteReference w:id="23"/>
      </w:r>
    </w:p>
    <w:p w:rsidR="000D6243" w:rsidRDefault="00955D88" w:rsidP="00DF2994">
      <w:pPr>
        <w:pStyle w:val="Heading3"/>
        <w:numPr>
          <w:ilvl w:val="1"/>
          <w:numId w:val="2"/>
        </w:numPr>
        <w:spacing w:before="0"/>
        <w:ind w:left="709"/>
        <w:jc w:val="both"/>
        <w:rPr>
          <w:rFonts w:ascii="Cambria" w:hAnsi="Cambria" w:cs="Times New Roman"/>
          <w:color w:val="auto"/>
        </w:rPr>
      </w:pPr>
      <w:r>
        <w:rPr>
          <w:rStyle w:val="Strong"/>
          <w:rFonts w:ascii="Cambria" w:hAnsi="Cambria" w:cs="Times New Roman"/>
          <w:color w:val="auto"/>
        </w:rPr>
        <w:t>Keberhasilan Program Rehabilitas</w:t>
      </w:r>
      <w:r>
        <w:rPr>
          <w:rStyle w:val="Strong"/>
          <w:rFonts w:ascii="Cambria" w:hAnsi="Cambria" w:cs="Times New Roman"/>
          <w:color w:val="auto"/>
        </w:rPr>
        <w:t>i</w:t>
      </w:r>
    </w:p>
    <w:p w:rsidR="000D6243" w:rsidRDefault="00955D88" w:rsidP="00DF2994">
      <w:pPr>
        <w:spacing w:after="0" w:line="360" w:lineRule="auto"/>
        <w:ind w:firstLine="720"/>
        <w:jc w:val="both"/>
        <w:rPr>
          <w:rFonts w:ascii="Cambria" w:hAnsi="Cambria" w:cs="Times New Roman"/>
          <w:sz w:val="24"/>
          <w:szCs w:val="24"/>
        </w:rPr>
      </w:pPr>
      <w:r>
        <w:rPr>
          <w:rStyle w:val="Strong"/>
          <w:rFonts w:ascii="Cambria" w:hAnsi="Cambria" w:cs="Times New Roman"/>
          <w:b w:val="0"/>
          <w:sz w:val="24"/>
          <w:szCs w:val="24"/>
        </w:rPr>
        <w:t>Rehabilitasi medis d</w:t>
      </w:r>
      <w:r>
        <w:rPr>
          <w:rStyle w:val="Strong"/>
          <w:rFonts w:ascii="Cambria" w:hAnsi="Cambria" w:cs="Times New Roman"/>
          <w:b w:val="0"/>
          <w:sz w:val="24"/>
          <w:szCs w:val="24"/>
        </w:rPr>
        <w:t>an psikologis terhadap</w:t>
      </w:r>
      <w:r>
        <w:rPr>
          <w:rFonts w:ascii="Cambria" w:hAnsi="Cambria" w:cs="Times New Roman"/>
          <w:b/>
          <w:sz w:val="24"/>
          <w:szCs w:val="24"/>
        </w:rPr>
        <w:t xml:space="preserve"> </w:t>
      </w:r>
      <w:r>
        <w:rPr>
          <w:rFonts w:ascii="Cambria" w:hAnsi="Cambria" w:cs="Times New Roman"/>
          <w:sz w:val="24"/>
          <w:szCs w:val="24"/>
        </w:rPr>
        <w:t>efektivitas pembinaan narapidana terkait narkotika sangat tergantung pada sejauh mana program rehabilitasi medis dan psikologis berhasil membantu narapidana melepaskan diri dari ketergantungan narkotika. Jika rehabilitasi medis dan p</w:t>
      </w:r>
      <w:r>
        <w:rPr>
          <w:rFonts w:ascii="Cambria" w:hAnsi="Cambria" w:cs="Times New Roman"/>
          <w:sz w:val="24"/>
          <w:szCs w:val="24"/>
        </w:rPr>
        <w:t xml:space="preserve">sikologis berjalan dengan baik, ini dapat mengurangi kemungkinan narapidana kembali ke aktivitas penyalahgunaan atau peredaran narkotika. </w:t>
      </w:r>
      <w:r>
        <w:rPr>
          <w:rStyle w:val="Strong"/>
          <w:rFonts w:ascii="Cambria" w:hAnsi="Cambria" w:cs="Times New Roman"/>
          <w:b w:val="0"/>
          <w:sz w:val="24"/>
          <w:szCs w:val="24"/>
        </w:rPr>
        <w:t>Edukasi anti-narkoba</w:t>
      </w:r>
      <w:r>
        <w:rPr>
          <w:rFonts w:ascii="Cambria" w:hAnsi="Cambria" w:cs="Times New Roman"/>
          <w:b/>
          <w:sz w:val="24"/>
          <w:szCs w:val="24"/>
        </w:rPr>
        <w:t xml:space="preserve"> </w:t>
      </w:r>
      <w:r>
        <w:rPr>
          <w:rFonts w:ascii="Cambria" w:hAnsi="Cambria" w:cs="Times New Roman"/>
          <w:sz w:val="24"/>
          <w:szCs w:val="24"/>
        </w:rPr>
        <w:t>program pendidikan anti-narkoba harus dapat meningkatkan kesadaran narapidana tentang bahaya nark</w:t>
      </w:r>
      <w:r>
        <w:rPr>
          <w:rFonts w:ascii="Cambria" w:hAnsi="Cambria" w:cs="Times New Roman"/>
          <w:sz w:val="24"/>
          <w:szCs w:val="24"/>
        </w:rPr>
        <w:t>otika serta konsekuensi hukum dan sosial dari aktivitas tersebut. Semakin tinggi tingkat kesadaran hukum maka, semakin kecil kemungkinan narapidana untuk kembali terlibat dalam kejahatan yang sama.</w:t>
      </w:r>
      <w:r>
        <w:rPr>
          <w:rStyle w:val="FootnoteReference"/>
          <w:rFonts w:ascii="Cambria" w:hAnsi="Cambria" w:cs="Times New Roman"/>
          <w:sz w:val="24"/>
          <w:szCs w:val="24"/>
        </w:rPr>
        <w:footnoteReference w:id="24"/>
      </w:r>
    </w:p>
    <w:p w:rsidR="000D6243" w:rsidRDefault="00955D88" w:rsidP="00DF2994">
      <w:pPr>
        <w:pStyle w:val="Heading3"/>
        <w:numPr>
          <w:ilvl w:val="1"/>
          <w:numId w:val="2"/>
        </w:numPr>
        <w:spacing w:before="0"/>
        <w:ind w:left="-426" w:firstLine="709"/>
        <w:jc w:val="both"/>
        <w:rPr>
          <w:rFonts w:ascii="Cambria" w:hAnsi="Cambria" w:cs="Times New Roman"/>
          <w:b/>
          <w:color w:val="auto"/>
        </w:rPr>
      </w:pPr>
      <w:r>
        <w:rPr>
          <w:rStyle w:val="Strong"/>
          <w:rFonts w:ascii="Cambria" w:hAnsi="Cambria" w:cs="Times New Roman"/>
          <w:color w:val="auto"/>
        </w:rPr>
        <w:lastRenderedPageBreak/>
        <w:t>P</w:t>
      </w:r>
      <w:r>
        <w:rPr>
          <w:rStyle w:val="Strong"/>
          <w:rFonts w:ascii="Cambria" w:hAnsi="Cambria" w:cs="Times New Roman"/>
          <w:color w:val="auto"/>
        </w:rPr>
        <w:t>embinaan Moral dan Spiritual</w:t>
      </w:r>
    </w:p>
    <w:p w:rsidR="000D6243" w:rsidRDefault="00955D88" w:rsidP="00DF2994">
      <w:pPr>
        <w:spacing w:after="0" w:line="360" w:lineRule="auto"/>
        <w:ind w:firstLine="709"/>
        <w:jc w:val="both"/>
        <w:rPr>
          <w:rFonts w:ascii="Cambria" w:hAnsi="Cambria" w:cs="Times New Roman"/>
          <w:sz w:val="24"/>
          <w:szCs w:val="24"/>
        </w:rPr>
      </w:pPr>
      <w:r>
        <w:rPr>
          <w:rFonts w:ascii="Cambria" w:hAnsi="Cambria" w:cs="Times New Roman"/>
          <w:sz w:val="24"/>
          <w:szCs w:val="24"/>
        </w:rPr>
        <w:t>Program pembinaa</w:t>
      </w:r>
      <w:r>
        <w:rPr>
          <w:rFonts w:ascii="Cambria" w:hAnsi="Cambria" w:cs="Times New Roman"/>
          <w:sz w:val="24"/>
          <w:szCs w:val="24"/>
        </w:rPr>
        <w:t>n yang mengedepankan pendekatan spiritual dan moral bertujuan untuk mengubah mindset dan perilaku narapidana. Keberhasilan program ini dapat diukur melalui perubahan perilaku narapidana selama berada di dalam lapas, serta ketika mereka kembali ke masyaraka</w:t>
      </w:r>
      <w:r>
        <w:rPr>
          <w:rFonts w:ascii="Cambria" w:hAnsi="Cambria" w:cs="Times New Roman"/>
          <w:sz w:val="24"/>
          <w:szCs w:val="24"/>
        </w:rPr>
        <w:t>t. Jika narapidana menunjukkan tanda-tanda perubahan moral yang positif, seperti menjadi lebih disiplin dan taat pada aturan, maka program ini dianggap efektif.</w:t>
      </w:r>
    </w:p>
    <w:p w:rsidR="000D6243" w:rsidRDefault="00955D88" w:rsidP="00DF2994">
      <w:pPr>
        <w:pStyle w:val="Heading3"/>
        <w:numPr>
          <w:ilvl w:val="1"/>
          <w:numId w:val="2"/>
        </w:numPr>
        <w:spacing w:before="0"/>
        <w:ind w:left="709"/>
        <w:jc w:val="both"/>
        <w:rPr>
          <w:rFonts w:ascii="Cambria" w:hAnsi="Cambria" w:cs="Times New Roman"/>
          <w:b/>
          <w:color w:val="auto"/>
        </w:rPr>
      </w:pPr>
      <w:r>
        <w:rPr>
          <w:rStyle w:val="Strong"/>
          <w:rFonts w:ascii="Cambria" w:hAnsi="Cambria" w:cs="Times New Roman"/>
          <w:color w:val="auto"/>
        </w:rPr>
        <w:t>Keterampilan dan Kemandirian Ekonomi</w:t>
      </w:r>
    </w:p>
    <w:p w:rsidR="00DF2994" w:rsidRDefault="00955D88" w:rsidP="00DF2994">
      <w:pPr>
        <w:spacing w:after="0" w:line="360" w:lineRule="auto"/>
        <w:ind w:firstLine="709"/>
        <w:jc w:val="both"/>
        <w:rPr>
          <w:rFonts w:ascii="Cambria" w:hAnsi="Cambria" w:cs="Times New Roman"/>
          <w:sz w:val="24"/>
          <w:szCs w:val="24"/>
        </w:rPr>
      </w:pPr>
      <w:r>
        <w:rPr>
          <w:rFonts w:ascii="Cambria" w:hAnsi="Cambria" w:cs="Times New Roman"/>
          <w:sz w:val="24"/>
          <w:szCs w:val="24"/>
        </w:rPr>
        <w:t>Salah satu indikator efektivitas adalah sejauh mana narapi</w:t>
      </w:r>
      <w:r>
        <w:rPr>
          <w:rFonts w:ascii="Cambria" w:hAnsi="Cambria" w:cs="Times New Roman"/>
          <w:sz w:val="24"/>
          <w:szCs w:val="24"/>
        </w:rPr>
        <w:t>dana yang dibebaskan dapat memanfaatkan keterampilan yang mereka pelajari selama pembinaan di lapas. Program pelatihan kerja atau keterampilan wirausaha bertujuan untuk memberi mereka alternatif penghasilan yang sah. Jika narapidana mampu mandiri secara ek</w:t>
      </w:r>
      <w:r>
        <w:rPr>
          <w:rFonts w:ascii="Cambria" w:hAnsi="Cambria" w:cs="Times New Roman"/>
          <w:sz w:val="24"/>
          <w:szCs w:val="24"/>
        </w:rPr>
        <w:t>onomi setelah bebas, maka peluang untuk mendapatkan pekerjaan lebih besar.</w:t>
      </w:r>
    </w:p>
    <w:p w:rsidR="000D6243" w:rsidRPr="00DF2994" w:rsidRDefault="00955D88" w:rsidP="00DF2994">
      <w:pPr>
        <w:pStyle w:val="ListParagraph"/>
        <w:numPr>
          <w:ilvl w:val="1"/>
          <w:numId w:val="2"/>
        </w:numPr>
        <w:spacing w:after="0" w:line="360" w:lineRule="auto"/>
        <w:ind w:left="709"/>
        <w:jc w:val="both"/>
        <w:rPr>
          <w:rFonts w:ascii="Cambria" w:hAnsi="Cambria" w:cs="Times New Roman"/>
          <w:sz w:val="24"/>
          <w:szCs w:val="24"/>
        </w:rPr>
      </w:pPr>
      <w:r w:rsidRPr="00DF2994">
        <w:rPr>
          <w:rStyle w:val="Strong"/>
          <w:rFonts w:ascii="Cambria" w:hAnsi="Cambria" w:cs="Times New Roman"/>
        </w:rPr>
        <w:t xml:space="preserve">Angka </w:t>
      </w:r>
      <w:r w:rsidRPr="00DF2994">
        <w:rPr>
          <w:rStyle w:val="Strong"/>
          <w:rFonts w:ascii="Cambria" w:hAnsi="Cambria" w:cs="Times New Roman"/>
          <w:i/>
        </w:rPr>
        <w:t>Residivisme</w:t>
      </w:r>
    </w:p>
    <w:p w:rsidR="000D6243" w:rsidRDefault="00955D88" w:rsidP="00DF2994">
      <w:pPr>
        <w:spacing w:after="0" w:line="360" w:lineRule="auto"/>
        <w:ind w:firstLine="709"/>
        <w:jc w:val="both"/>
        <w:rPr>
          <w:rFonts w:ascii="Cambria" w:hAnsi="Cambria" w:cs="Times New Roman"/>
          <w:sz w:val="24"/>
          <w:szCs w:val="24"/>
        </w:rPr>
      </w:pPr>
      <w:r>
        <w:rPr>
          <w:rFonts w:ascii="Cambria" w:hAnsi="Cambria" w:cs="Times New Roman"/>
          <w:sz w:val="24"/>
          <w:szCs w:val="24"/>
        </w:rPr>
        <w:t>S</w:t>
      </w:r>
      <w:r>
        <w:rPr>
          <w:rFonts w:ascii="Cambria" w:hAnsi="Cambria" w:cs="Times New Roman"/>
          <w:sz w:val="24"/>
          <w:szCs w:val="24"/>
        </w:rPr>
        <w:t xml:space="preserve">alah satu ukuran utama efektivitas program pembinaan adalah tingkat </w:t>
      </w:r>
      <w:r>
        <w:rPr>
          <w:rFonts w:ascii="Cambria" w:hAnsi="Cambria" w:cs="Times New Roman"/>
          <w:i/>
          <w:sz w:val="24"/>
          <w:szCs w:val="24"/>
        </w:rPr>
        <w:t>residivisme,</w:t>
      </w:r>
      <w:r>
        <w:rPr>
          <w:rFonts w:ascii="Cambria" w:hAnsi="Cambria" w:cs="Times New Roman"/>
          <w:sz w:val="24"/>
          <w:szCs w:val="24"/>
        </w:rPr>
        <w:t xml:space="preserve"> atau berapa banyak narapidana yang kembali melakukan tindak pidana setelah mereka bebas. Jika angka </w:t>
      </w:r>
      <w:r>
        <w:rPr>
          <w:rFonts w:ascii="Cambria" w:hAnsi="Cambria" w:cs="Times New Roman"/>
          <w:i/>
          <w:sz w:val="24"/>
          <w:szCs w:val="24"/>
        </w:rPr>
        <w:t xml:space="preserve">residivisme </w:t>
      </w:r>
      <w:r>
        <w:rPr>
          <w:rFonts w:ascii="Cambria" w:hAnsi="Cambria" w:cs="Times New Roman"/>
          <w:sz w:val="24"/>
          <w:szCs w:val="24"/>
        </w:rPr>
        <w:t>narapidana pengedar narkotika di Lapas Kelas II-B Lhoksukon rendah, ini menandakan bahwa program pembinaan berhasil. Sebaliknya, jika banyak ma</w:t>
      </w:r>
      <w:r>
        <w:rPr>
          <w:rFonts w:ascii="Cambria" w:hAnsi="Cambria" w:cs="Times New Roman"/>
          <w:sz w:val="24"/>
          <w:szCs w:val="24"/>
        </w:rPr>
        <w:t>ntan narapidana yang kembali dipenjara karena kasus yang sama, ini menunjukkan bahwa pembinaan belum sepenuhnya efektif.</w:t>
      </w:r>
    </w:p>
    <w:p w:rsidR="000D6243" w:rsidRDefault="00955D88" w:rsidP="00DF2994">
      <w:pPr>
        <w:pStyle w:val="Heading3"/>
        <w:numPr>
          <w:ilvl w:val="1"/>
          <w:numId w:val="2"/>
        </w:numPr>
        <w:spacing w:before="0"/>
        <w:ind w:left="709"/>
        <w:jc w:val="both"/>
        <w:rPr>
          <w:rFonts w:ascii="Cambria" w:hAnsi="Cambria" w:cs="Times New Roman"/>
          <w:color w:val="auto"/>
        </w:rPr>
      </w:pPr>
      <w:r>
        <w:rPr>
          <w:rStyle w:val="Strong"/>
          <w:rFonts w:ascii="Cambria" w:hAnsi="Cambria" w:cs="Times New Roman"/>
          <w:color w:val="auto"/>
        </w:rPr>
        <w:t>Dukungan Pihak Eksternal</w:t>
      </w:r>
    </w:p>
    <w:p w:rsidR="000D6243" w:rsidRDefault="00955D88" w:rsidP="00DF2994">
      <w:pPr>
        <w:spacing w:after="0" w:line="360" w:lineRule="auto"/>
        <w:ind w:firstLine="709"/>
        <w:jc w:val="both"/>
        <w:rPr>
          <w:rFonts w:ascii="Cambria" w:hAnsi="Cambria" w:cs="Times New Roman"/>
          <w:sz w:val="24"/>
          <w:szCs w:val="24"/>
        </w:rPr>
      </w:pPr>
      <w:r>
        <w:rPr>
          <w:rFonts w:ascii="Cambria" w:hAnsi="Cambria" w:cs="Times New Roman"/>
          <w:sz w:val="24"/>
          <w:szCs w:val="24"/>
        </w:rPr>
        <w:t xml:space="preserve">Efektivitas pembinaan juga bergantung pada keterlibatan Lembaga Swadaya Masyarakat (LSM), pemerintah, dan keluarga narapidana. Program yang melibatkan pihak eksternal, seperti dukungan reintegrasi sosial dan pemberian kesempatan kerja bagi mantan </w:t>
      </w:r>
      <w:r>
        <w:rPr>
          <w:rFonts w:ascii="Cambria" w:hAnsi="Cambria" w:cs="Times New Roman"/>
          <w:sz w:val="24"/>
          <w:szCs w:val="24"/>
        </w:rPr>
        <w:t>narapidana, sehingga dapat meningkatkan peluang keberhasilan program pembinaan.</w:t>
      </w:r>
    </w:p>
    <w:p w:rsidR="000D6243" w:rsidRDefault="00955D88" w:rsidP="00DF2994">
      <w:pPr>
        <w:spacing w:after="0" w:line="360" w:lineRule="auto"/>
        <w:ind w:firstLine="709"/>
        <w:jc w:val="both"/>
        <w:rPr>
          <w:rFonts w:ascii="Cambria" w:hAnsi="Cambria" w:cs="Times New Roman"/>
          <w:sz w:val="24"/>
          <w:szCs w:val="24"/>
        </w:rPr>
      </w:pPr>
      <w:r>
        <w:rPr>
          <w:rFonts w:ascii="Cambria" w:hAnsi="Cambria" w:cs="Times New Roman"/>
          <w:sz w:val="24"/>
          <w:szCs w:val="24"/>
        </w:rPr>
        <w:t xml:space="preserve">Berkaitan dengan efektivitas pelaksanaan program pembinaan, terhadap narapidana </w:t>
      </w:r>
      <w:r>
        <w:rPr>
          <w:rFonts w:ascii="Cambria" w:hAnsi="Cambria" w:cs="Times New Roman"/>
          <w:i/>
          <w:sz w:val="24"/>
          <w:szCs w:val="24"/>
        </w:rPr>
        <w:t>residivis</w:t>
      </w:r>
      <w:r>
        <w:rPr>
          <w:rFonts w:ascii="Cambria" w:hAnsi="Cambria" w:cs="Times New Roman"/>
          <w:sz w:val="24"/>
          <w:szCs w:val="24"/>
        </w:rPr>
        <w:t xml:space="preserve"> narkotika di Lembaga Pemasyarakatan kelas II-B Lhoksukon memiliki beberapa metode yang</w:t>
      </w:r>
      <w:r>
        <w:rPr>
          <w:rFonts w:ascii="Cambria" w:hAnsi="Cambria" w:cs="Times New Roman"/>
          <w:sz w:val="24"/>
          <w:szCs w:val="24"/>
        </w:rPr>
        <w:t xml:space="preserve"> digunakan untuk melaksanakan program pembinaan terhadap narapidana. Metode pembinaan yang dimaksud merupakan cara dalam penyampaian materi pembinaan, agar kegiatan pembinaan dapat terlaksana secara </w:t>
      </w:r>
      <w:r>
        <w:rPr>
          <w:rFonts w:ascii="Cambria" w:hAnsi="Cambria" w:cs="Times New Roman"/>
          <w:sz w:val="24"/>
          <w:szCs w:val="24"/>
        </w:rPr>
        <w:lastRenderedPageBreak/>
        <w:t>efektif, efisien, serta mampu diterima oleh narapidana de</w:t>
      </w:r>
      <w:r>
        <w:rPr>
          <w:rFonts w:ascii="Cambria" w:hAnsi="Cambria" w:cs="Times New Roman"/>
          <w:sz w:val="24"/>
          <w:szCs w:val="24"/>
        </w:rPr>
        <w:t>ngan baik, sehingga dapat menghasilkan perubahan yang positif di dalam diri narapidana, baik perubahan dalam berfikir, bertindak, maupun dalam bertingkah laku. Sebelum memberikan pembinaan terhadap narapidana, maka Pegawai Lapas kelas II-B Lhoksukon sebaga</w:t>
      </w:r>
      <w:r>
        <w:rPr>
          <w:rFonts w:ascii="Cambria" w:hAnsi="Cambria" w:cs="Times New Roman"/>
          <w:sz w:val="24"/>
          <w:szCs w:val="24"/>
        </w:rPr>
        <w:t xml:space="preserve">i Pembina harus mengetahui metode yang tepat untuk dapat menerapkan program pembinaan. </w:t>
      </w:r>
    </w:p>
    <w:p w:rsidR="000D6243" w:rsidRDefault="00955D88" w:rsidP="00DF2994">
      <w:pPr>
        <w:spacing w:after="0" w:line="360" w:lineRule="auto"/>
        <w:ind w:firstLine="709"/>
        <w:jc w:val="both"/>
        <w:rPr>
          <w:rFonts w:ascii="Cambria" w:hAnsi="Cambria" w:cs="Times New Roman"/>
          <w:sz w:val="24"/>
          <w:szCs w:val="24"/>
        </w:rPr>
      </w:pPr>
      <w:r>
        <w:rPr>
          <w:rFonts w:ascii="Cambria" w:hAnsi="Cambria" w:cs="Times New Roman"/>
          <w:sz w:val="24"/>
          <w:szCs w:val="24"/>
        </w:rPr>
        <w:t>Hal ini disebabkan oleh narapidana yang memiliki latar belakang kehidupan yang berbeda-beda, sehingga Pembina tidak dapat menyamaratakan kegiatan pembinaan untuk seluru</w:t>
      </w:r>
      <w:r>
        <w:rPr>
          <w:rFonts w:ascii="Cambria" w:hAnsi="Cambria" w:cs="Times New Roman"/>
          <w:sz w:val="24"/>
          <w:szCs w:val="24"/>
        </w:rPr>
        <w:t xml:space="preserve">h narapidana. Untuk itu Pegawai Lapas harus melakukan pengamatan awal untuk memberikan pembinaan bagi narapidana, pengamatan tersebut dimulai sejak narapidana memasuki Lembaga Pemasyarakatan. </w:t>
      </w:r>
    </w:p>
    <w:p w:rsidR="000D6243" w:rsidRDefault="00955D88" w:rsidP="00DF2994">
      <w:pPr>
        <w:spacing w:after="0" w:line="360" w:lineRule="auto"/>
        <w:ind w:firstLine="709"/>
        <w:jc w:val="both"/>
        <w:rPr>
          <w:rFonts w:ascii="Cambria" w:hAnsi="Cambria" w:cs="Times New Roman"/>
          <w:sz w:val="24"/>
          <w:szCs w:val="24"/>
        </w:rPr>
      </w:pPr>
      <w:r>
        <w:rPr>
          <w:rFonts w:ascii="Cambria" w:hAnsi="Cambria" w:cs="Times New Roman"/>
          <w:sz w:val="24"/>
          <w:szCs w:val="24"/>
        </w:rPr>
        <w:t>Efektivitas pembinaan narapidana penyalahgunaan narkotika di La</w:t>
      </w:r>
      <w:r>
        <w:rPr>
          <w:rFonts w:ascii="Cambria" w:hAnsi="Cambria" w:cs="Times New Roman"/>
          <w:sz w:val="24"/>
          <w:szCs w:val="24"/>
        </w:rPr>
        <w:t>pas Kelas II-B Lhoksukon sebagai upaya pencegahan pengulangan tindak pidana ditentukan oleh berbagai faktor, mulai dari program rehabilitasi yang komprehensif, dukungan moral dan spiritual, hingga reintegrasi sosial. Ukuran utama keberhasilan adalah rendah</w:t>
      </w:r>
      <w:r>
        <w:rPr>
          <w:rFonts w:ascii="Cambria" w:hAnsi="Cambria" w:cs="Times New Roman"/>
          <w:sz w:val="24"/>
          <w:szCs w:val="24"/>
        </w:rPr>
        <w:t xml:space="preserve">nya angka </w:t>
      </w:r>
      <w:r>
        <w:rPr>
          <w:rFonts w:ascii="Cambria" w:hAnsi="Cambria" w:cs="Times New Roman"/>
          <w:i/>
          <w:sz w:val="24"/>
          <w:szCs w:val="24"/>
        </w:rPr>
        <w:t>residivisme</w:t>
      </w:r>
      <w:r>
        <w:rPr>
          <w:rFonts w:ascii="Cambria" w:hAnsi="Cambria" w:cs="Times New Roman"/>
          <w:sz w:val="24"/>
          <w:szCs w:val="24"/>
        </w:rPr>
        <w:t xml:space="preserve"> dan kemampuan narapidana untuk menjalani kehidupan yang produktif dan bebas dari narkoba setelah mereka keluar dari lapas. Jika seluruh elemen pembinaan berjalan dengan baik, maka efektivitasnya akan terlihat dalam jangka panjang mela</w:t>
      </w:r>
      <w:r>
        <w:rPr>
          <w:rFonts w:ascii="Cambria" w:hAnsi="Cambria" w:cs="Times New Roman"/>
          <w:sz w:val="24"/>
          <w:szCs w:val="24"/>
        </w:rPr>
        <w:t>lui perubahan perilaku narapidana dan keberhasilan reintegrasi mereka ke masyarakat.</w:t>
      </w:r>
    </w:p>
    <w:p w:rsidR="000D6243" w:rsidRDefault="00955D88" w:rsidP="00DF2994">
      <w:pPr>
        <w:spacing w:after="0" w:line="360" w:lineRule="auto"/>
        <w:ind w:firstLine="709"/>
        <w:jc w:val="both"/>
        <w:rPr>
          <w:rFonts w:ascii="Cambria" w:hAnsi="Cambria" w:cs="Times New Roman"/>
          <w:sz w:val="24"/>
          <w:szCs w:val="24"/>
        </w:rPr>
      </w:pPr>
      <w:r>
        <w:rPr>
          <w:rFonts w:ascii="Cambria" w:hAnsi="Cambria" w:cs="Times New Roman"/>
          <w:sz w:val="24"/>
          <w:szCs w:val="24"/>
        </w:rPr>
        <w:t>Lembaga Pemasyarakatan kelas II-B Lhoksukon merupakan tempat untuk membina Narapidana atau sebagai tepat berkumpulnya Warga Binaan dapat disebut sebagai sistem sosial, yan</w:t>
      </w:r>
      <w:r>
        <w:rPr>
          <w:rFonts w:ascii="Cambria" w:hAnsi="Cambria" w:cs="Times New Roman"/>
          <w:sz w:val="24"/>
          <w:szCs w:val="24"/>
        </w:rPr>
        <w:t xml:space="preserve">g terdapat individu maupun kelompok yang saling berinteraksi didalamnya, sistem sosial dapat memberikan pengaruh yang cukup signifikan terhadap keberhasilan progam pembinaan. </w:t>
      </w:r>
    </w:p>
    <w:p w:rsidR="000D6243" w:rsidRDefault="00955D88" w:rsidP="00DF2994">
      <w:pPr>
        <w:spacing w:after="0" w:line="360" w:lineRule="auto"/>
        <w:ind w:firstLine="709"/>
        <w:jc w:val="both"/>
        <w:rPr>
          <w:rFonts w:ascii="Cambria" w:hAnsi="Cambria" w:cs="Times New Roman"/>
          <w:sz w:val="24"/>
          <w:szCs w:val="24"/>
        </w:rPr>
      </w:pPr>
      <w:r>
        <w:rPr>
          <w:rFonts w:ascii="Cambria" w:hAnsi="Cambria" w:cs="Times New Roman"/>
          <w:sz w:val="24"/>
          <w:szCs w:val="24"/>
        </w:rPr>
        <w:t>Hal tersebut sejalan dengan teori fungsional yang sangat menekankan pa</w:t>
      </w:r>
      <w:r>
        <w:rPr>
          <w:rFonts w:ascii="Cambria" w:hAnsi="Cambria" w:cs="Times New Roman"/>
          <w:sz w:val="24"/>
          <w:szCs w:val="24"/>
        </w:rPr>
        <w:t xml:space="preserve">da kesatuan masyarakat dan apa yang dilakukan bersama dengan anggota-anggotanya. Dengan demikian program pembinaan yang dilaksanakan oleh Lembaga Pemasyarakatan Kelas II-B Lhoksukon pada akhirnya hampir berfungsi dengan baik, sebab telah terjalinnya </w:t>
      </w:r>
      <w:proofErr w:type="gramStart"/>
      <w:r>
        <w:rPr>
          <w:rFonts w:ascii="Cambria" w:hAnsi="Cambria" w:cs="Times New Roman"/>
          <w:sz w:val="24"/>
          <w:szCs w:val="24"/>
        </w:rPr>
        <w:t>hubung</w:t>
      </w:r>
      <w:r>
        <w:rPr>
          <w:rFonts w:ascii="Cambria" w:hAnsi="Cambria" w:cs="Times New Roman"/>
          <w:sz w:val="24"/>
          <w:szCs w:val="24"/>
        </w:rPr>
        <w:t>an  yang</w:t>
      </w:r>
      <w:proofErr w:type="gramEnd"/>
      <w:r>
        <w:rPr>
          <w:rFonts w:ascii="Cambria" w:hAnsi="Cambria" w:cs="Times New Roman"/>
          <w:sz w:val="24"/>
          <w:szCs w:val="24"/>
        </w:rPr>
        <w:t xml:space="preserve"> harmonis antara Pegawai Lapas dengan Narapidana, Pegawai dengan sesama Pegawai, maupun Narapidana dengan sesama Narapidana, yang mana mereka semua bersedia untuk menerima dan menjalankan ketentuan yang diberlakukan di dalam Lapas. Akan tetapi dala</w:t>
      </w:r>
      <w:r>
        <w:rPr>
          <w:rFonts w:ascii="Cambria" w:hAnsi="Cambria" w:cs="Times New Roman"/>
          <w:sz w:val="24"/>
          <w:szCs w:val="24"/>
        </w:rPr>
        <w:t xml:space="preserve">m pembinaan ini terdapat beberapa kendala dan yang </w:t>
      </w:r>
      <w:r>
        <w:rPr>
          <w:rFonts w:ascii="Cambria" w:hAnsi="Cambria" w:cs="Times New Roman"/>
          <w:sz w:val="24"/>
          <w:szCs w:val="24"/>
        </w:rPr>
        <w:lastRenderedPageBreak/>
        <w:t xml:space="preserve">menghambat dalam pembinaan narapidana </w:t>
      </w:r>
      <w:r>
        <w:rPr>
          <w:rFonts w:ascii="Cambria" w:hAnsi="Cambria" w:cs="Times New Roman"/>
          <w:i/>
          <w:sz w:val="24"/>
          <w:szCs w:val="24"/>
        </w:rPr>
        <w:t>residivis</w:t>
      </w:r>
      <w:r>
        <w:rPr>
          <w:rFonts w:ascii="Cambria" w:hAnsi="Cambria" w:cs="Times New Roman"/>
          <w:sz w:val="24"/>
          <w:szCs w:val="24"/>
        </w:rPr>
        <w:t xml:space="preserve"> khususnya bagi pengedar narkotika yang setiap tahunnya semakin meningkat menurut data yang di dapatkan berdasarkan</w:t>
      </w:r>
    </w:p>
    <w:p w:rsidR="000D6243" w:rsidRDefault="00955D88" w:rsidP="00DF2994">
      <w:pPr>
        <w:spacing w:after="0" w:line="360" w:lineRule="auto"/>
        <w:ind w:firstLine="709"/>
        <w:jc w:val="both"/>
        <w:rPr>
          <w:rFonts w:ascii="Cambria" w:hAnsi="Cambria" w:cs="Times New Roman"/>
          <w:sz w:val="24"/>
          <w:szCs w:val="24"/>
        </w:rPr>
      </w:pPr>
      <w:r>
        <w:rPr>
          <w:rFonts w:ascii="Cambria" w:hAnsi="Cambria" w:cs="Times New Roman"/>
          <w:sz w:val="24"/>
          <w:szCs w:val="24"/>
        </w:rPr>
        <w:t>Wawancara bersama Kasubsi Registrasi Bapak</w:t>
      </w:r>
      <w:r>
        <w:rPr>
          <w:rFonts w:ascii="Cambria" w:hAnsi="Cambria" w:cs="Times New Roman"/>
          <w:sz w:val="24"/>
          <w:szCs w:val="24"/>
        </w:rPr>
        <w:t xml:space="preserve"> Chandra menyatakan bahwa Jumlah narapidana </w:t>
      </w:r>
      <w:r>
        <w:rPr>
          <w:rFonts w:ascii="Cambria" w:hAnsi="Cambria" w:cs="Times New Roman"/>
          <w:i/>
          <w:sz w:val="24"/>
          <w:szCs w:val="24"/>
        </w:rPr>
        <w:t xml:space="preserve">residivis </w:t>
      </w:r>
      <w:r>
        <w:rPr>
          <w:rFonts w:ascii="Cambria" w:hAnsi="Cambria" w:cs="Times New Roman"/>
          <w:sz w:val="24"/>
          <w:szCs w:val="24"/>
        </w:rPr>
        <w:t xml:space="preserve">narkotika dari tahun 2022 sampai dengan tahun 2024 berjumlah 198 orang di Lembaga Pemasyarakatan (Lapas) Lhoksukon, hal tersebut menyebabkan pembinaan terhadap narapidana </w:t>
      </w:r>
      <w:r>
        <w:rPr>
          <w:rFonts w:ascii="Cambria" w:hAnsi="Cambria" w:cs="Times New Roman"/>
          <w:i/>
          <w:sz w:val="24"/>
          <w:szCs w:val="24"/>
        </w:rPr>
        <w:t>residivis</w:t>
      </w:r>
      <w:r>
        <w:rPr>
          <w:rFonts w:ascii="Cambria" w:hAnsi="Cambria" w:cs="Times New Roman"/>
          <w:sz w:val="24"/>
          <w:szCs w:val="24"/>
        </w:rPr>
        <w:t xml:space="preserve"> belum efektif, serta </w:t>
      </w:r>
      <w:r>
        <w:rPr>
          <w:rFonts w:ascii="Cambria" w:hAnsi="Cambria" w:cs="Times New Roman"/>
          <w:sz w:val="24"/>
          <w:szCs w:val="24"/>
        </w:rPr>
        <w:t xml:space="preserve">kendala lainnya berasal dari berbagai aspek berupa  Fasilitas yang belum cukup memadai, seperti ruang rehabilitasi, pusat pelatihan keterampilan, atau akses ke konselor, dapat menghambat program pembinaan, </w:t>
      </w:r>
      <w:r>
        <w:rPr>
          <w:rStyle w:val="Strong"/>
          <w:rFonts w:ascii="Cambria" w:hAnsi="Cambria" w:cs="Times New Roman"/>
          <w:b w:val="0"/>
          <w:sz w:val="24"/>
          <w:szCs w:val="24"/>
        </w:rPr>
        <w:t>over kapasitas lapas</w:t>
      </w:r>
      <w:r>
        <w:rPr>
          <w:rFonts w:ascii="Cambria" w:hAnsi="Cambria" w:cs="Times New Roman"/>
          <w:sz w:val="24"/>
          <w:szCs w:val="24"/>
        </w:rPr>
        <w:t xml:space="preserve"> kondisi ini memengaruhi kuali</w:t>
      </w:r>
      <w:r>
        <w:rPr>
          <w:rFonts w:ascii="Cambria" w:hAnsi="Cambria" w:cs="Times New Roman"/>
          <w:sz w:val="24"/>
          <w:szCs w:val="24"/>
        </w:rPr>
        <w:t xml:space="preserve">tas pembinaan yang diberikan, karena petugas pemasyarakatan tidak dapat memberikan perhatian penuh kepada setiap narapidana. Selanjutnya petugas pemasyarakatan atau pembina sering kali tidak mencukupi untuk menangani jumlah narapidana yang besar. </w:t>
      </w:r>
    </w:p>
    <w:p w:rsidR="00DF2994" w:rsidRDefault="00955D88" w:rsidP="00DF2994">
      <w:pPr>
        <w:spacing w:after="0" w:line="360" w:lineRule="auto"/>
        <w:ind w:firstLine="709"/>
        <w:jc w:val="both"/>
        <w:rPr>
          <w:rFonts w:ascii="Cambria" w:hAnsi="Cambria" w:cs="Times New Roman"/>
          <w:sz w:val="24"/>
          <w:szCs w:val="24"/>
        </w:rPr>
      </w:pPr>
      <w:r>
        <w:rPr>
          <w:rFonts w:ascii="Cambria" w:hAnsi="Cambria" w:cs="Times New Roman"/>
          <w:sz w:val="24"/>
          <w:szCs w:val="24"/>
        </w:rPr>
        <w:t>Serta Be</w:t>
      </w:r>
      <w:r>
        <w:rPr>
          <w:rFonts w:ascii="Cambria" w:hAnsi="Cambria" w:cs="Times New Roman"/>
          <w:sz w:val="24"/>
          <w:szCs w:val="24"/>
        </w:rPr>
        <w:t xml:space="preserve">berapa program pembinaan mungkin belum sepenuhnya dijalankan secara konsisten atau tidak memiliki evaluasi yang baik. Serta mendapatkan </w:t>
      </w:r>
      <w:r>
        <w:rPr>
          <w:rStyle w:val="Strong"/>
          <w:rFonts w:ascii="Cambria" w:hAnsi="Cambria" w:cs="Times New Roman"/>
          <w:b w:val="0"/>
          <w:sz w:val="24"/>
          <w:szCs w:val="24"/>
        </w:rPr>
        <w:t>Lingkungan sosial di dalam lapas</w:t>
      </w:r>
      <w:r>
        <w:rPr>
          <w:rFonts w:ascii="Cambria" w:hAnsi="Cambria" w:cs="Times New Roman"/>
          <w:sz w:val="24"/>
          <w:szCs w:val="24"/>
        </w:rPr>
        <w:t xml:space="preserve"> Narapidana penyalahguna narkotika sering kali berinteraksi dengan narapidana lain yang </w:t>
      </w:r>
      <w:r>
        <w:rPr>
          <w:rFonts w:ascii="Cambria" w:hAnsi="Cambria" w:cs="Times New Roman"/>
          <w:sz w:val="24"/>
          <w:szCs w:val="24"/>
        </w:rPr>
        <w:t>masih memiliki hubungan dengan jaringan peredaran narkotika, yang dapat menghambat proses rehabilitasi.</w:t>
      </w:r>
      <w:r>
        <w:rPr>
          <w:rStyle w:val="FootnoteReference"/>
          <w:rFonts w:ascii="Cambria" w:hAnsi="Cambria" w:cs="Times New Roman"/>
          <w:sz w:val="24"/>
          <w:szCs w:val="24"/>
        </w:rPr>
        <w:footnoteReference w:id="25"/>
      </w:r>
    </w:p>
    <w:p w:rsidR="00DF2994" w:rsidRDefault="00DF2994" w:rsidP="00DF2994">
      <w:pPr>
        <w:spacing w:after="0" w:line="240" w:lineRule="auto"/>
        <w:ind w:firstLine="709"/>
        <w:jc w:val="both"/>
        <w:rPr>
          <w:rFonts w:ascii="Cambria" w:hAnsi="Cambria" w:cs="Times New Roman"/>
          <w:sz w:val="24"/>
          <w:szCs w:val="24"/>
        </w:rPr>
      </w:pPr>
    </w:p>
    <w:p w:rsidR="000D6243" w:rsidRPr="00DF2994" w:rsidRDefault="00955D88" w:rsidP="00DF2994">
      <w:pPr>
        <w:pStyle w:val="ListParagraph"/>
        <w:numPr>
          <w:ilvl w:val="0"/>
          <w:numId w:val="1"/>
        </w:numPr>
        <w:spacing w:after="0" w:line="360" w:lineRule="auto"/>
        <w:jc w:val="both"/>
        <w:rPr>
          <w:rFonts w:ascii="Cambria" w:hAnsi="Cambria" w:cs="Times New Roman"/>
          <w:b/>
          <w:bCs/>
          <w:sz w:val="24"/>
          <w:szCs w:val="24"/>
        </w:rPr>
      </w:pPr>
      <w:r w:rsidRPr="00DF2994">
        <w:rPr>
          <w:rFonts w:ascii="Cambria" w:hAnsi="Cambria" w:cs="Times New Roman"/>
          <w:b/>
          <w:bCs/>
          <w:sz w:val="24"/>
          <w:szCs w:val="24"/>
        </w:rPr>
        <w:t xml:space="preserve">KESIMPULAN </w:t>
      </w:r>
    </w:p>
    <w:p w:rsidR="000D6243" w:rsidRDefault="00955D88" w:rsidP="00DF2994">
      <w:pPr>
        <w:pStyle w:val="Default"/>
        <w:tabs>
          <w:tab w:val="left" w:pos="-270"/>
          <w:tab w:val="left" w:pos="709"/>
        </w:tabs>
        <w:spacing w:line="360" w:lineRule="auto"/>
        <w:jc w:val="both"/>
        <w:rPr>
          <w:rFonts w:ascii="Cambria" w:hAnsi="Cambria" w:cs="Times New Roman"/>
          <w:b/>
          <w:bCs/>
        </w:rPr>
      </w:pPr>
      <w:r>
        <w:rPr>
          <w:rFonts w:ascii="Cambria" w:hAnsi="Cambria" w:cs="Times New Roman"/>
        </w:rPr>
        <w:t xml:space="preserve"> </w:t>
      </w:r>
      <w:r>
        <w:rPr>
          <w:rFonts w:ascii="Cambria" w:hAnsi="Cambria" w:cs="Times New Roman"/>
        </w:rPr>
        <w:t xml:space="preserve">    </w:t>
      </w:r>
      <w:r w:rsidR="00DF2994">
        <w:rPr>
          <w:rFonts w:ascii="Cambria" w:hAnsi="Cambria" w:cs="Times New Roman"/>
        </w:rPr>
        <w:tab/>
      </w:r>
      <w:r>
        <w:rPr>
          <w:rFonts w:ascii="Cambria" w:hAnsi="Cambria" w:cs="Times New Roman"/>
        </w:rPr>
        <w:t>Pelaksanaan program pembinaan narapidana di Lapas Kelas II-B Lhoksukon meliputi pembinaan kepribadian dan kemandirian melalui pendidikan agama, konseling psikologis, dan kegiatan bimbingan moral telah membantu narapidana memahami dampak negatif da</w:t>
      </w:r>
      <w:r>
        <w:rPr>
          <w:rFonts w:ascii="Cambria" w:hAnsi="Cambria" w:cs="Times New Roman"/>
        </w:rPr>
        <w:t xml:space="preserve">ri kejahatan narkotika. Dengan melakukan bimbingan serta arahan untuk melakukan perbuatan yang lebih positif berupa melakukan pelatihan keterampilan seperti pertanian, kerajinan, dan keterampilan teknis yang bertujuan menciptakan alternatif pekerjaan bagi </w:t>
      </w:r>
      <w:r>
        <w:rPr>
          <w:rFonts w:ascii="Cambria" w:hAnsi="Cambria" w:cs="Times New Roman"/>
        </w:rPr>
        <w:t>narapidana setelah bebas. Namun, tingkat keberhasilan program ini masih bervariasi, tergantung pada komitmen narapidana dan dukungan dari keluarga. Efektivitas pembinaan di Lapas Kelas II-B Lhoksukon masih memerlukan peningkatan dikarenakan terdapat bebera</w:t>
      </w:r>
      <w:r>
        <w:rPr>
          <w:rFonts w:ascii="Cambria" w:hAnsi="Cambria" w:cs="Times New Roman"/>
        </w:rPr>
        <w:t xml:space="preserve">pa hambatan seperti Fasilitas yang belum </w:t>
      </w:r>
      <w:r>
        <w:rPr>
          <w:rFonts w:ascii="Cambria" w:hAnsi="Cambria" w:cs="Times New Roman"/>
        </w:rPr>
        <w:lastRenderedPageBreak/>
        <w:t xml:space="preserve">cukup memadai, seperti ruang rehabilitasi, pusat pelatihan keterampilan, atau akses ke konselor, serta </w:t>
      </w:r>
      <w:r>
        <w:rPr>
          <w:rStyle w:val="Strong"/>
          <w:rFonts w:ascii="Cambria" w:hAnsi="Cambria" w:cs="Times New Roman"/>
          <w:b w:val="0"/>
        </w:rPr>
        <w:t>overkapasitas lapas</w:t>
      </w:r>
      <w:r>
        <w:rPr>
          <w:rFonts w:ascii="Cambria" w:hAnsi="Cambria" w:cs="Times New Roman"/>
        </w:rPr>
        <w:t xml:space="preserve"> kondisi ini memengaruhi kualitas pembinaan yang diberikan, karena petugas pemasyarakatan tid</w:t>
      </w:r>
      <w:r>
        <w:rPr>
          <w:rFonts w:ascii="Cambria" w:hAnsi="Cambria" w:cs="Times New Roman"/>
        </w:rPr>
        <w:t>ak dapat memberikan perhatian penuh kepada setiap narapidana</w:t>
      </w:r>
      <w:r>
        <w:rPr>
          <w:rFonts w:ascii="Cambria" w:hAnsi="Cambria" w:cs="Times New Roman"/>
          <w:b/>
        </w:rPr>
        <w:t xml:space="preserve"> </w:t>
      </w:r>
      <w:r>
        <w:rPr>
          <w:rFonts w:ascii="Cambria" w:hAnsi="Cambria" w:cs="Times New Roman"/>
        </w:rPr>
        <w:t>Sementara program yang telah di terapkan dalam pembinaan hamper berjalan dengan baik. Akan tetapi hambatan struktural dan lingkungan memengaruhi hasil jangka panjang terhadap efektifitas pembinaa</w:t>
      </w:r>
      <w:r>
        <w:rPr>
          <w:rFonts w:ascii="Cambria" w:hAnsi="Cambria" w:cs="Times New Roman"/>
        </w:rPr>
        <w:t>n di lembaga pemasyarakatan kelas II-B Lhoksukon</w:t>
      </w:r>
      <w:r>
        <w:rPr>
          <w:rFonts w:ascii="Cambria" w:hAnsi="Cambria" w:cs="Times New Roman"/>
          <w:b/>
          <w:bCs/>
        </w:rPr>
        <w:t>.</w:t>
      </w:r>
    </w:p>
    <w:p w:rsidR="00DF2994" w:rsidRDefault="00DF2994" w:rsidP="00DF2994">
      <w:pPr>
        <w:pStyle w:val="Default"/>
        <w:tabs>
          <w:tab w:val="left" w:pos="-270"/>
          <w:tab w:val="left" w:pos="426"/>
        </w:tabs>
        <w:spacing w:line="360" w:lineRule="auto"/>
        <w:ind w:left="567"/>
        <w:jc w:val="both"/>
        <w:rPr>
          <w:rFonts w:ascii="Cambria" w:hAnsi="Cambria" w:cs="Times New Roman"/>
        </w:rPr>
      </w:pPr>
    </w:p>
    <w:p w:rsidR="00DF2994" w:rsidRDefault="00DF2994" w:rsidP="00DF2994">
      <w:pPr>
        <w:pStyle w:val="Default"/>
        <w:tabs>
          <w:tab w:val="left" w:pos="-270"/>
          <w:tab w:val="left" w:pos="426"/>
        </w:tabs>
        <w:spacing w:line="360" w:lineRule="auto"/>
        <w:ind w:left="567"/>
        <w:jc w:val="both"/>
        <w:rPr>
          <w:rFonts w:ascii="Cambria" w:hAnsi="Cambria" w:cs="Times New Roman"/>
        </w:rPr>
      </w:pPr>
    </w:p>
    <w:p w:rsidR="00DF2994" w:rsidRDefault="00DF2994" w:rsidP="00DF2994">
      <w:pPr>
        <w:pStyle w:val="Default"/>
        <w:tabs>
          <w:tab w:val="left" w:pos="-270"/>
          <w:tab w:val="left" w:pos="426"/>
        </w:tabs>
        <w:spacing w:line="360" w:lineRule="auto"/>
        <w:ind w:left="567"/>
        <w:jc w:val="both"/>
        <w:rPr>
          <w:rFonts w:ascii="Cambria" w:hAnsi="Cambria" w:cs="Times New Roman"/>
        </w:rPr>
      </w:pPr>
    </w:p>
    <w:p w:rsidR="000D6243" w:rsidRPr="00DF2994" w:rsidRDefault="00955D88" w:rsidP="00DF2994">
      <w:pPr>
        <w:pStyle w:val="ListParagraph"/>
        <w:numPr>
          <w:ilvl w:val="0"/>
          <w:numId w:val="1"/>
        </w:numPr>
        <w:spacing w:after="0" w:line="360" w:lineRule="auto"/>
        <w:rPr>
          <w:rFonts w:ascii="Cambria" w:hAnsi="Cambria" w:cs="Times New Roman"/>
          <w:b/>
          <w:bCs/>
          <w:sz w:val="24"/>
          <w:szCs w:val="24"/>
        </w:rPr>
      </w:pPr>
      <w:r w:rsidRPr="00DF2994">
        <w:rPr>
          <w:rFonts w:ascii="Cambria" w:hAnsi="Cambria" w:cs="Times New Roman"/>
          <w:b/>
          <w:bCs/>
          <w:sz w:val="24"/>
          <w:szCs w:val="24"/>
        </w:rPr>
        <w:t>DAFTAR PUSTAKA</w:t>
      </w:r>
    </w:p>
    <w:p w:rsidR="000D6243" w:rsidRDefault="00955D88">
      <w:pPr>
        <w:pStyle w:val="FootnoteText"/>
        <w:numPr>
          <w:ilvl w:val="0"/>
          <w:numId w:val="5"/>
        </w:numPr>
        <w:ind w:left="284" w:hanging="284"/>
        <w:jc w:val="both"/>
        <w:rPr>
          <w:rFonts w:ascii="Cambria" w:hAnsi="Cambria" w:cs="Times New Roman"/>
          <w:b/>
          <w:sz w:val="24"/>
          <w:szCs w:val="24"/>
          <w:lang w:val="id-ID"/>
        </w:rPr>
      </w:pPr>
      <w:r>
        <w:rPr>
          <w:rFonts w:ascii="Cambria" w:hAnsi="Cambria" w:cs="Times New Roman"/>
          <w:b/>
          <w:sz w:val="24"/>
          <w:szCs w:val="24"/>
          <w:lang w:val="id-ID"/>
        </w:rPr>
        <w:t>B</w:t>
      </w:r>
      <w:r>
        <w:rPr>
          <w:rFonts w:ascii="Cambria" w:hAnsi="Cambria" w:cs="Times New Roman"/>
          <w:b/>
          <w:sz w:val="24"/>
          <w:szCs w:val="24"/>
          <w:lang w:val="id-ID"/>
        </w:rPr>
        <w:t>uku</w:t>
      </w:r>
      <w:r>
        <w:rPr>
          <w:rFonts w:ascii="Cambria" w:hAnsi="Cambria" w:cs="Times New Roman"/>
          <w:b/>
          <w:sz w:val="24"/>
          <w:szCs w:val="24"/>
        </w:rPr>
        <w:t>-Buku</w:t>
      </w:r>
    </w:p>
    <w:p w:rsidR="000D6243" w:rsidRDefault="000D6243">
      <w:pPr>
        <w:pStyle w:val="FootnoteText"/>
        <w:jc w:val="both"/>
        <w:rPr>
          <w:rFonts w:ascii="Cambria" w:hAnsi="Cambria" w:cs="Times New Roman"/>
          <w:sz w:val="24"/>
          <w:szCs w:val="24"/>
          <w:lang w:val="id-ID"/>
        </w:rPr>
      </w:pPr>
    </w:p>
    <w:p w:rsidR="000D6243" w:rsidRDefault="00955D88">
      <w:pPr>
        <w:pStyle w:val="FootnoteText"/>
        <w:spacing w:after="240"/>
        <w:jc w:val="both"/>
        <w:rPr>
          <w:rFonts w:ascii="Cambria" w:hAnsi="Cambria" w:cs="Times New Roman"/>
          <w:sz w:val="24"/>
          <w:szCs w:val="24"/>
        </w:rPr>
      </w:pPr>
      <w:r>
        <w:rPr>
          <w:rFonts w:ascii="Cambria" w:hAnsi="Cambria" w:cs="Times New Roman"/>
          <w:sz w:val="24"/>
          <w:szCs w:val="24"/>
        </w:rPr>
        <w:t xml:space="preserve">Bambang Waluyo, </w:t>
      </w:r>
      <w:r>
        <w:rPr>
          <w:rFonts w:ascii="Cambria" w:hAnsi="Cambria" w:cs="Times New Roman"/>
          <w:i/>
          <w:sz w:val="24"/>
          <w:szCs w:val="24"/>
        </w:rPr>
        <w:t>Pidana Dan Pemidanaan,</w:t>
      </w:r>
      <w:r>
        <w:rPr>
          <w:rFonts w:ascii="Cambria" w:hAnsi="Cambria" w:cs="Times New Roman"/>
          <w:sz w:val="24"/>
          <w:szCs w:val="24"/>
        </w:rPr>
        <w:t xml:space="preserve"> Sinar Grafika, Jakarta, 2014</w:t>
      </w:r>
    </w:p>
    <w:p w:rsidR="000D6243" w:rsidRDefault="00955D88">
      <w:pPr>
        <w:pStyle w:val="FootnoteText"/>
        <w:spacing w:after="240"/>
        <w:ind w:left="709" w:hanging="709"/>
        <w:jc w:val="both"/>
        <w:rPr>
          <w:rFonts w:ascii="Cambria" w:hAnsi="Cambria" w:cs="Times New Roman"/>
          <w:sz w:val="24"/>
          <w:szCs w:val="24"/>
        </w:rPr>
      </w:pPr>
      <w:r>
        <w:rPr>
          <w:rFonts w:ascii="Cambria" w:hAnsi="Cambria" w:cs="Times New Roman"/>
          <w:sz w:val="24"/>
          <w:szCs w:val="24"/>
        </w:rPr>
        <w:t xml:space="preserve">Chairul Huda, </w:t>
      </w:r>
      <w:r>
        <w:rPr>
          <w:rStyle w:val="Emphasis"/>
          <w:rFonts w:ascii="Cambria" w:hAnsi="Cambria" w:cs="Times New Roman"/>
          <w:sz w:val="24"/>
          <w:szCs w:val="24"/>
        </w:rPr>
        <w:t>Narapidana Dan Pembinaan Di Lembaga Pemasyarakatan</w:t>
      </w:r>
      <w:r>
        <w:rPr>
          <w:rFonts w:ascii="Cambria" w:hAnsi="Cambria" w:cs="Times New Roman"/>
          <w:sz w:val="24"/>
          <w:szCs w:val="24"/>
        </w:rPr>
        <w:t xml:space="preserve">, Kencana, Jakarta, 2011 </w:t>
      </w:r>
    </w:p>
    <w:p w:rsidR="000D6243" w:rsidRDefault="00955D88">
      <w:pPr>
        <w:pStyle w:val="FootnoteText"/>
        <w:spacing w:after="240"/>
        <w:ind w:left="709" w:hanging="709"/>
        <w:jc w:val="both"/>
        <w:rPr>
          <w:rFonts w:ascii="Cambria" w:hAnsi="Cambria" w:cs="Times New Roman"/>
          <w:sz w:val="24"/>
          <w:szCs w:val="24"/>
        </w:rPr>
      </w:pPr>
      <w:r>
        <w:rPr>
          <w:rFonts w:ascii="Cambria" w:hAnsi="Cambria" w:cs="Times New Roman"/>
          <w:sz w:val="24"/>
          <w:szCs w:val="24"/>
        </w:rPr>
        <w:t xml:space="preserve">Fakultas Hukum Universitas Malikussaleh, </w:t>
      </w:r>
      <w:r>
        <w:rPr>
          <w:rFonts w:ascii="Cambria" w:hAnsi="Cambria" w:cs="Times New Roman"/>
          <w:i/>
          <w:iCs/>
          <w:sz w:val="24"/>
          <w:szCs w:val="24"/>
        </w:rPr>
        <w:t>Buku Panduan Penulisan Tugas Akhir,</w:t>
      </w:r>
      <w:r>
        <w:rPr>
          <w:rFonts w:ascii="Cambria" w:hAnsi="Cambria" w:cs="Times New Roman"/>
          <w:sz w:val="24"/>
          <w:szCs w:val="24"/>
        </w:rPr>
        <w:t xml:space="preserve"> Fakultas Hukum, Lhokseumawe, 2016, </w:t>
      </w:r>
    </w:p>
    <w:p w:rsidR="000D6243" w:rsidRDefault="00955D88">
      <w:pPr>
        <w:pStyle w:val="FootnoteText"/>
        <w:spacing w:after="240"/>
        <w:rPr>
          <w:rFonts w:ascii="Cambria" w:hAnsi="Cambria" w:cs="Times New Roman"/>
          <w:sz w:val="24"/>
          <w:szCs w:val="24"/>
        </w:rPr>
      </w:pPr>
      <w:r>
        <w:rPr>
          <w:rFonts w:ascii="Cambria" w:hAnsi="Cambria" w:cs="Times New Roman"/>
          <w:sz w:val="24"/>
          <w:szCs w:val="24"/>
        </w:rPr>
        <w:t xml:space="preserve">Gatot Supratmo, </w:t>
      </w:r>
      <w:r>
        <w:rPr>
          <w:rFonts w:ascii="Cambria" w:hAnsi="Cambria" w:cs="Times New Roman"/>
          <w:i/>
          <w:sz w:val="24"/>
          <w:szCs w:val="24"/>
        </w:rPr>
        <w:t xml:space="preserve">Hukum Narkoba Indonesia, </w:t>
      </w:r>
      <w:r>
        <w:rPr>
          <w:rFonts w:ascii="Cambria" w:hAnsi="Cambria" w:cs="Times New Roman"/>
          <w:sz w:val="24"/>
          <w:szCs w:val="24"/>
        </w:rPr>
        <w:t>Sinar Grafika</w:t>
      </w:r>
      <w:r>
        <w:rPr>
          <w:rFonts w:ascii="Cambria" w:hAnsi="Cambria" w:cs="Times New Roman"/>
          <w:i/>
          <w:sz w:val="24"/>
          <w:szCs w:val="24"/>
        </w:rPr>
        <w:t xml:space="preserve"> </w:t>
      </w:r>
      <w:r>
        <w:rPr>
          <w:rFonts w:ascii="Cambria" w:hAnsi="Cambria" w:cs="Times New Roman"/>
          <w:sz w:val="24"/>
          <w:szCs w:val="24"/>
        </w:rPr>
        <w:t xml:space="preserve">Jakarta, 2009 </w:t>
      </w:r>
    </w:p>
    <w:p w:rsidR="000D6243" w:rsidRDefault="00955D88">
      <w:pPr>
        <w:pStyle w:val="FootnoteText"/>
        <w:spacing w:after="240"/>
        <w:ind w:left="709" w:hanging="709"/>
        <w:jc w:val="both"/>
        <w:rPr>
          <w:rFonts w:ascii="Cambria" w:hAnsi="Cambria" w:cs="Times New Roman"/>
          <w:sz w:val="24"/>
          <w:szCs w:val="24"/>
          <w:lang w:val="id-ID"/>
        </w:rPr>
      </w:pPr>
      <w:r>
        <w:rPr>
          <w:rFonts w:ascii="Cambria" w:hAnsi="Cambria" w:cs="Times New Roman"/>
          <w:sz w:val="24"/>
          <w:szCs w:val="24"/>
        </w:rPr>
        <w:t xml:space="preserve">Ishaq, </w:t>
      </w:r>
      <w:r>
        <w:rPr>
          <w:rFonts w:ascii="Cambria" w:hAnsi="Cambria" w:cs="Times New Roman"/>
          <w:i/>
          <w:sz w:val="24"/>
          <w:szCs w:val="24"/>
        </w:rPr>
        <w:t xml:space="preserve">Metode Penelitian Hukum Dan Penulisan Skripsi, Tesis, Serta </w:t>
      </w:r>
      <w:r>
        <w:rPr>
          <w:rFonts w:ascii="Cambria" w:hAnsi="Cambria" w:cs="Times New Roman"/>
          <w:i/>
          <w:sz w:val="24"/>
          <w:szCs w:val="24"/>
        </w:rPr>
        <w:t>Disertasi</w:t>
      </w:r>
      <w:r>
        <w:rPr>
          <w:rFonts w:ascii="Cambria" w:hAnsi="Cambria" w:cs="Times New Roman"/>
          <w:sz w:val="24"/>
          <w:szCs w:val="24"/>
        </w:rPr>
        <w:t xml:space="preserve"> (Bandung: PT Raja Grafindo Persada, 2017). </w:t>
      </w:r>
    </w:p>
    <w:p w:rsidR="000D6243" w:rsidRDefault="00955D88">
      <w:pPr>
        <w:pStyle w:val="FootnoteText"/>
        <w:spacing w:after="240"/>
        <w:ind w:left="709" w:hanging="709"/>
        <w:jc w:val="both"/>
        <w:rPr>
          <w:rFonts w:ascii="Cambria" w:hAnsi="Cambria" w:cs="Times New Roman"/>
          <w:sz w:val="24"/>
          <w:szCs w:val="24"/>
          <w:lang w:val="id-ID"/>
        </w:rPr>
      </w:pPr>
      <w:r>
        <w:rPr>
          <w:rFonts w:ascii="Cambria" w:hAnsi="Cambria" w:cs="Times New Roman"/>
          <w:sz w:val="24"/>
          <w:szCs w:val="24"/>
        </w:rPr>
        <w:t xml:space="preserve">Mukti Fajar Nur Dewata, </w:t>
      </w:r>
      <w:r>
        <w:rPr>
          <w:rFonts w:ascii="Cambria" w:hAnsi="Cambria" w:cs="Times New Roman"/>
          <w:i/>
          <w:sz w:val="24"/>
          <w:szCs w:val="24"/>
        </w:rPr>
        <w:t>Dualisme Penelitian Hukum Normatif Dan Empiris</w:t>
      </w:r>
      <w:r>
        <w:rPr>
          <w:rFonts w:ascii="Cambria" w:hAnsi="Cambria" w:cs="Times New Roman"/>
          <w:i/>
          <w:sz w:val="24"/>
          <w:szCs w:val="24"/>
          <w:lang w:val="id-ID"/>
        </w:rPr>
        <w:t xml:space="preserve"> </w:t>
      </w:r>
      <w:r>
        <w:rPr>
          <w:rFonts w:ascii="Cambria" w:hAnsi="Cambria" w:cs="Times New Roman"/>
          <w:sz w:val="24"/>
          <w:szCs w:val="24"/>
        </w:rPr>
        <w:t>(Yogyaka</w:t>
      </w:r>
      <w:r>
        <w:rPr>
          <w:rFonts w:ascii="Cambria" w:hAnsi="Cambria"/>
          <w:sz w:val="24"/>
          <w:szCs w:val="24"/>
        </w:rPr>
        <w:t>rta: Pustaka Pelajar, 2010).</w:t>
      </w:r>
    </w:p>
    <w:p w:rsidR="000D6243" w:rsidRDefault="00955D88">
      <w:pPr>
        <w:pStyle w:val="FootnoteText"/>
        <w:spacing w:after="240"/>
        <w:ind w:left="709" w:hanging="709"/>
        <w:jc w:val="both"/>
        <w:rPr>
          <w:rFonts w:ascii="Cambria" w:hAnsi="Cambria" w:cs="Times New Roman"/>
          <w:sz w:val="24"/>
          <w:szCs w:val="24"/>
        </w:rPr>
      </w:pPr>
      <w:r>
        <w:rPr>
          <w:rFonts w:ascii="Cambria" w:hAnsi="Cambria" w:cs="Times New Roman"/>
          <w:sz w:val="24"/>
          <w:szCs w:val="24"/>
        </w:rPr>
        <w:t xml:space="preserve">Petrus Irawan Dan Wiwik Sri Widiarty, </w:t>
      </w:r>
      <w:r>
        <w:rPr>
          <w:rStyle w:val="Emphasis"/>
          <w:rFonts w:ascii="Cambria" w:hAnsi="Cambria" w:cs="Times New Roman"/>
          <w:sz w:val="24"/>
          <w:szCs w:val="24"/>
        </w:rPr>
        <w:t>Pembaharuan Pemikiran Saharjo Mengenai Pemasyarakatan Na</w:t>
      </w:r>
      <w:r>
        <w:rPr>
          <w:rStyle w:val="Emphasis"/>
          <w:rFonts w:ascii="Cambria" w:hAnsi="Cambria" w:cs="Times New Roman"/>
          <w:sz w:val="24"/>
          <w:szCs w:val="24"/>
        </w:rPr>
        <w:t>rapidana</w:t>
      </w:r>
      <w:r>
        <w:rPr>
          <w:rFonts w:ascii="Cambria" w:hAnsi="Cambria" w:cs="Times New Roman"/>
          <w:sz w:val="24"/>
          <w:szCs w:val="24"/>
        </w:rPr>
        <w:t>, Cv. Indhill Co, Jakarta, 2008</w:t>
      </w:r>
    </w:p>
    <w:p w:rsidR="000D6243" w:rsidRDefault="00955D88">
      <w:pPr>
        <w:pStyle w:val="FootnoteText"/>
        <w:spacing w:after="240"/>
        <w:ind w:left="709" w:hanging="709"/>
        <w:jc w:val="both"/>
        <w:rPr>
          <w:rFonts w:ascii="Cambria" w:hAnsi="Cambria" w:cs="Times New Roman"/>
          <w:sz w:val="24"/>
          <w:szCs w:val="24"/>
        </w:rPr>
      </w:pPr>
      <w:r>
        <w:rPr>
          <w:rFonts w:ascii="Cambria" w:hAnsi="Cambria" w:cs="Times New Roman"/>
          <w:sz w:val="24"/>
          <w:szCs w:val="24"/>
        </w:rPr>
        <w:t xml:space="preserve">Risma Lestari, </w:t>
      </w:r>
      <w:r>
        <w:rPr>
          <w:rStyle w:val="Emphasis"/>
          <w:rFonts w:ascii="Cambria" w:hAnsi="Cambria" w:cs="Times New Roman"/>
          <w:sz w:val="24"/>
          <w:szCs w:val="24"/>
        </w:rPr>
        <w:t xml:space="preserve">Pola Pembinaan Narapidana Kasus Narkotika Di </w:t>
      </w:r>
      <w:proofErr w:type="gramStart"/>
      <w:r>
        <w:rPr>
          <w:rStyle w:val="Emphasis"/>
          <w:rFonts w:ascii="Cambria" w:hAnsi="Cambria" w:cs="Times New Roman"/>
          <w:sz w:val="24"/>
          <w:szCs w:val="24"/>
        </w:rPr>
        <w:t>Indonesia</w:t>
      </w:r>
      <w:r>
        <w:rPr>
          <w:rFonts w:ascii="Cambria" w:hAnsi="Cambria" w:cs="Times New Roman"/>
          <w:sz w:val="24"/>
          <w:szCs w:val="24"/>
        </w:rPr>
        <w:t>,  Pustaka</w:t>
      </w:r>
      <w:proofErr w:type="gramEnd"/>
      <w:r>
        <w:rPr>
          <w:rFonts w:ascii="Cambria" w:hAnsi="Cambria" w:cs="Times New Roman"/>
          <w:sz w:val="24"/>
          <w:szCs w:val="24"/>
        </w:rPr>
        <w:t xml:space="preserve"> Pelajar, Yogyakarta, 2018 </w:t>
      </w:r>
    </w:p>
    <w:p w:rsidR="000D6243" w:rsidRDefault="00955D88">
      <w:pPr>
        <w:pStyle w:val="FootnoteText"/>
        <w:spacing w:after="240"/>
        <w:ind w:left="709" w:hanging="709"/>
        <w:jc w:val="both"/>
        <w:rPr>
          <w:rFonts w:ascii="Cambria" w:hAnsi="Cambria" w:cs="Times New Roman"/>
          <w:sz w:val="24"/>
          <w:szCs w:val="24"/>
        </w:rPr>
      </w:pPr>
      <w:r>
        <w:rPr>
          <w:rFonts w:ascii="Cambria" w:hAnsi="Cambria" w:cs="Times New Roman"/>
          <w:sz w:val="24"/>
          <w:szCs w:val="24"/>
        </w:rPr>
        <w:t xml:space="preserve">Sahardjo, </w:t>
      </w:r>
      <w:r>
        <w:rPr>
          <w:rStyle w:val="Emphasis"/>
          <w:rFonts w:ascii="Cambria" w:hAnsi="Cambria" w:cs="Times New Roman"/>
          <w:sz w:val="24"/>
          <w:szCs w:val="24"/>
        </w:rPr>
        <w:t>Pemasyarakatan Dalam Sistem Pemidanaan Indonesia</w:t>
      </w:r>
      <w:r>
        <w:rPr>
          <w:rFonts w:ascii="Cambria" w:hAnsi="Cambria" w:cs="Times New Roman"/>
          <w:sz w:val="24"/>
          <w:szCs w:val="24"/>
        </w:rPr>
        <w:t xml:space="preserve">, Departemen Kehakiman RI, Jakarta, 1964, </w:t>
      </w:r>
    </w:p>
    <w:p w:rsidR="000D6243" w:rsidRDefault="00955D88">
      <w:pPr>
        <w:pStyle w:val="FootnoteText"/>
        <w:spacing w:after="240"/>
        <w:ind w:left="709" w:hanging="709"/>
        <w:jc w:val="both"/>
        <w:rPr>
          <w:rFonts w:ascii="Cambria" w:hAnsi="Cambria" w:cs="Times New Roman"/>
          <w:sz w:val="24"/>
          <w:szCs w:val="24"/>
        </w:rPr>
      </w:pPr>
      <w:r>
        <w:rPr>
          <w:rFonts w:ascii="Cambria" w:eastAsia="Times New Roman" w:hAnsi="Cambria" w:cs="Times New Roman"/>
          <w:sz w:val="24"/>
          <w:szCs w:val="24"/>
        </w:rPr>
        <w:t>Sahardjo</w:t>
      </w:r>
      <w:r>
        <w:rPr>
          <w:rFonts w:ascii="Cambria" w:eastAsia="Times New Roman" w:hAnsi="Cambria" w:cs="Times New Roman"/>
          <w:sz w:val="24"/>
          <w:szCs w:val="24"/>
        </w:rPr>
        <w:t xml:space="preserve">, </w:t>
      </w:r>
      <w:r>
        <w:rPr>
          <w:rFonts w:ascii="Cambria" w:eastAsia="Times New Roman" w:hAnsi="Cambria" w:cs="Times New Roman"/>
          <w:i/>
          <w:iCs/>
          <w:sz w:val="24"/>
          <w:szCs w:val="24"/>
        </w:rPr>
        <w:t>Penjara Sebagai Lembaga Pendidikan</w:t>
      </w:r>
      <w:r>
        <w:rPr>
          <w:rFonts w:ascii="Cambria" w:eastAsia="Times New Roman" w:hAnsi="Cambria" w:cs="Times New Roman"/>
          <w:sz w:val="24"/>
          <w:szCs w:val="24"/>
        </w:rPr>
        <w:t xml:space="preserve">, Kencana, Jakarta, </w:t>
      </w:r>
      <w:proofErr w:type="gramStart"/>
      <w:r>
        <w:rPr>
          <w:rFonts w:ascii="Cambria" w:eastAsia="Times New Roman" w:hAnsi="Cambria" w:cs="Times New Roman"/>
          <w:sz w:val="24"/>
          <w:szCs w:val="24"/>
        </w:rPr>
        <w:t xml:space="preserve">1960,   </w:t>
      </w:r>
      <w:proofErr w:type="gramEnd"/>
      <w:r>
        <w:rPr>
          <w:rFonts w:ascii="Cambria" w:eastAsia="Times New Roman" w:hAnsi="Cambria" w:cs="Times New Roman"/>
          <w:sz w:val="24"/>
          <w:szCs w:val="24"/>
        </w:rPr>
        <w:t xml:space="preserve">  </w:t>
      </w:r>
      <w:r>
        <w:rPr>
          <w:rFonts w:ascii="Cambria" w:hAnsi="Cambria" w:cs="Times New Roman"/>
          <w:sz w:val="24"/>
          <w:szCs w:val="24"/>
        </w:rPr>
        <w:t xml:space="preserve">Marlina, </w:t>
      </w:r>
      <w:r>
        <w:rPr>
          <w:rStyle w:val="Emphasis"/>
          <w:rFonts w:ascii="Cambria" w:hAnsi="Cambria" w:cs="Times New Roman"/>
          <w:sz w:val="24"/>
          <w:szCs w:val="24"/>
        </w:rPr>
        <w:t>Reintegrasi Sosial Narapidana: Pendekatan Teori Dan Praktik</w:t>
      </w:r>
      <w:r>
        <w:rPr>
          <w:rFonts w:ascii="Cambria" w:hAnsi="Cambria" w:cs="Times New Roman"/>
          <w:sz w:val="24"/>
          <w:szCs w:val="24"/>
        </w:rPr>
        <w:t xml:space="preserve">, Ghalia Indonesia, Bogor, 2012 </w:t>
      </w:r>
    </w:p>
    <w:p w:rsidR="000D6243" w:rsidRDefault="00955D88">
      <w:pPr>
        <w:pStyle w:val="FootnoteText"/>
        <w:spacing w:after="240"/>
        <w:ind w:left="709" w:hanging="709"/>
        <w:jc w:val="both"/>
        <w:rPr>
          <w:rFonts w:ascii="Cambria" w:hAnsi="Cambria"/>
          <w:sz w:val="24"/>
          <w:szCs w:val="24"/>
        </w:rPr>
      </w:pPr>
      <w:r>
        <w:rPr>
          <w:rFonts w:ascii="Cambria" w:hAnsi="Cambria" w:cs="Times New Roman"/>
          <w:sz w:val="24"/>
          <w:szCs w:val="24"/>
        </w:rPr>
        <w:t xml:space="preserve">Supriyadi, </w:t>
      </w:r>
      <w:r>
        <w:rPr>
          <w:rStyle w:val="Emphasis"/>
          <w:rFonts w:ascii="Cambria" w:hAnsi="Cambria" w:cs="Times New Roman"/>
          <w:sz w:val="24"/>
          <w:szCs w:val="24"/>
        </w:rPr>
        <w:t>Residivisme Dalam Perspektif Hukum Dan Kriminologi</w:t>
      </w:r>
      <w:r>
        <w:rPr>
          <w:rFonts w:ascii="Cambria" w:hAnsi="Cambria" w:cs="Times New Roman"/>
          <w:sz w:val="24"/>
          <w:szCs w:val="24"/>
        </w:rPr>
        <w:t>, Rajagrafindo Persada, Depo</w:t>
      </w:r>
      <w:r>
        <w:rPr>
          <w:rFonts w:ascii="Cambria" w:hAnsi="Cambria" w:cs="Times New Roman"/>
          <w:sz w:val="24"/>
          <w:szCs w:val="24"/>
        </w:rPr>
        <w:t>k, 2020</w:t>
      </w:r>
      <w:r>
        <w:rPr>
          <w:rFonts w:ascii="Cambria" w:hAnsi="Cambria"/>
          <w:sz w:val="24"/>
          <w:szCs w:val="24"/>
        </w:rPr>
        <w:t>.</w:t>
      </w:r>
    </w:p>
    <w:p w:rsidR="000D6243" w:rsidRDefault="00955D88">
      <w:pPr>
        <w:pStyle w:val="FootnoteText"/>
        <w:spacing w:after="240"/>
        <w:ind w:left="709" w:hanging="709"/>
        <w:jc w:val="both"/>
        <w:rPr>
          <w:rFonts w:ascii="Cambria" w:hAnsi="Cambria" w:cs="Times New Roman"/>
          <w:sz w:val="24"/>
          <w:szCs w:val="24"/>
        </w:rPr>
      </w:pPr>
      <w:r>
        <w:rPr>
          <w:rFonts w:ascii="Cambria" w:hAnsi="Cambria"/>
          <w:sz w:val="24"/>
          <w:szCs w:val="24"/>
        </w:rPr>
        <w:lastRenderedPageBreak/>
        <w:t>Wirjo Prodjodjokro, 1981 Tindak Pidana Tertentu di Indonesia, Penerbit. Eresco, Jakarta.</w:t>
      </w:r>
    </w:p>
    <w:p w:rsidR="000D6243" w:rsidRDefault="000D6243">
      <w:pPr>
        <w:pStyle w:val="FootnoteText"/>
        <w:jc w:val="both"/>
        <w:rPr>
          <w:rFonts w:ascii="Cambria" w:hAnsi="Cambria" w:cs="Times New Roman"/>
          <w:b/>
          <w:sz w:val="24"/>
          <w:szCs w:val="24"/>
          <w:lang w:val="id-ID"/>
        </w:rPr>
      </w:pPr>
    </w:p>
    <w:p w:rsidR="000D6243" w:rsidRDefault="00955D88">
      <w:pPr>
        <w:pStyle w:val="FootnoteText"/>
        <w:numPr>
          <w:ilvl w:val="0"/>
          <w:numId w:val="5"/>
        </w:numPr>
        <w:ind w:left="284" w:hanging="284"/>
        <w:jc w:val="both"/>
        <w:rPr>
          <w:rFonts w:ascii="Cambria" w:hAnsi="Cambria" w:cs="Times New Roman"/>
          <w:b/>
          <w:sz w:val="24"/>
          <w:szCs w:val="24"/>
          <w:lang w:val="id-ID"/>
        </w:rPr>
      </w:pPr>
      <w:r>
        <w:rPr>
          <w:rFonts w:ascii="Cambria" w:hAnsi="Cambria" w:cs="Times New Roman"/>
          <w:b/>
          <w:sz w:val="24"/>
          <w:szCs w:val="24"/>
          <w:lang w:val="id-ID"/>
        </w:rPr>
        <w:t>Undang-Undang</w:t>
      </w:r>
    </w:p>
    <w:p w:rsidR="000D6243" w:rsidRDefault="000D6243">
      <w:pPr>
        <w:pStyle w:val="FootnoteText"/>
        <w:ind w:left="284"/>
        <w:jc w:val="both"/>
        <w:rPr>
          <w:rFonts w:ascii="Cambria" w:hAnsi="Cambria" w:cs="Times New Roman"/>
          <w:b/>
          <w:sz w:val="24"/>
          <w:szCs w:val="24"/>
          <w:lang w:val="id-ID"/>
        </w:rPr>
      </w:pPr>
    </w:p>
    <w:p w:rsidR="000D6243" w:rsidRDefault="00955D88">
      <w:pPr>
        <w:pStyle w:val="BodyText"/>
        <w:spacing w:line="480" w:lineRule="auto"/>
        <w:ind w:right="-1"/>
        <w:jc w:val="both"/>
        <w:rPr>
          <w:rFonts w:ascii="Cambria" w:hAnsi="Cambria" w:cs="Times New Roman"/>
          <w:lang w:val="zh-CN"/>
        </w:rPr>
      </w:pPr>
      <w:r>
        <w:rPr>
          <w:rFonts w:ascii="Cambria" w:hAnsi="Cambria" w:cs="Times New Roman"/>
          <w:lang w:val="zh-CN"/>
        </w:rPr>
        <w:t>Republik Indonesia, Kitab Undang-Undang Hukum Pidana</w:t>
      </w:r>
    </w:p>
    <w:p w:rsidR="000D6243" w:rsidRDefault="00955D88">
      <w:pPr>
        <w:pStyle w:val="FootnoteText"/>
        <w:ind w:left="709" w:hanging="709"/>
        <w:jc w:val="both"/>
        <w:rPr>
          <w:rFonts w:ascii="Cambria" w:hAnsi="Cambria" w:cs="Times New Roman"/>
          <w:sz w:val="24"/>
          <w:szCs w:val="24"/>
        </w:rPr>
      </w:pPr>
      <w:r>
        <w:rPr>
          <w:rFonts w:ascii="Cambria" w:hAnsi="Cambria" w:cs="Times New Roman"/>
          <w:sz w:val="24"/>
          <w:szCs w:val="24"/>
        </w:rPr>
        <w:t>Republik Indonesia Undang-Undang Nomor 35 Tahun 2009 Tentang Narkotika.</w:t>
      </w:r>
    </w:p>
    <w:p w:rsidR="000D6243" w:rsidRDefault="000D6243">
      <w:pPr>
        <w:pStyle w:val="FootnoteText"/>
        <w:jc w:val="both"/>
        <w:rPr>
          <w:rFonts w:ascii="Cambria" w:hAnsi="Cambria" w:cs="Times New Roman"/>
          <w:sz w:val="24"/>
          <w:szCs w:val="24"/>
        </w:rPr>
      </w:pPr>
    </w:p>
    <w:p w:rsidR="000D6243" w:rsidRDefault="00955D88">
      <w:pPr>
        <w:autoSpaceDE w:val="0"/>
        <w:autoSpaceDN w:val="0"/>
        <w:adjustRightInd w:val="0"/>
        <w:spacing w:after="240" w:line="240" w:lineRule="auto"/>
        <w:ind w:left="720" w:hanging="720"/>
        <w:jc w:val="both"/>
        <w:rPr>
          <w:rFonts w:ascii="Cambria" w:hAnsi="Cambria" w:cs="Times New Roman"/>
          <w:sz w:val="24"/>
          <w:szCs w:val="24"/>
        </w:rPr>
      </w:pPr>
      <w:r>
        <w:rPr>
          <w:rFonts w:ascii="Cambria" w:hAnsi="Cambria" w:cs="Times New Roman"/>
          <w:sz w:val="24"/>
          <w:szCs w:val="24"/>
        </w:rPr>
        <w:t xml:space="preserve">Republik </w:t>
      </w:r>
      <w:r>
        <w:rPr>
          <w:rFonts w:ascii="Cambria" w:hAnsi="Cambria" w:cs="Times New Roman"/>
          <w:sz w:val="24"/>
          <w:szCs w:val="24"/>
        </w:rPr>
        <w:t>Indonesia, Undang-Undang Nomor 22 Tahun 2022 Tentang Pemasyarakatan.</w:t>
      </w:r>
    </w:p>
    <w:p w:rsidR="000D6243" w:rsidRDefault="000D6243">
      <w:pPr>
        <w:pStyle w:val="FootnoteText"/>
        <w:jc w:val="both"/>
        <w:rPr>
          <w:rFonts w:ascii="Cambria" w:hAnsi="Cambria" w:cs="Times New Roman"/>
          <w:sz w:val="24"/>
          <w:szCs w:val="24"/>
        </w:rPr>
      </w:pPr>
    </w:p>
    <w:p w:rsidR="000D6243" w:rsidRDefault="00955D88">
      <w:pPr>
        <w:pStyle w:val="FootnoteText"/>
        <w:numPr>
          <w:ilvl w:val="0"/>
          <w:numId w:val="5"/>
        </w:numPr>
        <w:ind w:left="284" w:hanging="284"/>
        <w:jc w:val="both"/>
        <w:rPr>
          <w:rFonts w:ascii="Cambria" w:hAnsi="Cambria" w:cs="Times New Roman"/>
          <w:b/>
          <w:sz w:val="24"/>
          <w:szCs w:val="24"/>
          <w:lang w:val="id-ID"/>
        </w:rPr>
      </w:pPr>
      <w:r>
        <w:rPr>
          <w:rFonts w:ascii="Cambria" w:hAnsi="Cambria" w:cs="Times New Roman"/>
          <w:b/>
          <w:sz w:val="24"/>
          <w:szCs w:val="24"/>
          <w:lang w:val="id-ID"/>
        </w:rPr>
        <w:t>Jurnal</w:t>
      </w:r>
    </w:p>
    <w:p w:rsidR="000D6243" w:rsidRDefault="000D6243">
      <w:pPr>
        <w:pStyle w:val="FootnoteText"/>
        <w:ind w:left="284"/>
        <w:jc w:val="both"/>
        <w:rPr>
          <w:rFonts w:ascii="Cambria" w:hAnsi="Cambria" w:cs="Times New Roman"/>
          <w:b/>
          <w:sz w:val="24"/>
          <w:szCs w:val="24"/>
          <w:lang w:val="id-ID"/>
        </w:rPr>
      </w:pPr>
    </w:p>
    <w:p w:rsidR="000D6243" w:rsidRDefault="00955D88">
      <w:pPr>
        <w:pStyle w:val="FootnoteText"/>
        <w:ind w:left="709" w:hanging="709"/>
        <w:jc w:val="both"/>
        <w:rPr>
          <w:rFonts w:ascii="Cambria" w:hAnsi="Cambria" w:cs="Times New Roman"/>
          <w:sz w:val="24"/>
          <w:szCs w:val="24"/>
        </w:rPr>
      </w:pPr>
      <w:r>
        <w:rPr>
          <w:rFonts w:ascii="Cambria" w:hAnsi="Cambria"/>
          <w:sz w:val="24"/>
          <w:szCs w:val="24"/>
        </w:rPr>
        <w:t xml:space="preserve">Fhaorozhe Rezky Hakim, Johari dan Ferdy Saputra, </w:t>
      </w:r>
      <w:r>
        <w:rPr>
          <w:rFonts w:ascii="Cambria" w:hAnsi="Cambria"/>
          <w:i/>
          <w:sz w:val="24"/>
          <w:szCs w:val="24"/>
        </w:rPr>
        <w:t>Implementasi Pemenuhan Hak Narapidana Perempuan Di Lembaga Pemasyarakatan (Studi Penelitian Di Lapas Perempuan Kelas II A Medan),</w:t>
      </w:r>
      <w:r>
        <w:rPr>
          <w:rFonts w:ascii="Cambria" w:hAnsi="Cambria"/>
          <w:i/>
          <w:sz w:val="24"/>
          <w:szCs w:val="24"/>
        </w:rPr>
        <w:t xml:space="preserve"> </w:t>
      </w:r>
      <w:r>
        <w:rPr>
          <w:rFonts w:ascii="Cambria" w:hAnsi="Cambria" w:cs="Times New Roman"/>
          <w:sz w:val="24"/>
          <w:szCs w:val="24"/>
        </w:rPr>
        <w:t xml:space="preserve">Fakultas Hukum, Universitas </w:t>
      </w:r>
      <w:proofErr w:type="gramStart"/>
      <w:r>
        <w:rPr>
          <w:rFonts w:ascii="Cambria" w:hAnsi="Cambria" w:cs="Times New Roman"/>
          <w:sz w:val="24"/>
          <w:szCs w:val="24"/>
        </w:rPr>
        <w:t>Malikussaleh,  Jurnal</w:t>
      </w:r>
      <w:proofErr w:type="gramEnd"/>
      <w:r>
        <w:rPr>
          <w:rFonts w:ascii="Cambria" w:hAnsi="Cambria" w:cs="Times New Roman"/>
          <w:sz w:val="24"/>
          <w:szCs w:val="24"/>
        </w:rPr>
        <w:t xml:space="preserve"> Ilmiah Mahasiswa (Jim Fh), </w:t>
      </w:r>
      <w:r>
        <w:rPr>
          <w:rFonts w:ascii="Cambria" w:hAnsi="Cambria"/>
          <w:sz w:val="24"/>
          <w:szCs w:val="24"/>
        </w:rPr>
        <w:t xml:space="preserve">Volume VI, Nomor 2, April 2023. </w:t>
      </w:r>
      <w:r>
        <w:rPr>
          <w:rFonts w:ascii="Cambria" w:hAnsi="Cambria" w:cs="Open Sans"/>
          <w:color w:val="333333"/>
          <w:sz w:val="24"/>
          <w:szCs w:val="24"/>
          <w:shd w:val="clear" w:color="auto" w:fill="FFFFFF"/>
        </w:rPr>
        <w:t>DOI: </w:t>
      </w:r>
      <w:hyperlink r:id="rId12" w:history="1">
        <w:r>
          <w:rPr>
            <w:rStyle w:val="Hyperlink"/>
            <w:rFonts w:ascii="Cambria" w:hAnsi="Cambria" w:cs="Open Sans"/>
            <w:color w:val="0D355E"/>
            <w:sz w:val="24"/>
            <w:szCs w:val="24"/>
            <w:shd w:val="clear" w:color="auto" w:fill="FFFFFF"/>
          </w:rPr>
          <w:t>https://doi.org/10.29103/jimfh.v7i3.17152</w:t>
        </w:r>
      </w:hyperlink>
    </w:p>
    <w:p w:rsidR="000D6243" w:rsidRDefault="00955D88">
      <w:pPr>
        <w:pStyle w:val="FootnoteText"/>
        <w:spacing w:before="240"/>
        <w:ind w:left="709" w:hanging="709"/>
        <w:jc w:val="both"/>
        <w:rPr>
          <w:rFonts w:ascii="Cambria" w:hAnsi="Cambria" w:cs="Times New Roman"/>
          <w:sz w:val="24"/>
          <w:szCs w:val="24"/>
        </w:rPr>
      </w:pPr>
      <w:r>
        <w:rPr>
          <w:rFonts w:ascii="Cambria" w:hAnsi="Cambria" w:cs="Times New Roman"/>
          <w:sz w:val="24"/>
          <w:szCs w:val="24"/>
        </w:rPr>
        <w:t xml:space="preserve">Harun Sulianto,” </w:t>
      </w:r>
      <w:r>
        <w:rPr>
          <w:rFonts w:ascii="Cambria" w:hAnsi="Cambria" w:cs="Times New Roman"/>
          <w:i/>
          <w:sz w:val="24"/>
          <w:szCs w:val="24"/>
        </w:rPr>
        <w:t>Hak Narapidana Tindak Pi</w:t>
      </w:r>
      <w:r>
        <w:rPr>
          <w:rFonts w:ascii="Cambria" w:hAnsi="Cambria" w:cs="Times New Roman"/>
          <w:i/>
          <w:sz w:val="24"/>
          <w:szCs w:val="24"/>
        </w:rPr>
        <w:t>dana Narkotika Untuk Memperoleh Pembebasan Bersyarat</w:t>
      </w:r>
      <w:r>
        <w:rPr>
          <w:rFonts w:ascii="Cambria" w:hAnsi="Cambria" w:cs="Times New Roman"/>
          <w:sz w:val="24"/>
          <w:szCs w:val="24"/>
        </w:rPr>
        <w:t>”. Jurnal Rechtens, Vol. 7, Nomor. 1, Juni 2018 Di Akses Pada Tanggal 6 Februari 2024 Pukul 14:00 Wib</w:t>
      </w:r>
    </w:p>
    <w:p w:rsidR="000D6243" w:rsidRDefault="00955D88">
      <w:pPr>
        <w:pStyle w:val="FootnoteText"/>
        <w:ind w:left="709" w:hanging="709"/>
        <w:jc w:val="both"/>
        <w:rPr>
          <w:rFonts w:ascii="Cambria" w:hAnsi="Cambria"/>
          <w:sz w:val="24"/>
          <w:szCs w:val="24"/>
        </w:rPr>
      </w:pPr>
      <w:r>
        <w:rPr>
          <w:rFonts w:ascii="Cambria" w:hAnsi="Cambria"/>
          <w:sz w:val="24"/>
          <w:szCs w:val="24"/>
        </w:rPr>
        <w:t xml:space="preserve">Helvina, Ferdy Saputra, Fauzah Nur Aksa, </w:t>
      </w:r>
      <w:r>
        <w:rPr>
          <w:rFonts w:ascii="Cambria" w:hAnsi="Cambria"/>
          <w:i/>
          <w:sz w:val="24"/>
          <w:szCs w:val="24"/>
        </w:rPr>
        <w:t xml:space="preserve">Analisis Yuridis Terhadap Pengulangan Kejahatan (Studi </w:t>
      </w:r>
      <w:r>
        <w:rPr>
          <w:rFonts w:ascii="Cambria" w:hAnsi="Cambria"/>
          <w:i/>
          <w:sz w:val="24"/>
          <w:szCs w:val="24"/>
        </w:rPr>
        <w:t>Penelitian di Lembaga Pemasyarakatan Kelas IIA Lhokseumawe)</w:t>
      </w:r>
      <w:proofErr w:type="gramStart"/>
      <w:r>
        <w:rPr>
          <w:rFonts w:ascii="Cambria" w:hAnsi="Cambria"/>
          <w:i/>
          <w:sz w:val="24"/>
          <w:szCs w:val="24"/>
        </w:rPr>
        <w:t>,</w:t>
      </w:r>
      <w:r>
        <w:rPr>
          <w:rFonts w:ascii="Cambria" w:hAnsi="Cambria"/>
          <w:sz w:val="24"/>
          <w:szCs w:val="24"/>
        </w:rPr>
        <w:t xml:space="preserve"> </w:t>
      </w:r>
      <w:r>
        <w:rPr>
          <w:rFonts w:ascii="Cambria" w:hAnsi="Cambria" w:cs="Times New Roman"/>
          <w:i/>
          <w:sz w:val="24"/>
          <w:szCs w:val="24"/>
        </w:rPr>
        <w:t>”</w:t>
      </w:r>
      <w:proofErr w:type="gramEnd"/>
      <w:r>
        <w:rPr>
          <w:rFonts w:ascii="Cambria" w:hAnsi="Cambria" w:cs="Times New Roman"/>
          <w:sz w:val="24"/>
          <w:szCs w:val="24"/>
        </w:rPr>
        <w:t xml:space="preserve"> Fakultas Hukum, Universitas Malikussaleh,  Jurnal Ilmiah Mahasiswa (Jim Fh), </w:t>
      </w:r>
      <w:r>
        <w:rPr>
          <w:rFonts w:ascii="Cambria" w:hAnsi="Cambria"/>
          <w:sz w:val="24"/>
          <w:szCs w:val="24"/>
        </w:rPr>
        <w:t xml:space="preserve">Vol.7 No.3, </w:t>
      </w:r>
      <w:r>
        <w:rPr>
          <w:rFonts w:ascii="Cambria" w:hAnsi="Cambria" w:cs="Open Sans"/>
          <w:color w:val="333333"/>
          <w:sz w:val="24"/>
          <w:szCs w:val="24"/>
          <w:shd w:val="clear" w:color="auto" w:fill="FFFFFF"/>
        </w:rPr>
        <w:t>DOI: </w:t>
      </w:r>
      <w:hyperlink r:id="rId13" w:history="1">
        <w:r>
          <w:rPr>
            <w:rStyle w:val="Hyperlink"/>
            <w:rFonts w:ascii="Cambria" w:hAnsi="Cambria" w:cs="Open Sans"/>
            <w:color w:val="0D355E"/>
            <w:sz w:val="24"/>
            <w:szCs w:val="24"/>
            <w:shd w:val="clear" w:color="auto" w:fill="FFFFFF"/>
          </w:rPr>
          <w:t>https://doi.org/10.29103/jimfh.v7i3.16893</w:t>
        </w:r>
      </w:hyperlink>
    </w:p>
    <w:p w:rsidR="000D6243" w:rsidRDefault="00955D88">
      <w:pPr>
        <w:pStyle w:val="FootnoteText"/>
        <w:ind w:left="709" w:hanging="709"/>
        <w:jc w:val="both"/>
        <w:rPr>
          <w:rFonts w:ascii="Cambria" w:hAnsi="Cambria" w:cs="Times New Roman"/>
          <w:sz w:val="24"/>
          <w:szCs w:val="24"/>
        </w:rPr>
      </w:pPr>
      <w:r>
        <w:rPr>
          <w:rStyle w:val="Emphasis"/>
          <w:rFonts w:ascii="Cambria" w:hAnsi="Cambria" w:cs="Open Sans"/>
          <w:i w:val="0"/>
          <w:color w:val="333333"/>
          <w:sz w:val="24"/>
          <w:szCs w:val="24"/>
          <w:shd w:val="clear" w:color="auto" w:fill="FFFFFF"/>
        </w:rPr>
        <w:t>khairani rani, Husni Husni, Joelman Subaidi,</w:t>
      </w:r>
      <w:r>
        <w:rPr>
          <w:rStyle w:val="Emphasis"/>
          <w:rFonts w:ascii="Cambria" w:hAnsi="Cambria" w:cs="Open Sans"/>
          <w:color w:val="333333"/>
          <w:sz w:val="24"/>
          <w:szCs w:val="24"/>
          <w:shd w:val="clear" w:color="auto" w:fill="FFFFFF"/>
        </w:rPr>
        <w:t xml:space="preserve"> Kebijakan Hukum Pidana Terhadap Grasi Bagi Terpidana Mati Atas Tindak Pidana Narkotika, </w:t>
      </w:r>
      <w:r>
        <w:rPr>
          <w:rFonts w:ascii="Cambria" w:hAnsi="Cambria" w:cs="Times New Roman"/>
          <w:sz w:val="24"/>
          <w:szCs w:val="24"/>
        </w:rPr>
        <w:t xml:space="preserve">Fakultas Hukum, Universitas </w:t>
      </w:r>
      <w:proofErr w:type="gramStart"/>
      <w:r>
        <w:rPr>
          <w:rFonts w:ascii="Cambria" w:hAnsi="Cambria" w:cs="Times New Roman"/>
          <w:sz w:val="24"/>
          <w:szCs w:val="24"/>
        </w:rPr>
        <w:t>Malikussaleh,  Jurnal</w:t>
      </w:r>
      <w:proofErr w:type="gramEnd"/>
      <w:r>
        <w:rPr>
          <w:rFonts w:ascii="Cambria" w:hAnsi="Cambria" w:cs="Times New Roman"/>
          <w:sz w:val="24"/>
          <w:szCs w:val="24"/>
        </w:rPr>
        <w:t xml:space="preserve"> Ilmiah Mahasiswa (Jim Fh), Volume 7, No. 3, April 2024, </w:t>
      </w:r>
      <w:r>
        <w:rPr>
          <w:rFonts w:ascii="Cambria" w:hAnsi="Cambria" w:cs="Open Sans"/>
          <w:color w:val="333333"/>
          <w:sz w:val="24"/>
          <w:szCs w:val="24"/>
          <w:shd w:val="clear" w:color="auto" w:fill="FFFFFF"/>
        </w:rPr>
        <w:t>DOI: </w:t>
      </w:r>
      <w:hyperlink r:id="rId14" w:history="1">
        <w:r>
          <w:rPr>
            <w:rStyle w:val="Hyperlink"/>
            <w:rFonts w:ascii="Cambria" w:hAnsi="Cambria" w:cs="Open Sans"/>
            <w:color w:val="0D355E"/>
            <w:sz w:val="24"/>
            <w:szCs w:val="24"/>
            <w:shd w:val="clear" w:color="auto" w:fill="FFFFFF"/>
          </w:rPr>
          <w:t>https://doi.org/10.29103/jimfh.v7i3.17182</w:t>
        </w:r>
      </w:hyperlink>
      <w:r>
        <w:rPr>
          <w:rFonts w:ascii="Cambria" w:hAnsi="Cambria" w:cs="Times New Roman"/>
          <w:sz w:val="24"/>
          <w:szCs w:val="24"/>
        </w:rPr>
        <w:t xml:space="preserve"> </w:t>
      </w:r>
    </w:p>
    <w:p w:rsidR="000D6243" w:rsidRDefault="00955D88">
      <w:pPr>
        <w:pStyle w:val="FootnoteText"/>
        <w:spacing w:before="240"/>
        <w:ind w:left="709" w:hanging="709"/>
        <w:jc w:val="both"/>
        <w:rPr>
          <w:rFonts w:ascii="Cambria" w:hAnsi="Cambria" w:cs="Times New Roman"/>
          <w:sz w:val="24"/>
          <w:szCs w:val="24"/>
        </w:rPr>
      </w:pPr>
      <w:r>
        <w:rPr>
          <w:rFonts w:ascii="Cambria" w:hAnsi="Cambria" w:cs="Times New Roman"/>
          <w:sz w:val="24"/>
          <w:szCs w:val="24"/>
        </w:rPr>
        <w:t xml:space="preserve">Muhammad Fadhil, Yusrizal, Budi </w:t>
      </w:r>
      <w:proofErr w:type="gramStart"/>
      <w:r>
        <w:rPr>
          <w:rFonts w:ascii="Cambria" w:hAnsi="Cambria" w:cs="Times New Roman"/>
          <w:sz w:val="24"/>
          <w:szCs w:val="24"/>
        </w:rPr>
        <w:t>Bahreisy,“</w:t>
      </w:r>
      <w:proofErr w:type="gramEnd"/>
      <w:r>
        <w:rPr>
          <w:rFonts w:ascii="Cambria" w:hAnsi="Cambria" w:cs="Times New Roman"/>
          <w:sz w:val="24"/>
          <w:szCs w:val="24"/>
        </w:rPr>
        <w:t xml:space="preserve"> </w:t>
      </w:r>
      <w:r>
        <w:rPr>
          <w:rFonts w:ascii="Cambria" w:hAnsi="Cambria" w:cs="Times New Roman"/>
          <w:i/>
          <w:sz w:val="24"/>
          <w:szCs w:val="24"/>
        </w:rPr>
        <w:t>Pengawasan Pemberian Remisi Terhadap Narapidana Narkotika Di Lembaga Pemasyarakatan Kelas Il-B Bireuen”,</w:t>
      </w:r>
      <w:r>
        <w:rPr>
          <w:rFonts w:ascii="Cambria" w:hAnsi="Cambria" w:cs="Times New Roman"/>
          <w:sz w:val="24"/>
          <w:szCs w:val="24"/>
        </w:rPr>
        <w:t xml:space="preserve"> Fakultas Hukum, Un</w:t>
      </w:r>
      <w:r>
        <w:rPr>
          <w:rFonts w:ascii="Cambria" w:hAnsi="Cambria" w:cs="Times New Roman"/>
          <w:sz w:val="24"/>
          <w:szCs w:val="24"/>
        </w:rPr>
        <w:t xml:space="preserve">iversitas Malikussaleh,  Jurnal Ilmiah Mahasiswa (suloh Fh), Volume 12, No. 1, April 2024, pp. 202-224, </w:t>
      </w:r>
      <w:r>
        <w:rPr>
          <w:rFonts w:ascii="Cambria" w:hAnsi="Cambria" w:cs="Times New Roman"/>
          <w:color w:val="131519"/>
          <w:sz w:val="24"/>
          <w:szCs w:val="24"/>
          <w:shd w:val="clear" w:color="auto" w:fill="FFFFFF"/>
        </w:rPr>
        <w:t>DOI: </w:t>
      </w:r>
      <w:hyperlink r:id="rId15" w:history="1">
        <w:r>
          <w:rPr>
            <w:rStyle w:val="Hyperlink"/>
            <w:rFonts w:ascii="Cambria" w:hAnsi="Cambria" w:cs="Times New Roman"/>
            <w:color w:val="728BA4"/>
            <w:sz w:val="24"/>
            <w:szCs w:val="24"/>
            <w:shd w:val="clear" w:color="auto" w:fill="FFFFFF"/>
          </w:rPr>
          <w:t>https://doi.org/10.29103/sjp.v12i1.15198</w:t>
        </w:r>
      </w:hyperlink>
    </w:p>
    <w:p w:rsidR="000D6243" w:rsidRDefault="00955D88">
      <w:pPr>
        <w:spacing w:before="240" w:after="0"/>
        <w:ind w:left="709" w:hanging="709"/>
        <w:jc w:val="both"/>
        <w:rPr>
          <w:rFonts w:ascii="Cambria" w:hAnsi="Cambria" w:cs="Times New Roman"/>
          <w:color w:val="000000" w:themeColor="text1"/>
          <w:sz w:val="24"/>
          <w:szCs w:val="24"/>
          <w14:shadow w14:blurRad="38100" w14:dist="19050" w14:dir="2700000" w14:sx="100000" w14:sy="100000" w14:kx="0" w14:ky="0" w14:algn="tl">
            <w14:schemeClr w14:val="dk1">
              <w14:alpha w14:val="60000"/>
            </w14:schemeClr>
          </w14:shadow>
        </w:rPr>
      </w:pPr>
      <w:r>
        <w:rPr>
          <w:rFonts w:ascii="Cambria" w:hAnsi="Cambria" w:cs="Times New Roman"/>
          <w:sz w:val="24"/>
          <w:szCs w:val="24"/>
        </w:rPr>
        <w:t>Muhammad Willy, Muhammad Nasir, Malahayati,“</w:t>
      </w:r>
      <w:r>
        <w:rPr>
          <w:rFonts w:ascii="Cambria" w:hAnsi="Cambria" w:cs="Times New Roman"/>
          <w:i/>
          <w:sz w:val="24"/>
          <w:szCs w:val="24"/>
        </w:rPr>
        <w:t>Implementasi Kewenangan Badan Narkotika Nasional (Bnn) Aceh Dalam Memberikan Rehabilitasi Terhadap Pelaku Penyalahgunaan Narkotika”</w:t>
      </w:r>
      <w:r>
        <w:rPr>
          <w:rFonts w:ascii="Cambria" w:hAnsi="Cambria" w:cs="Times New Roman"/>
          <w:sz w:val="24"/>
          <w:szCs w:val="24"/>
        </w:rPr>
        <w:t>, Fakultas Hukum, Universitas Malikussaleh,  Jurnal Ilmiah Mahasiswa (suloh Fh), Volume 12, No. 2, Oktober 2024, Pp. 381-40 D</w:t>
      </w:r>
      <w:r>
        <w:rPr>
          <w:rFonts w:ascii="Cambria" w:hAnsi="Cambria" w:cs="Times New Roman"/>
          <w:sz w:val="24"/>
          <w:szCs w:val="24"/>
        </w:rPr>
        <w:t>oi: </w:t>
      </w:r>
      <w:hyperlink r:id="rId16" w:history="1">
        <w:r>
          <w:rPr>
            <w:rStyle w:val="Hyperlink"/>
            <w:rFonts w:ascii="Cambria" w:hAnsi="Cambria" w:cs="Times New Roman"/>
            <w:sz w:val="24"/>
            <w:szCs w:val="24"/>
          </w:rPr>
          <w:t>10.29103/sjp.v12i2.15860</w:t>
        </w:r>
      </w:hyperlink>
    </w:p>
    <w:p w:rsidR="000D6243" w:rsidRDefault="00955D88">
      <w:pPr>
        <w:pStyle w:val="FootnoteText"/>
        <w:spacing w:before="240"/>
        <w:ind w:left="709" w:hanging="709"/>
        <w:jc w:val="both"/>
        <w:rPr>
          <w:rFonts w:ascii="Cambria" w:hAnsi="Cambria"/>
          <w:sz w:val="24"/>
          <w:szCs w:val="24"/>
        </w:rPr>
      </w:pPr>
      <w:r>
        <w:rPr>
          <w:rFonts w:ascii="Cambria" w:hAnsi="Cambria" w:cs="Times New Roman"/>
          <w:sz w:val="24"/>
          <w:szCs w:val="24"/>
        </w:rPr>
        <w:t>Mukhsalmina, Mukhlis, Yusrizal “</w:t>
      </w:r>
      <w:r>
        <w:rPr>
          <w:rFonts w:ascii="Cambria" w:hAnsi="Cambria" w:cs="Times New Roman"/>
          <w:i/>
          <w:sz w:val="24"/>
          <w:szCs w:val="24"/>
        </w:rPr>
        <w:t>Peran Kepolisian, Bnn Dan Masyarakat Dalam Penanggulangan Narkotika Di Aceh Timur”</w:t>
      </w:r>
      <w:r>
        <w:rPr>
          <w:rFonts w:ascii="Cambria" w:hAnsi="Cambria" w:cs="Times New Roman"/>
          <w:sz w:val="24"/>
          <w:szCs w:val="24"/>
        </w:rPr>
        <w:t xml:space="preserve"> Fakultas Hukum, Universitas </w:t>
      </w:r>
      <w:proofErr w:type="gramStart"/>
      <w:r>
        <w:rPr>
          <w:rFonts w:ascii="Cambria" w:hAnsi="Cambria" w:cs="Times New Roman"/>
          <w:sz w:val="24"/>
          <w:szCs w:val="24"/>
        </w:rPr>
        <w:lastRenderedPageBreak/>
        <w:t>Malikussaleh,  Jurnal</w:t>
      </w:r>
      <w:proofErr w:type="gramEnd"/>
      <w:r>
        <w:rPr>
          <w:rFonts w:ascii="Cambria" w:hAnsi="Cambria" w:cs="Times New Roman"/>
          <w:sz w:val="24"/>
          <w:szCs w:val="24"/>
        </w:rPr>
        <w:t xml:space="preserve"> Ilm</w:t>
      </w:r>
      <w:r>
        <w:rPr>
          <w:rFonts w:ascii="Cambria" w:hAnsi="Cambria" w:cs="Times New Roman"/>
          <w:sz w:val="24"/>
          <w:szCs w:val="24"/>
        </w:rPr>
        <w:t xml:space="preserve">iah Mahasiswa (suloh Fh), Volume 9, No. 2, Oktober 2021, Pp.93 110 </w:t>
      </w:r>
      <w:r>
        <w:rPr>
          <w:rFonts w:ascii="Cambria" w:hAnsi="Cambria" w:cs="Times New Roman"/>
          <w:color w:val="131519"/>
          <w:sz w:val="24"/>
          <w:szCs w:val="24"/>
          <w:shd w:val="clear" w:color="auto" w:fill="FFFFFF"/>
        </w:rPr>
        <w:t>Doi: </w:t>
      </w:r>
      <w:hyperlink r:id="rId17" w:history="1">
        <w:r>
          <w:rPr>
            <w:rStyle w:val="Hyperlink"/>
            <w:rFonts w:ascii="Cambria" w:hAnsi="Cambria" w:cs="Times New Roman"/>
            <w:color w:val="728BA4"/>
            <w:sz w:val="24"/>
            <w:szCs w:val="24"/>
            <w:shd w:val="clear" w:color="auto" w:fill="FFFFFF"/>
          </w:rPr>
          <w:t>Https://Doi.Org/10.29103/Sjp.V9i2.4228</w:t>
        </w:r>
      </w:hyperlink>
    </w:p>
    <w:p w:rsidR="000D6243" w:rsidRDefault="000D6243">
      <w:pPr>
        <w:pStyle w:val="FootnoteText"/>
        <w:spacing w:before="240"/>
        <w:ind w:left="851" w:hanging="851"/>
        <w:jc w:val="both"/>
        <w:rPr>
          <w:rFonts w:ascii="Cambria" w:hAnsi="Cambria" w:cs="Times New Roman"/>
          <w:sz w:val="24"/>
          <w:szCs w:val="24"/>
        </w:rPr>
      </w:pPr>
    </w:p>
    <w:sectPr w:rsidR="000D6243" w:rsidSect="00DF2994">
      <w:headerReference w:type="even" r:id="rId18"/>
      <w:headerReference w:type="default" r:id="rId19"/>
      <w:headerReference w:type="first" r:id="rId20"/>
      <w:footerReference w:type="first" r:id="rId21"/>
      <w:pgSz w:w="11907"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5D88" w:rsidRDefault="00955D88">
      <w:pPr>
        <w:spacing w:line="240" w:lineRule="auto"/>
      </w:pPr>
      <w:r>
        <w:separator/>
      </w:r>
    </w:p>
  </w:endnote>
  <w:endnote w:type="continuationSeparator" w:id="0">
    <w:p w:rsidR="00955D88" w:rsidRDefault="00955D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604020202020204"/>
    <w:charset w:val="00"/>
    <w:family w:val="swiss"/>
    <w:pitch w:val="default"/>
    <w:sig w:usb0="E4002EFF" w:usb1="C000E47F" w:usb2="00000009" w:usb3="00000000" w:csb0="200001FF" w:csb1="00000000"/>
  </w:font>
  <w:font w:name="Microsoft Sans Serif">
    <w:panose1 w:val="020B0604020202020204"/>
    <w:charset w:val="00"/>
    <w:family w:val="swiss"/>
    <w:pitch w:val="variable"/>
    <w:sig w:usb0="E1002AFF" w:usb1="C0000002" w:usb2="00000008"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A00002EF" w:usb1="4000004B" w:usb2="00000000" w:usb3="00000000" w:csb0="0000009F" w:csb1="00000000"/>
  </w:font>
  <w:font w:name="Open Sans">
    <w:altName w:val="Times New Roman"/>
    <w:panose1 w:val="020B0604020202020204"/>
    <w:charset w:val="00"/>
    <w:family w:val="swiss"/>
    <w:pitch w:val="default"/>
    <w:sig w:usb0="00000000" w:usb1="00000000"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243" w:rsidRDefault="000D6243">
    <w:pPr>
      <w:pStyle w:val="Footer"/>
      <w:jc w:val="center"/>
      <w:rPr>
        <w:rFonts w:ascii="Times New Roman" w:hAnsi="Times New Roman" w:cs="Times New Roman"/>
      </w:rPr>
    </w:pPr>
  </w:p>
  <w:p w:rsidR="000D6243" w:rsidRDefault="000D62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5D88" w:rsidRDefault="00955D88">
      <w:pPr>
        <w:spacing w:after="0"/>
      </w:pPr>
      <w:r>
        <w:separator/>
      </w:r>
    </w:p>
  </w:footnote>
  <w:footnote w:type="continuationSeparator" w:id="0">
    <w:p w:rsidR="00955D88" w:rsidRDefault="00955D88">
      <w:pPr>
        <w:spacing w:after="0"/>
      </w:pPr>
      <w:r>
        <w:continuationSeparator/>
      </w:r>
    </w:p>
  </w:footnote>
  <w:footnote w:id="1">
    <w:p w:rsidR="000D6243" w:rsidRDefault="00955D88">
      <w:pPr>
        <w:pStyle w:val="FootnoteText"/>
        <w:ind w:firstLine="720"/>
        <w:jc w:val="both"/>
        <w:rPr>
          <w:rFonts w:ascii="Cambria" w:hAnsi="Cambria" w:cs="Times New Roman"/>
          <w:sz w:val="22"/>
          <w:szCs w:val="22"/>
        </w:rPr>
      </w:pPr>
      <w:r>
        <w:rPr>
          <w:rStyle w:val="FootnoteReference"/>
          <w:rFonts w:ascii="Cambria" w:hAnsi="Cambria" w:cs="Times New Roman"/>
          <w:sz w:val="22"/>
          <w:szCs w:val="22"/>
        </w:rPr>
        <w:footnoteRef/>
      </w:r>
      <w:r>
        <w:rPr>
          <w:rFonts w:ascii="Cambria" w:hAnsi="Cambria" w:cs="Times New Roman"/>
          <w:sz w:val="22"/>
          <w:szCs w:val="22"/>
        </w:rPr>
        <w:t xml:space="preserve">Bambang Waluyo, </w:t>
      </w:r>
      <w:r>
        <w:rPr>
          <w:rFonts w:ascii="Cambria" w:hAnsi="Cambria" w:cs="Times New Roman"/>
          <w:i/>
          <w:sz w:val="22"/>
          <w:szCs w:val="22"/>
        </w:rPr>
        <w:t>Pidana dan Pemidanaan,</w:t>
      </w:r>
      <w:r>
        <w:rPr>
          <w:rFonts w:ascii="Cambria" w:hAnsi="Cambria" w:cs="Times New Roman"/>
          <w:sz w:val="22"/>
          <w:szCs w:val="22"/>
        </w:rPr>
        <w:t xml:space="preserve"> Sinar Grafika, Jakarta, 2014, hlm, 22</w:t>
      </w:r>
    </w:p>
  </w:footnote>
  <w:footnote w:id="2">
    <w:p w:rsidR="000D6243" w:rsidRDefault="00955D88">
      <w:pPr>
        <w:pStyle w:val="FootnoteText"/>
        <w:ind w:firstLine="720"/>
        <w:jc w:val="both"/>
        <w:rPr>
          <w:rFonts w:ascii="Cambria" w:hAnsi="Cambria" w:cs="Times New Roman"/>
          <w:sz w:val="22"/>
          <w:szCs w:val="22"/>
        </w:rPr>
      </w:pPr>
      <w:r>
        <w:rPr>
          <w:rStyle w:val="FootnoteReference"/>
          <w:rFonts w:ascii="Cambria" w:hAnsi="Cambria"/>
          <w:sz w:val="22"/>
          <w:szCs w:val="22"/>
        </w:rPr>
        <w:footnoteRef/>
      </w:r>
      <w:r>
        <w:rPr>
          <w:rFonts w:ascii="Cambria" w:hAnsi="Cambria"/>
          <w:sz w:val="22"/>
          <w:szCs w:val="22"/>
        </w:rPr>
        <w:t xml:space="preserve"> </w:t>
      </w:r>
      <w:r>
        <w:rPr>
          <w:rStyle w:val="Emphasis"/>
          <w:rFonts w:ascii="Cambria" w:hAnsi="Cambria" w:cs="Open Sans"/>
          <w:i w:val="0"/>
          <w:color w:val="333333"/>
          <w:sz w:val="22"/>
          <w:szCs w:val="22"/>
          <w:shd w:val="clear" w:color="auto" w:fill="FFFFFF"/>
        </w:rPr>
        <w:t>khairani rani, Husni Husni, Joelman Subaidi,</w:t>
      </w:r>
      <w:r>
        <w:rPr>
          <w:rStyle w:val="Emphasis"/>
          <w:rFonts w:ascii="Cambria" w:hAnsi="Cambria" w:cs="Open Sans"/>
          <w:color w:val="333333"/>
          <w:sz w:val="22"/>
          <w:szCs w:val="22"/>
          <w:shd w:val="clear" w:color="auto" w:fill="FFFFFF"/>
        </w:rPr>
        <w:t xml:space="preserve"> Kebijakan Hukum Pidana Terhadap Grasi Bagi Terpidana Mati Atas Tindak Pidana Narkotika, </w:t>
      </w:r>
      <w:r>
        <w:rPr>
          <w:rFonts w:ascii="Cambria" w:hAnsi="Cambria" w:cs="Times New Roman"/>
          <w:sz w:val="22"/>
          <w:szCs w:val="22"/>
        </w:rPr>
        <w:t xml:space="preserve">Fakultas Hukum, Universitas </w:t>
      </w:r>
      <w:proofErr w:type="gramStart"/>
      <w:r>
        <w:rPr>
          <w:rFonts w:ascii="Cambria" w:hAnsi="Cambria" w:cs="Times New Roman"/>
          <w:sz w:val="22"/>
          <w:szCs w:val="22"/>
        </w:rPr>
        <w:t>Malikussaleh,  J</w:t>
      </w:r>
      <w:r>
        <w:rPr>
          <w:rFonts w:ascii="Cambria" w:hAnsi="Cambria" w:cs="Times New Roman"/>
          <w:sz w:val="22"/>
          <w:szCs w:val="22"/>
        </w:rPr>
        <w:t>urnal</w:t>
      </w:r>
      <w:proofErr w:type="gramEnd"/>
      <w:r>
        <w:rPr>
          <w:rFonts w:ascii="Cambria" w:hAnsi="Cambria" w:cs="Times New Roman"/>
          <w:sz w:val="22"/>
          <w:szCs w:val="22"/>
        </w:rPr>
        <w:t xml:space="preserve"> Ilmiah Mahasiswa (Jim Fh), Volume 7, No. 3, April 2024, </w:t>
      </w:r>
      <w:r>
        <w:rPr>
          <w:rFonts w:ascii="Cambria" w:hAnsi="Cambria" w:cs="Open Sans"/>
          <w:color w:val="333333"/>
          <w:sz w:val="22"/>
          <w:szCs w:val="22"/>
          <w:shd w:val="clear" w:color="auto" w:fill="FFFFFF"/>
        </w:rPr>
        <w:t>DOI: </w:t>
      </w:r>
      <w:hyperlink r:id="rId1" w:history="1">
        <w:r>
          <w:rPr>
            <w:rStyle w:val="Hyperlink"/>
            <w:rFonts w:ascii="Cambria" w:hAnsi="Cambria" w:cs="Open Sans"/>
            <w:color w:val="0D355E"/>
            <w:sz w:val="22"/>
            <w:szCs w:val="22"/>
            <w:shd w:val="clear" w:color="auto" w:fill="FFFFFF"/>
          </w:rPr>
          <w:t>https://doi.org/10.29103/jimfh.v7i3.17182</w:t>
        </w:r>
      </w:hyperlink>
      <w:r>
        <w:rPr>
          <w:rFonts w:ascii="Cambria" w:hAnsi="Cambria" w:cs="Times New Roman"/>
          <w:sz w:val="22"/>
          <w:szCs w:val="22"/>
        </w:rPr>
        <w:t xml:space="preserve"> </w:t>
      </w:r>
    </w:p>
    <w:p w:rsidR="000D6243" w:rsidRDefault="000D6243">
      <w:pPr>
        <w:pStyle w:val="FootnoteText"/>
        <w:ind w:firstLine="720"/>
        <w:jc w:val="both"/>
      </w:pPr>
    </w:p>
  </w:footnote>
  <w:footnote w:id="3">
    <w:p w:rsidR="000D6243" w:rsidRDefault="00955D88">
      <w:pPr>
        <w:pStyle w:val="FootnoteText"/>
        <w:ind w:firstLine="720"/>
        <w:jc w:val="both"/>
        <w:rPr>
          <w:rFonts w:ascii="Cambria" w:hAnsi="Cambria" w:cs="Times New Roman"/>
          <w:sz w:val="22"/>
          <w:szCs w:val="22"/>
        </w:rPr>
      </w:pPr>
      <w:r>
        <w:rPr>
          <w:rStyle w:val="FootnoteReference"/>
          <w:rFonts w:ascii="Cambria" w:hAnsi="Cambria" w:cs="Times New Roman"/>
          <w:sz w:val="22"/>
          <w:szCs w:val="22"/>
        </w:rPr>
        <w:footnoteRef/>
      </w:r>
      <w:r>
        <w:rPr>
          <w:rFonts w:ascii="Cambria" w:hAnsi="Cambria" w:cs="Times New Roman"/>
          <w:sz w:val="22"/>
          <w:szCs w:val="22"/>
        </w:rPr>
        <w:t xml:space="preserve">Muhammad Fadhil, Yusrizal, Budi </w:t>
      </w:r>
      <w:proofErr w:type="gramStart"/>
      <w:r>
        <w:rPr>
          <w:rFonts w:ascii="Cambria" w:hAnsi="Cambria" w:cs="Times New Roman"/>
          <w:sz w:val="22"/>
          <w:szCs w:val="22"/>
        </w:rPr>
        <w:t>Bahreisy,“</w:t>
      </w:r>
      <w:proofErr w:type="gramEnd"/>
      <w:r>
        <w:rPr>
          <w:rFonts w:ascii="Cambria" w:hAnsi="Cambria" w:cs="Times New Roman"/>
          <w:sz w:val="22"/>
          <w:szCs w:val="22"/>
        </w:rPr>
        <w:t xml:space="preserve"> </w:t>
      </w:r>
      <w:r>
        <w:rPr>
          <w:rFonts w:ascii="Cambria" w:hAnsi="Cambria" w:cs="Times New Roman"/>
          <w:i/>
          <w:sz w:val="22"/>
          <w:szCs w:val="22"/>
        </w:rPr>
        <w:t xml:space="preserve">Pengawasan Pemberian Remisi Terhadap </w:t>
      </w:r>
      <w:r>
        <w:rPr>
          <w:rFonts w:ascii="Cambria" w:hAnsi="Cambria" w:cs="Times New Roman"/>
          <w:i/>
          <w:sz w:val="22"/>
          <w:szCs w:val="22"/>
        </w:rPr>
        <w:t>Narapidana Narkotika Di Lembaga Pemasyarakatan Kelas Il-B Bireuen”,</w:t>
      </w:r>
      <w:r>
        <w:rPr>
          <w:rFonts w:ascii="Cambria" w:hAnsi="Cambria" w:cs="Times New Roman"/>
          <w:sz w:val="22"/>
          <w:szCs w:val="22"/>
        </w:rPr>
        <w:t xml:space="preserve"> Fakultas Hukum, Universitas Malikussaleh,  Jurnal Ilmiah Mahasiswa (Suloh), Volume 12, No. 1, April 2024, pp. 202-224, </w:t>
      </w:r>
      <w:r>
        <w:rPr>
          <w:rFonts w:ascii="Cambria" w:hAnsi="Cambria" w:cs="Times New Roman"/>
          <w:color w:val="131519"/>
          <w:sz w:val="22"/>
          <w:szCs w:val="22"/>
          <w:shd w:val="clear" w:color="auto" w:fill="FFFFFF"/>
        </w:rPr>
        <w:t>DOI: </w:t>
      </w:r>
      <w:hyperlink r:id="rId2" w:history="1">
        <w:r>
          <w:rPr>
            <w:rStyle w:val="Hyperlink"/>
            <w:rFonts w:ascii="Cambria" w:hAnsi="Cambria" w:cs="Times New Roman"/>
            <w:color w:val="728BA4"/>
            <w:sz w:val="22"/>
            <w:szCs w:val="22"/>
            <w:shd w:val="clear" w:color="auto" w:fill="FFFFFF"/>
          </w:rPr>
          <w:t>https://do</w:t>
        </w:r>
        <w:r>
          <w:rPr>
            <w:rStyle w:val="Hyperlink"/>
            <w:rFonts w:ascii="Cambria" w:hAnsi="Cambria" w:cs="Times New Roman"/>
            <w:color w:val="728BA4"/>
            <w:sz w:val="22"/>
            <w:szCs w:val="22"/>
            <w:shd w:val="clear" w:color="auto" w:fill="FFFFFF"/>
          </w:rPr>
          <w:t>i.org/10.29103/sjp.v12i1.15198</w:t>
        </w:r>
      </w:hyperlink>
    </w:p>
  </w:footnote>
  <w:footnote w:id="4">
    <w:p w:rsidR="000D6243" w:rsidRDefault="00955D88">
      <w:pPr>
        <w:spacing w:after="0"/>
        <w:ind w:firstLine="720"/>
        <w:jc w:val="both"/>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rPr>
      </w:pPr>
      <w:r>
        <w:rPr>
          <w:rStyle w:val="FootnoteReference"/>
          <w:rFonts w:ascii="Cambria" w:hAnsi="Cambria" w:cs="Times New Roman"/>
        </w:rPr>
        <w:footnoteRef/>
      </w:r>
      <w:r>
        <w:rPr>
          <w:rFonts w:ascii="Cambria" w:hAnsi="Cambria" w:cs="Times New Roman"/>
        </w:rPr>
        <w:t xml:space="preserve"> Muhammad Willy, Muhammad Nasir, Malahayati,“</w:t>
      </w:r>
      <w:r>
        <w:rPr>
          <w:rFonts w:ascii="Cambria" w:hAnsi="Cambria" w:cs="Times New Roman"/>
          <w:i/>
        </w:rPr>
        <w:t>Implementasi Kewenangan Badan Narkotika Nasional (Bnn) Aceh Dalam Memberikan Rehabilitasi Terhadap Pelaku Penyalahgunaan Narkotika”</w:t>
      </w:r>
      <w:r>
        <w:rPr>
          <w:rFonts w:ascii="Cambria" w:hAnsi="Cambria" w:cs="Times New Roman"/>
        </w:rPr>
        <w:t xml:space="preserve">, Fakultas Hukum, Universitas Malikussaleh, </w:t>
      </w:r>
      <w:r>
        <w:rPr>
          <w:rFonts w:ascii="Cambria" w:hAnsi="Cambria" w:cs="Times New Roman"/>
        </w:rPr>
        <w:t>Jurnal Ilmiah Mahasiswa (Suloh), Volume 12, No. 2, Oktober 2024, Pp. 381-40 Doi: </w:t>
      </w:r>
      <w:hyperlink r:id="rId3" w:history="1">
        <w:r>
          <w:rPr>
            <w:rStyle w:val="Hyperlink"/>
            <w:rFonts w:ascii="Cambria" w:hAnsi="Cambria" w:cs="Times New Roman"/>
          </w:rPr>
          <w:t>10.29103/sjp.v12i2.15860</w:t>
        </w:r>
      </w:hyperlink>
    </w:p>
  </w:footnote>
  <w:footnote w:id="5">
    <w:p w:rsidR="000D6243" w:rsidRDefault="00955D88">
      <w:pPr>
        <w:pStyle w:val="FootnoteText"/>
        <w:ind w:firstLine="720"/>
        <w:jc w:val="both"/>
        <w:rPr>
          <w:rFonts w:ascii="Cambria" w:hAnsi="Cambria" w:cs="Times New Roman"/>
          <w:sz w:val="22"/>
          <w:szCs w:val="22"/>
        </w:rPr>
      </w:pPr>
      <w:r>
        <w:rPr>
          <w:rStyle w:val="FootnoteReference"/>
          <w:rFonts w:ascii="Cambria" w:hAnsi="Cambria" w:cs="Times New Roman"/>
          <w:sz w:val="22"/>
          <w:szCs w:val="22"/>
        </w:rPr>
        <w:footnoteRef/>
      </w:r>
      <w:r>
        <w:rPr>
          <w:rFonts w:ascii="Cambria" w:hAnsi="Cambria" w:cs="Times New Roman"/>
          <w:sz w:val="22"/>
          <w:szCs w:val="22"/>
        </w:rPr>
        <w:t xml:space="preserve">Harun Sulianto,” </w:t>
      </w:r>
      <w:r>
        <w:rPr>
          <w:rFonts w:ascii="Cambria" w:hAnsi="Cambria" w:cs="Times New Roman"/>
          <w:i/>
          <w:sz w:val="22"/>
          <w:szCs w:val="22"/>
        </w:rPr>
        <w:t>Hak Narapidana Tindak Pidana Narkotika Untuk Memperoleh Pembebasan Bersya</w:t>
      </w:r>
      <w:r>
        <w:rPr>
          <w:rFonts w:ascii="Cambria" w:hAnsi="Cambria" w:cs="Times New Roman"/>
          <w:i/>
          <w:sz w:val="22"/>
          <w:szCs w:val="22"/>
        </w:rPr>
        <w:t>rat</w:t>
      </w:r>
      <w:r>
        <w:rPr>
          <w:rFonts w:ascii="Cambria" w:hAnsi="Cambria" w:cs="Times New Roman"/>
          <w:sz w:val="22"/>
          <w:szCs w:val="22"/>
        </w:rPr>
        <w:t>”. Jurnal Rechtens, Vol. 7, Nomor. 1, Juni 2018 Di Akses Pada Tanggal 6 Februari 2024 Pukul 14:00 Wib</w:t>
      </w:r>
    </w:p>
  </w:footnote>
  <w:footnote w:id="6">
    <w:p w:rsidR="000D6243" w:rsidRDefault="00955D88">
      <w:pPr>
        <w:pStyle w:val="FootnoteText"/>
        <w:ind w:firstLine="720"/>
        <w:jc w:val="both"/>
        <w:rPr>
          <w:rFonts w:ascii="Cambria" w:hAnsi="Cambria"/>
          <w:sz w:val="22"/>
          <w:szCs w:val="22"/>
        </w:rPr>
      </w:pPr>
      <w:r>
        <w:rPr>
          <w:rStyle w:val="FootnoteReference"/>
          <w:rFonts w:ascii="Cambria" w:hAnsi="Cambria"/>
          <w:sz w:val="22"/>
          <w:szCs w:val="22"/>
        </w:rPr>
        <w:footnoteRef/>
      </w:r>
      <w:r>
        <w:rPr>
          <w:rFonts w:ascii="Cambria" w:hAnsi="Cambria"/>
          <w:sz w:val="22"/>
          <w:szCs w:val="22"/>
        </w:rPr>
        <w:t xml:space="preserve"> Helvina, Ferdy Saputra, Fauzah Nur Aksa, </w:t>
      </w:r>
      <w:r>
        <w:rPr>
          <w:rFonts w:ascii="Cambria" w:hAnsi="Cambria"/>
          <w:i/>
          <w:sz w:val="22"/>
          <w:szCs w:val="22"/>
        </w:rPr>
        <w:t>Analisis Yuridis Terhadap Pengulangan Kejahatan (Studi Penelitian di Lembaga Pemasyarakatan Kelas IIA Lhokse</w:t>
      </w:r>
      <w:r>
        <w:rPr>
          <w:rFonts w:ascii="Cambria" w:hAnsi="Cambria"/>
          <w:i/>
          <w:sz w:val="22"/>
          <w:szCs w:val="22"/>
        </w:rPr>
        <w:t>umawe)</w:t>
      </w:r>
      <w:proofErr w:type="gramStart"/>
      <w:r>
        <w:rPr>
          <w:rFonts w:ascii="Cambria" w:hAnsi="Cambria"/>
          <w:i/>
          <w:sz w:val="22"/>
          <w:szCs w:val="22"/>
        </w:rPr>
        <w:t>,</w:t>
      </w:r>
      <w:r>
        <w:rPr>
          <w:rFonts w:ascii="Cambria" w:hAnsi="Cambria"/>
          <w:sz w:val="22"/>
          <w:szCs w:val="22"/>
        </w:rPr>
        <w:t xml:space="preserve"> </w:t>
      </w:r>
      <w:r>
        <w:rPr>
          <w:rFonts w:ascii="Cambria" w:hAnsi="Cambria" w:cs="Times New Roman"/>
          <w:i/>
          <w:sz w:val="22"/>
          <w:szCs w:val="22"/>
        </w:rPr>
        <w:t>”</w:t>
      </w:r>
      <w:proofErr w:type="gramEnd"/>
      <w:r>
        <w:rPr>
          <w:rFonts w:ascii="Cambria" w:hAnsi="Cambria" w:cs="Times New Roman"/>
          <w:sz w:val="22"/>
          <w:szCs w:val="22"/>
        </w:rPr>
        <w:t xml:space="preserve"> Fakultas Hukum, Universitas Malikussaleh,  Jurnal Ilmiah Mahasiswa (Jim Fh), </w:t>
      </w:r>
      <w:r>
        <w:rPr>
          <w:rFonts w:ascii="Cambria" w:hAnsi="Cambria"/>
          <w:sz w:val="22"/>
          <w:szCs w:val="22"/>
        </w:rPr>
        <w:t xml:space="preserve">Vol.7 No.3, </w:t>
      </w:r>
      <w:r>
        <w:rPr>
          <w:rFonts w:ascii="Cambria" w:hAnsi="Cambria" w:cs="Open Sans"/>
          <w:color w:val="333333"/>
          <w:sz w:val="22"/>
          <w:szCs w:val="22"/>
          <w:shd w:val="clear" w:color="auto" w:fill="FFFFFF"/>
        </w:rPr>
        <w:t>DOI: </w:t>
      </w:r>
      <w:hyperlink r:id="rId4" w:history="1">
        <w:r>
          <w:rPr>
            <w:rStyle w:val="Hyperlink"/>
            <w:rFonts w:ascii="Cambria" w:hAnsi="Cambria" w:cs="Open Sans"/>
            <w:color w:val="0D355E"/>
            <w:sz w:val="22"/>
            <w:szCs w:val="22"/>
            <w:shd w:val="clear" w:color="auto" w:fill="FFFFFF"/>
          </w:rPr>
          <w:t>https://doi.org/10.29103/jimfh.v7i3.16893</w:t>
        </w:r>
      </w:hyperlink>
    </w:p>
  </w:footnote>
  <w:footnote w:id="7">
    <w:p w:rsidR="000D6243" w:rsidRDefault="00955D88">
      <w:pPr>
        <w:pStyle w:val="FootnoteText"/>
        <w:ind w:firstLine="720"/>
        <w:jc w:val="both"/>
        <w:rPr>
          <w:rFonts w:ascii="Cambria" w:hAnsi="Cambria" w:cs="Times New Roman"/>
          <w:sz w:val="22"/>
          <w:szCs w:val="22"/>
        </w:rPr>
      </w:pPr>
      <w:r>
        <w:rPr>
          <w:rStyle w:val="FootnoteReference"/>
          <w:rFonts w:ascii="Cambria" w:hAnsi="Cambria" w:cs="Times New Roman"/>
          <w:sz w:val="22"/>
          <w:szCs w:val="22"/>
        </w:rPr>
        <w:footnoteRef/>
      </w:r>
      <w:r>
        <w:rPr>
          <w:rFonts w:ascii="Cambria" w:hAnsi="Cambria" w:cs="Times New Roman"/>
          <w:sz w:val="22"/>
          <w:szCs w:val="22"/>
        </w:rPr>
        <w:t xml:space="preserve"> Mukhsalmina, Mukhlis, Yusrizal “</w:t>
      </w:r>
      <w:r>
        <w:rPr>
          <w:rFonts w:ascii="Cambria" w:hAnsi="Cambria" w:cs="Times New Roman"/>
          <w:i/>
          <w:sz w:val="22"/>
          <w:szCs w:val="22"/>
        </w:rPr>
        <w:t xml:space="preserve">Peran Kepolisian, </w:t>
      </w:r>
      <w:r>
        <w:rPr>
          <w:rFonts w:ascii="Cambria" w:hAnsi="Cambria" w:cs="Times New Roman"/>
          <w:i/>
          <w:sz w:val="22"/>
          <w:szCs w:val="22"/>
        </w:rPr>
        <w:t>Bnn Dan Masyarakat Dalam Penanggulangan Narkotika Di Aceh Timur”</w:t>
      </w:r>
      <w:r>
        <w:rPr>
          <w:rFonts w:ascii="Cambria" w:hAnsi="Cambria" w:cs="Times New Roman"/>
          <w:sz w:val="22"/>
          <w:szCs w:val="22"/>
        </w:rPr>
        <w:t xml:space="preserve"> Fakultas Hukum, Universitas </w:t>
      </w:r>
      <w:proofErr w:type="gramStart"/>
      <w:r>
        <w:rPr>
          <w:rFonts w:ascii="Cambria" w:hAnsi="Cambria" w:cs="Times New Roman"/>
          <w:sz w:val="22"/>
          <w:szCs w:val="22"/>
        </w:rPr>
        <w:t>Malikussaleh,  Jurnal</w:t>
      </w:r>
      <w:proofErr w:type="gramEnd"/>
      <w:r>
        <w:rPr>
          <w:rFonts w:ascii="Cambria" w:hAnsi="Cambria" w:cs="Times New Roman"/>
          <w:sz w:val="22"/>
          <w:szCs w:val="22"/>
        </w:rPr>
        <w:t xml:space="preserve"> Ilmiah Mahasiswa (Suloh), Volume 9, No. 2, Oktober 2021, </w:t>
      </w:r>
      <w:r>
        <w:rPr>
          <w:rFonts w:ascii="Cambria" w:hAnsi="Cambria" w:cs="Times New Roman"/>
          <w:color w:val="131519"/>
          <w:sz w:val="22"/>
          <w:szCs w:val="22"/>
          <w:shd w:val="clear" w:color="auto" w:fill="FFFFFF"/>
        </w:rPr>
        <w:t>Doi: </w:t>
      </w:r>
      <w:hyperlink r:id="rId5" w:history="1">
        <w:r>
          <w:rPr>
            <w:rStyle w:val="Hyperlink"/>
            <w:rFonts w:ascii="Cambria" w:hAnsi="Cambria" w:cs="Times New Roman"/>
            <w:color w:val="728BA4"/>
            <w:sz w:val="22"/>
            <w:szCs w:val="22"/>
            <w:shd w:val="clear" w:color="auto" w:fill="FFFFFF"/>
          </w:rPr>
          <w:t>Https://Doi.Org/10.29103/Sj</w:t>
        </w:r>
        <w:r>
          <w:rPr>
            <w:rStyle w:val="Hyperlink"/>
            <w:rFonts w:ascii="Cambria" w:hAnsi="Cambria" w:cs="Times New Roman"/>
            <w:color w:val="728BA4"/>
            <w:sz w:val="22"/>
            <w:szCs w:val="22"/>
            <w:shd w:val="clear" w:color="auto" w:fill="FFFFFF"/>
          </w:rPr>
          <w:t>p.V9i2.4228</w:t>
        </w:r>
      </w:hyperlink>
    </w:p>
    <w:p w:rsidR="000D6243" w:rsidRDefault="000D6243">
      <w:pPr>
        <w:pStyle w:val="FootnoteText"/>
        <w:ind w:firstLine="720"/>
        <w:rPr>
          <w:rFonts w:ascii="Times New Roman" w:hAnsi="Times New Roman" w:cs="Times New Roman"/>
        </w:rPr>
      </w:pPr>
    </w:p>
  </w:footnote>
  <w:footnote w:id="8">
    <w:p w:rsidR="000D6243" w:rsidRDefault="00955D88">
      <w:pPr>
        <w:pStyle w:val="FootnoteText"/>
        <w:ind w:firstLine="720"/>
        <w:jc w:val="both"/>
        <w:rPr>
          <w:rFonts w:ascii="Cambria" w:hAnsi="Cambria" w:cs="Times New Roman"/>
          <w:sz w:val="22"/>
          <w:szCs w:val="22"/>
        </w:rPr>
      </w:pPr>
      <w:r>
        <w:rPr>
          <w:rStyle w:val="FootnoteReference"/>
          <w:rFonts w:ascii="Cambria" w:hAnsi="Cambria"/>
          <w:sz w:val="22"/>
          <w:szCs w:val="22"/>
        </w:rPr>
        <w:footnoteRef/>
      </w:r>
      <w:r>
        <w:rPr>
          <w:rFonts w:ascii="Cambria" w:hAnsi="Cambria"/>
          <w:sz w:val="22"/>
          <w:szCs w:val="22"/>
        </w:rPr>
        <w:t xml:space="preserve"> Fhaorozhe Rezky Hakim, Johari dan Ferdy Saputra, </w:t>
      </w:r>
      <w:r>
        <w:rPr>
          <w:rFonts w:ascii="Cambria" w:hAnsi="Cambria"/>
          <w:i/>
          <w:sz w:val="22"/>
          <w:szCs w:val="22"/>
        </w:rPr>
        <w:t xml:space="preserve">Implementasi Pemenuhan Hak Narapidana Perempuan Di Lembaga Pemasyarakatan (Studi Penelitian Di Lapas Perempuan Kelas II A Medan), </w:t>
      </w:r>
      <w:r>
        <w:rPr>
          <w:rFonts w:ascii="Cambria" w:hAnsi="Cambria" w:cs="Times New Roman"/>
          <w:sz w:val="22"/>
          <w:szCs w:val="22"/>
        </w:rPr>
        <w:t xml:space="preserve">Fakultas Hukum, Universitas </w:t>
      </w:r>
      <w:proofErr w:type="gramStart"/>
      <w:r>
        <w:rPr>
          <w:rFonts w:ascii="Cambria" w:hAnsi="Cambria" w:cs="Times New Roman"/>
          <w:sz w:val="22"/>
          <w:szCs w:val="22"/>
        </w:rPr>
        <w:t>Malikussaleh,  Jurnal</w:t>
      </w:r>
      <w:proofErr w:type="gramEnd"/>
      <w:r>
        <w:rPr>
          <w:rFonts w:ascii="Cambria" w:hAnsi="Cambria" w:cs="Times New Roman"/>
          <w:sz w:val="22"/>
          <w:szCs w:val="22"/>
        </w:rPr>
        <w:t xml:space="preserve"> Ilmiah Mahasiswa (Jim Fh), </w:t>
      </w:r>
      <w:r>
        <w:rPr>
          <w:rFonts w:ascii="Cambria" w:hAnsi="Cambria"/>
          <w:sz w:val="22"/>
          <w:szCs w:val="22"/>
        </w:rPr>
        <w:t xml:space="preserve">Volume VI, Nomor 2, April 2023. </w:t>
      </w:r>
      <w:r>
        <w:rPr>
          <w:rFonts w:ascii="Cambria" w:hAnsi="Cambria" w:cs="Open Sans"/>
          <w:color w:val="333333"/>
          <w:sz w:val="19"/>
          <w:szCs w:val="19"/>
          <w:shd w:val="clear" w:color="auto" w:fill="FFFFFF"/>
        </w:rPr>
        <w:t>DOI: </w:t>
      </w:r>
      <w:hyperlink r:id="rId6" w:history="1">
        <w:r>
          <w:rPr>
            <w:rStyle w:val="Hyperlink"/>
            <w:rFonts w:ascii="Cambria" w:hAnsi="Cambria" w:cs="Open Sans"/>
            <w:color w:val="0D355E"/>
            <w:sz w:val="19"/>
            <w:szCs w:val="19"/>
            <w:shd w:val="clear" w:color="auto" w:fill="FFFFFF"/>
          </w:rPr>
          <w:t>https://doi.org/10.29103/jimfh.v7i3.17152</w:t>
        </w:r>
      </w:hyperlink>
    </w:p>
  </w:footnote>
  <w:footnote w:id="9">
    <w:p w:rsidR="000D6243" w:rsidRDefault="00955D88">
      <w:pPr>
        <w:pStyle w:val="FootnoteText"/>
        <w:ind w:firstLine="720"/>
        <w:rPr>
          <w:rFonts w:ascii="Cambria" w:hAnsi="Cambria" w:cs="Times New Roman"/>
          <w:sz w:val="22"/>
          <w:szCs w:val="22"/>
        </w:rPr>
      </w:pPr>
      <w:r>
        <w:rPr>
          <w:rStyle w:val="FootnoteReference"/>
          <w:rFonts w:ascii="Cambria" w:hAnsi="Cambria" w:cs="Times New Roman"/>
          <w:sz w:val="22"/>
          <w:szCs w:val="22"/>
        </w:rPr>
        <w:footnoteRef/>
      </w:r>
      <w:r>
        <w:rPr>
          <w:rFonts w:ascii="Cambria" w:hAnsi="Cambria" w:cs="Times New Roman"/>
          <w:sz w:val="22"/>
          <w:szCs w:val="22"/>
        </w:rPr>
        <w:t xml:space="preserve"> Gatot Supratmo, </w:t>
      </w:r>
      <w:r>
        <w:rPr>
          <w:rFonts w:ascii="Cambria" w:hAnsi="Cambria" w:cs="Times New Roman"/>
          <w:i/>
          <w:sz w:val="22"/>
          <w:szCs w:val="22"/>
        </w:rPr>
        <w:t>Hukum Narkoba Indonesia,</w:t>
      </w:r>
      <w:r>
        <w:rPr>
          <w:rFonts w:ascii="Cambria" w:hAnsi="Cambria" w:cs="Times New Roman"/>
          <w:i/>
          <w:sz w:val="22"/>
          <w:szCs w:val="22"/>
        </w:rPr>
        <w:t xml:space="preserve"> </w:t>
      </w:r>
      <w:r>
        <w:rPr>
          <w:rFonts w:ascii="Cambria" w:hAnsi="Cambria" w:cs="Times New Roman"/>
          <w:sz w:val="22"/>
          <w:szCs w:val="22"/>
        </w:rPr>
        <w:t>Jakarta, 2009 hlm. 192</w:t>
      </w:r>
    </w:p>
  </w:footnote>
  <w:footnote w:id="10">
    <w:p w:rsidR="000D6243" w:rsidRDefault="00955D88">
      <w:pPr>
        <w:pStyle w:val="FootnoteText"/>
        <w:ind w:firstLine="720"/>
        <w:jc w:val="both"/>
        <w:rPr>
          <w:rFonts w:ascii="Cambria" w:hAnsi="Cambria" w:cs="Times New Roman"/>
          <w:sz w:val="22"/>
          <w:szCs w:val="22"/>
        </w:rPr>
      </w:pPr>
      <w:r>
        <w:rPr>
          <w:rStyle w:val="FootnoteReference"/>
          <w:rFonts w:ascii="Cambria" w:hAnsi="Cambria" w:cs="Times New Roman"/>
          <w:sz w:val="22"/>
          <w:szCs w:val="22"/>
        </w:rPr>
        <w:footnoteRef/>
      </w:r>
      <w:r>
        <w:rPr>
          <w:rFonts w:ascii="Cambria" w:hAnsi="Cambria" w:cs="Times New Roman"/>
          <w:sz w:val="22"/>
          <w:szCs w:val="22"/>
        </w:rPr>
        <w:t xml:space="preserve"> </w:t>
      </w:r>
      <w:proofErr w:type="gramStart"/>
      <w:r>
        <w:rPr>
          <w:rFonts w:ascii="Cambria" w:hAnsi="Cambria" w:cs="Times New Roman"/>
          <w:i/>
          <w:sz w:val="22"/>
          <w:szCs w:val="22"/>
        </w:rPr>
        <w:t>Op.Cit</w:t>
      </w:r>
      <w:proofErr w:type="gramEnd"/>
      <w:r>
        <w:rPr>
          <w:rFonts w:ascii="Cambria" w:hAnsi="Cambria" w:cs="Times New Roman"/>
          <w:i/>
          <w:sz w:val="22"/>
          <w:szCs w:val="22"/>
        </w:rPr>
        <w:t xml:space="preserve">, </w:t>
      </w:r>
      <w:r>
        <w:rPr>
          <w:rFonts w:ascii="Cambria" w:hAnsi="Cambria" w:cs="Times New Roman"/>
          <w:sz w:val="22"/>
          <w:szCs w:val="22"/>
        </w:rPr>
        <w:t>hlm 6.</w:t>
      </w:r>
    </w:p>
  </w:footnote>
  <w:footnote w:id="11">
    <w:p w:rsidR="000D6243" w:rsidRDefault="00955D88">
      <w:pPr>
        <w:pStyle w:val="FootnoteText"/>
        <w:ind w:firstLine="720"/>
        <w:jc w:val="both"/>
        <w:rPr>
          <w:rFonts w:ascii="Cambria" w:hAnsi="Cambria" w:cs="Times New Roman"/>
          <w:sz w:val="22"/>
          <w:szCs w:val="22"/>
          <w:lang w:val="id-ID"/>
        </w:rPr>
      </w:pPr>
      <w:r>
        <w:rPr>
          <w:rStyle w:val="FootnoteReference"/>
          <w:rFonts w:ascii="Cambria" w:hAnsi="Cambria" w:cs="Times New Roman"/>
          <w:sz w:val="22"/>
          <w:szCs w:val="22"/>
        </w:rPr>
        <w:footnoteRef/>
      </w:r>
      <w:r>
        <w:rPr>
          <w:rFonts w:ascii="Cambria" w:hAnsi="Cambria" w:cs="Times New Roman"/>
          <w:sz w:val="22"/>
          <w:szCs w:val="22"/>
        </w:rPr>
        <w:t xml:space="preserve"> Mukti Fajar Nur Dewata, </w:t>
      </w:r>
      <w:r>
        <w:rPr>
          <w:rFonts w:ascii="Cambria" w:hAnsi="Cambria" w:cs="Times New Roman"/>
          <w:i/>
          <w:sz w:val="22"/>
          <w:szCs w:val="22"/>
        </w:rPr>
        <w:t>Dualisme Penelitian Hukum Normatif Dan Empiris</w:t>
      </w:r>
      <w:r>
        <w:rPr>
          <w:rFonts w:ascii="Cambria" w:hAnsi="Cambria" w:cs="Times New Roman"/>
          <w:i/>
          <w:sz w:val="22"/>
          <w:szCs w:val="22"/>
          <w:lang w:val="id-ID"/>
        </w:rPr>
        <w:t xml:space="preserve"> </w:t>
      </w:r>
      <w:r>
        <w:rPr>
          <w:rFonts w:ascii="Cambria" w:hAnsi="Cambria" w:cs="Times New Roman"/>
          <w:sz w:val="22"/>
          <w:szCs w:val="22"/>
        </w:rPr>
        <w:t xml:space="preserve">(Yogyakarta: Pustaka Pelajar, 2010). </w:t>
      </w:r>
      <w:r>
        <w:rPr>
          <w:rFonts w:ascii="Cambria" w:hAnsi="Cambria" w:cs="Times New Roman"/>
          <w:sz w:val="22"/>
          <w:szCs w:val="22"/>
          <w:lang w:val="id-ID"/>
        </w:rPr>
        <w:t>Hlm.</w:t>
      </w:r>
      <w:r>
        <w:rPr>
          <w:rFonts w:ascii="Cambria" w:hAnsi="Cambria" w:cs="Times New Roman"/>
          <w:sz w:val="22"/>
          <w:szCs w:val="22"/>
        </w:rPr>
        <w:t xml:space="preserve"> 79.</w:t>
      </w:r>
    </w:p>
  </w:footnote>
  <w:footnote w:id="12">
    <w:p w:rsidR="000D6243" w:rsidRDefault="00955D88">
      <w:pPr>
        <w:pStyle w:val="FootnoteText"/>
        <w:ind w:firstLine="709"/>
        <w:jc w:val="both"/>
        <w:rPr>
          <w:rFonts w:ascii="Cambria" w:hAnsi="Cambria" w:cs="Times New Roman"/>
          <w:sz w:val="22"/>
          <w:szCs w:val="22"/>
          <w:lang w:val="id-ID"/>
        </w:rPr>
      </w:pPr>
      <w:r>
        <w:rPr>
          <w:rStyle w:val="FootnoteReference"/>
          <w:rFonts w:ascii="Cambria" w:hAnsi="Cambria" w:cs="Times New Roman"/>
          <w:sz w:val="22"/>
          <w:szCs w:val="22"/>
        </w:rPr>
        <w:footnoteRef/>
      </w:r>
      <w:r>
        <w:rPr>
          <w:rFonts w:ascii="Cambria" w:hAnsi="Cambria" w:cs="Times New Roman"/>
          <w:sz w:val="22"/>
          <w:szCs w:val="22"/>
        </w:rPr>
        <w:t xml:space="preserve"> Ishaq, </w:t>
      </w:r>
      <w:r>
        <w:rPr>
          <w:rFonts w:ascii="Cambria" w:hAnsi="Cambria" w:cs="Times New Roman"/>
          <w:i/>
          <w:sz w:val="22"/>
          <w:szCs w:val="22"/>
        </w:rPr>
        <w:t>Metode Penelitian Hukum Dan Penulisan Skripsi, Tesis, Serta Disertasi</w:t>
      </w:r>
      <w:r>
        <w:rPr>
          <w:rFonts w:ascii="Cambria" w:hAnsi="Cambria" w:cs="Times New Roman"/>
          <w:sz w:val="22"/>
          <w:szCs w:val="22"/>
        </w:rPr>
        <w:t xml:space="preserve"> (Bandung: PT Raja Grafindo Persada, 2017). </w:t>
      </w:r>
      <w:r>
        <w:rPr>
          <w:rFonts w:ascii="Cambria" w:hAnsi="Cambria" w:cs="Times New Roman"/>
          <w:sz w:val="22"/>
          <w:szCs w:val="22"/>
          <w:lang w:val="id-ID"/>
        </w:rPr>
        <w:t>hlm</w:t>
      </w:r>
      <w:r>
        <w:rPr>
          <w:rFonts w:ascii="Cambria" w:hAnsi="Cambria" w:cs="Times New Roman"/>
          <w:sz w:val="22"/>
          <w:szCs w:val="22"/>
        </w:rPr>
        <w:t>. 66.</w:t>
      </w:r>
    </w:p>
  </w:footnote>
  <w:footnote w:id="13">
    <w:p w:rsidR="000D6243" w:rsidRDefault="00955D88">
      <w:pPr>
        <w:pStyle w:val="FootnoteText"/>
        <w:ind w:firstLine="720"/>
        <w:jc w:val="both"/>
        <w:rPr>
          <w:rFonts w:ascii="Cambria" w:hAnsi="Cambria" w:cs="Times New Roman"/>
          <w:sz w:val="22"/>
          <w:szCs w:val="22"/>
        </w:rPr>
      </w:pPr>
      <w:r>
        <w:rPr>
          <w:rStyle w:val="FootnoteReference"/>
          <w:rFonts w:ascii="Cambria" w:hAnsi="Cambria" w:cs="Times New Roman"/>
          <w:sz w:val="22"/>
          <w:szCs w:val="22"/>
        </w:rPr>
        <w:footnoteRef/>
      </w:r>
      <w:r>
        <w:rPr>
          <w:rFonts w:ascii="Cambria" w:hAnsi="Cambria" w:cs="Times New Roman"/>
          <w:sz w:val="22"/>
          <w:szCs w:val="22"/>
        </w:rPr>
        <w:t xml:space="preserve"> </w:t>
      </w:r>
      <w:bookmarkStart w:id="0" w:name="_Hlk159771929"/>
      <w:r>
        <w:rPr>
          <w:rFonts w:ascii="Cambria" w:hAnsi="Cambria" w:cs="Times New Roman"/>
          <w:sz w:val="22"/>
          <w:szCs w:val="22"/>
        </w:rPr>
        <w:t xml:space="preserve">Fakultas Hukum Universitas Malikussaleh, </w:t>
      </w:r>
      <w:r>
        <w:rPr>
          <w:rFonts w:ascii="Cambria" w:hAnsi="Cambria" w:cs="Times New Roman"/>
          <w:i/>
          <w:iCs/>
          <w:sz w:val="22"/>
          <w:szCs w:val="22"/>
        </w:rPr>
        <w:t>buku panduan penulisan tugas akhir,</w:t>
      </w:r>
      <w:r>
        <w:rPr>
          <w:rFonts w:ascii="Cambria" w:hAnsi="Cambria" w:cs="Times New Roman"/>
          <w:sz w:val="22"/>
          <w:szCs w:val="22"/>
        </w:rPr>
        <w:t xml:space="preserve"> Fakultas Hukum, Lhokseumawe, 2016, hlm.17.</w:t>
      </w:r>
    </w:p>
    <w:bookmarkEnd w:id="0"/>
    <w:p w:rsidR="000D6243" w:rsidRDefault="000D6243">
      <w:pPr>
        <w:pStyle w:val="FootnoteText"/>
        <w:rPr>
          <w:rFonts w:ascii="Times New Roman" w:hAnsi="Times New Roman" w:cs="Times New Roman"/>
        </w:rPr>
      </w:pPr>
    </w:p>
  </w:footnote>
  <w:footnote w:id="14">
    <w:p w:rsidR="000D6243" w:rsidRDefault="00955D88">
      <w:pPr>
        <w:pStyle w:val="FootnoteText"/>
        <w:ind w:firstLine="720"/>
        <w:jc w:val="both"/>
        <w:rPr>
          <w:rFonts w:ascii="Cambria" w:hAnsi="Cambria" w:cs="Times New Roman"/>
          <w:sz w:val="22"/>
          <w:szCs w:val="22"/>
        </w:rPr>
      </w:pPr>
      <w:r>
        <w:rPr>
          <w:rStyle w:val="FootnoteReference"/>
          <w:rFonts w:ascii="Cambria" w:hAnsi="Cambria" w:cs="Times New Roman"/>
          <w:sz w:val="22"/>
          <w:szCs w:val="22"/>
        </w:rPr>
        <w:footnoteRef/>
      </w:r>
      <w:r>
        <w:rPr>
          <w:rFonts w:ascii="Cambria" w:hAnsi="Cambria" w:cs="Times New Roman"/>
          <w:sz w:val="22"/>
          <w:szCs w:val="22"/>
        </w:rPr>
        <w:t xml:space="preserve"> Chairul Huda, </w:t>
      </w:r>
      <w:r>
        <w:rPr>
          <w:rStyle w:val="Emphasis"/>
          <w:rFonts w:ascii="Cambria" w:hAnsi="Cambria" w:cs="Times New Roman"/>
          <w:sz w:val="22"/>
          <w:szCs w:val="22"/>
        </w:rPr>
        <w:t>Narapidana dan Pembinaan di Lembaga Pemasyarakatan</w:t>
      </w:r>
      <w:r>
        <w:rPr>
          <w:rFonts w:ascii="Cambria" w:hAnsi="Cambria" w:cs="Times New Roman"/>
          <w:sz w:val="22"/>
          <w:szCs w:val="22"/>
        </w:rPr>
        <w:t>, Kencana, Jak</w:t>
      </w:r>
      <w:r>
        <w:rPr>
          <w:rFonts w:ascii="Cambria" w:hAnsi="Cambria" w:cs="Times New Roman"/>
          <w:sz w:val="22"/>
          <w:szCs w:val="22"/>
        </w:rPr>
        <w:t>arta, 2011 hlm 23</w:t>
      </w:r>
    </w:p>
  </w:footnote>
  <w:footnote w:id="15">
    <w:p w:rsidR="000D6243" w:rsidRDefault="00955D88">
      <w:pPr>
        <w:spacing w:line="240" w:lineRule="auto"/>
        <w:ind w:firstLine="720"/>
        <w:jc w:val="both"/>
        <w:rPr>
          <w:rFonts w:ascii="Cambria" w:eastAsia="Times New Roman" w:hAnsi="Cambria" w:cs="Times New Roman"/>
        </w:rPr>
      </w:pPr>
      <w:r>
        <w:rPr>
          <w:rStyle w:val="FootnoteReference"/>
          <w:rFonts w:ascii="Cambria" w:hAnsi="Cambria" w:cs="Times New Roman"/>
        </w:rPr>
        <w:footnoteRef/>
      </w:r>
      <w:r>
        <w:rPr>
          <w:rFonts w:ascii="Cambria" w:hAnsi="Cambria" w:cs="Times New Roman"/>
        </w:rPr>
        <w:t xml:space="preserve"> </w:t>
      </w:r>
      <w:r>
        <w:rPr>
          <w:rFonts w:ascii="Cambria" w:eastAsia="Times New Roman" w:hAnsi="Cambria" w:cs="Times New Roman"/>
        </w:rPr>
        <w:t xml:space="preserve">Sahardjo, </w:t>
      </w:r>
      <w:r>
        <w:rPr>
          <w:rFonts w:ascii="Cambria" w:eastAsia="Times New Roman" w:hAnsi="Cambria" w:cs="Times New Roman"/>
          <w:i/>
          <w:iCs/>
        </w:rPr>
        <w:t>Penjara sebagai Lembaga Pendidikan</w:t>
      </w:r>
      <w:r>
        <w:rPr>
          <w:rFonts w:ascii="Cambria" w:eastAsia="Times New Roman" w:hAnsi="Cambria" w:cs="Times New Roman"/>
        </w:rPr>
        <w:t>, Kencana, Jakarta, 1960, hlm 11</w:t>
      </w:r>
    </w:p>
  </w:footnote>
  <w:footnote w:id="16">
    <w:p w:rsidR="000D6243" w:rsidRDefault="00955D88">
      <w:pPr>
        <w:pStyle w:val="FootnoteText"/>
        <w:ind w:firstLine="720"/>
        <w:jc w:val="both"/>
        <w:rPr>
          <w:rFonts w:ascii="Cambria" w:hAnsi="Cambria" w:cs="Times New Roman"/>
          <w:sz w:val="22"/>
          <w:szCs w:val="22"/>
        </w:rPr>
      </w:pPr>
      <w:r>
        <w:rPr>
          <w:rStyle w:val="FootnoteReference"/>
          <w:rFonts w:ascii="Cambria" w:hAnsi="Cambria" w:cs="Times New Roman"/>
          <w:sz w:val="22"/>
          <w:szCs w:val="22"/>
        </w:rPr>
        <w:footnoteRef/>
      </w:r>
      <w:r>
        <w:rPr>
          <w:rFonts w:ascii="Cambria" w:hAnsi="Cambria" w:cs="Times New Roman"/>
          <w:sz w:val="22"/>
          <w:szCs w:val="22"/>
        </w:rPr>
        <w:t xml:space="preserve"> Marlina, </w:t>
      </w:r>
      <w:r>
        <w:rPr>
          <w:rStyle w:val="Emphasis"/>
          <w:rFonts w:ascii="Cambria" w:hAnsi="Cambria" w:cs="Times New Roman"/>
          <w:sz w:val="22"/>
          <w:szCs w:val="22"/>
        </w:rPr>
        <w:t>Reintegrasi Sosial Narapidana: Pendekatan Teori dan Praktik</w:t>
      </w:r>
      <w:r>
        <w:rPr>
          <w:rFonts w:ascii="Cambria" w:hAnsi="Cambria" w:cs="Times New Roman"/>
          <w:sz w:val="22"/>
          <w:szCs w:val="22"/>
        </w:rPr>
        <w:t>, Ghalia Indonesia, Bogor, 2012 hlm 13.</w:t>
      </w:r>
    </w:p>
  </w:footnote>
  <w:footnote w:id="17">
    <w:p w:rsidR="000D6243" w:rsidRDefault="00955D88">
      <w:pPr>
        <w:pStyle w:val="FootnoteText"/>
        <w:ind w:firstLine="720"/>
        <w:rPr>
          <w:rFonts w:ascii="Times New Roman" w:hAnsi="Times New Roman" w:cs="Times New Roman"/>
        </w:rPr>
      </w:pPr>
      <w:r>
        <w:rPr>
          <w:rStyle w:val="FootnoteReference"/>
          <w:rFonts w:ascii="Cambria" w:hAnsi="Cambria" w:cs="Times New Roman"/>
          <w:sz w:val="22"/>
          <w:szCs w:val="22"/>
        </w:rPr>
        <w:footnoteRef/>
      </w:r>
      <w:r>
        <w:rPr>
          <w:rFonts w:ascii="Cambria" w:hAnsi="Cambria" w:cs="Times New Roman"/>
          <w:sz w:val="22"/>
          <w:szCs w:val="22"/>
        </w:rPr>
        <w:t xml:space="preserve"> </w:t>
      </w:r>
      <w:r>
        <w:rPr>
          <w:rFonts w:ascii="Cambria" w:hAnsi="Cambria" w:cs="Times New Roman"/>
          <w:i/>
          <w:sz w:val="22"/>
          <w:szCs w:val="22"/>
        </w:rPr>
        <w:t>Ibid,</w:t>
      </w:r>
      <w:r>
        <w:rPr>
          <w:rFonts w:ascii="Cambria" w:hAnsi="Cambria" w:cs="Times New Roman"/>
          <w:sz w:val="22"/>
          <w:szCs w:val="22"/>
        </w:rPr>
        <w:t xml:space="preserve"> hlm 14</w:t>
      </w:r>
    </w:p>
  </w:footnote>
  <w:footnote w:id="18">
    <w:p w:rsidR="000D6243" w:rsidRDefault="00955D88">
      <w:pPr>
        <w:pStyle w:val="FootnoteText"/>
        <w:ind w:firstLine="720"/>
        <w:jc w:val="both"/>
        <w:rPr>
          <w:rFonts w:ascii="Cambria" w:hAnsi="Cambria" w:cs="Times New Roman"/>
          <w:sz w:val="22"/>
          <w:szCs w:val="22"/>
        </w:rPr>
      </w:pPr>
      <w:r>
        <w:rPr>
          <w:rStyle w:val="FootnoteReference"/>
          <w:rFonts w:ascii="Cambria" w:hAnsi="Cambria" w:cs="Times New Roman"/>
          <w:sz w:val="22"/>
          <w:szCs w:val="22"/>
        </w:rPr>
        <w:footnoteRef/>
      </w:r>
      <w:r>
        <w:rPr>
          <w:rFonts w:ascii="Cambria" w:hAnsi="Cambria" w:cs="Times New Roman"/>
          <w:sz w:val="22"/>
          <w:szCs w:val="22"/>
        </w:rPr>
        <w:t xml:space="preserve"> Risma Lestari, </w:t>
      </w:r>
      <w:r>
        <w:rPr>
          <w:rStyle w:val="Emphasis"/>
          <w:rFonts w:ascii="Cambria" w:hAnsi="Cambria" w:cs="Times New Roman"/>
          <w:sz w:val="22"/>
          <w:szCs w:val="22"/>
        </w:rPr>
        <w:t xml:space="preserve">Pola Pembinaan </w:t>
      </w:r>
      <w:r>
        <w:rPr>
          <w:rStyle w:val="Emphasis"/>
          <w:rFonts w:ascii="Cambria" w:hAnsi="Cambria" w:cs="Times New Roman"/>
          <w:sz w:val="22"/>
          <w:szCs w:val="22"/>
        </w:rPr>
        <w:t>Narapidana Kasus Narkotika di Indonesia</w:t>
      </w:r>
      <w:r>
        <w:rPr>
          <w:rFonts w:ascii="Cambria" w:hAnsi="Cambria" w:cs="Times New Roman"/>
          <w:sz w:val="22"/>
          <w:szCs w:val="22"/>
        </w:rPr>
        <w:t>, Pustaka Pelajar, Yogyakarta, 2018 hlm 50.</w:t>
      </w:r>
    </w:p>
  </w:footnote>
  <w:footnote w:id="19">
    <w:p w:rsidR="000D6243" w:rsidRDefault="00955D88">
      <w:pPr>
        <w:pStyle w:val="FootnoteText"/>
        <w:ind w:firstLine="720"/>
        <w:jc w:val="both"/>
        <w:rPr>
          <w:rFonts w:ascii="Cambria" w:hAnsi="Cambria" w:cs="Times New Roman"/>
          <w:sz w:val="22"/>
          <w:szCs w:val="22"/>
        </w:rPr>
      </w:pPr>
      <w:r>
        <w:rPr>
          <w:rStyle w:val="FootnoteReference"/>
          <w:rFonts w:ascii="Cambria" w:hAnsi="Cambria" w:cs="Times New Roman"/>
          <w:sz w:val="22"/>
          <w:szCs w:val="22"/>
        </w:rPr>
        <w:footnoteRef/>
      </w:r>
      <w:r>
        <w:rPr>
          <w:rFonts w:ascii="Cambria" w:hAnsi="Cambria" w:cs="Times New Roman"/>
          <w:sz w:val="22"/>
          <w:szCs w:val="22"/>
        </w:rPr>
        <w:t xml:space="preserve"> Rian Firmansyah, </w:t>
      </w:r>
      <w:r>
        <w:rPr>
          <w:rFonts w:ascii="Cambria" w:hAnsi="Cambria" w:cs="Times New Roman"/>
          <w:i/>
          <w:sz w:val="22"/>
          <w:szCs w:val="22"/>
        </w:rPr>
        <w:t>Wawancara</w:t>
      </w:r>
      <w:r>
        <w:rPr>
          <w:rFonts w:ascii="Cambria" w:hAnsi="Cambria" w:cs="Times New Roman"/>
          <w:sz w:val="22"/>
          <w:szCs w:val="22"/>
        </w:rPr>
        <w:t xml:space="preserve"> Kepala Lembaga Pemasyarakatan Kelas II-B Lhoksukon Oktober, 2024 Pukul 10.17 Wib.</w:t>
      </w:r>
    </w:p>
    <w:p w:rsidR="000D6243" w:rsidRDefault="000D6243">
      <w:pPr>
        <w:pStyle w:val="FootnoteText"/>
        <w:ind w:firstLine="720"/>
        <w:rPr>
          <w:rFonts w:ascii="Times New Roman" w:hAnsi="Times New Roman" w:cs="Times New Roman"/>
        </w:rPr>
      </w:pPr>
    </w:p>
  </w:footnote>
  <w:footnote w:id="20">
    <w:p w:rsidR="000D6243" w:rsidRDefault="00955D88">
      <w:pPr>
        <w:pStyle w:val="FootnoteText"/>
        <w:ind w:firstLine="720"/>
        <w:jc w:val="both"/>
        <w:rPr>
          <w:rFonts w:ascii="Cambria" w:hAnsi="Cambria" w:cs="Times New Roman"/>
          <w:sz w:val="22"/>
          <w:szCs w:val="22"/>
        </w:rPr>
      </w:pPr>
      <w:r>
        <w:rPr>
          <w:rStyle w:val="FootnoteReference"/>
          <w:rFonts w:ascii="Cambria" w:hAnsi="Cambria" w:cs="Times New Roman"/>
          <w:sz w:val="22"/>
          <w:szCs w:val="22"/>
        </w:rPr>
        <w:footnoteRef/>
      </w:r>
      <w:r>
        <w:rPr>
          <w:rFonts w:ascii="Cambria" w:hAnsi="Cambria" w:cs="Times New Roman"/>
          <w:sz w:val="22"/>
          <w:szCs w:val="22"/>
        </w:rPr>
        <w:t xml:space="preserve"> Supriyadi, </w:t>
      </w:r>
      <w:r>
        <w:rPr>
          <w:rStyle w:val="Emphasis"/>
          <w:rFonts w:ascii="Cambria" w:hAnsi="Cambria" w:cs="Times New Roman"/>
          <w:sz w:val="22"/>
          <w:szCs w:val="22"/>
        </w:rPr>
        <w:t>Residivisme dalam Perspektif Hukum dan Kriminolo</w:t>
      </w:r>
      <w:r>
        <w:rPr>
          <w:rStyle w:val="Emphasis"/>
          <w:rFonts w:ascii="Cambria" w:hAnsi="Cambria" w:cs="Times New Roman"/>
          <w:sz w:val="22"/>
          <w:szCs w:val="22"/>
        </w:rPr>
        <w:t>gi</w:t>
      </w:r>
      <w:r>
        <w:rPr>
          <w:rFonts w:ascii="Cambria" w:hAnsi="Cambria" w:cs="Times New Roman"/>
          <w:sz w:val="22"/>
          <w:szCs w:val="22"/>
        </w:rPr>
        <w:t>, RajaGrafindo Persada, Depok, 2020 hlm 45</w:t>
      </w:r>
    </w:p>
  </w:footnote>
  <w:footnote w:id="21">
    <w:p w:rsidR="000D6243" w:rsidRDefault="00955D88">
      <w:pPr>
        <w:pStyle w:val="FootnoteText"/>
        <w:ind w:firstLine="720"/>
        <w:jc w:val="both"/>
        <w:rPr>
          <w:rFonts w:ascii="Cambria" w:hAnsi="Cambria" w:cs="Times New Roman"/>
          <w:sz w:val="22"/>
          <w:szCs w:val="22"/>
        </w:rPr>
      </w:pPr>
      <w:r>
        <w:rPr>
          <w:rStyle w:val="FootnoteReference"/>
          <w:rFonts w:ascii="Cambria" w:hAnsi="Cambria" w:cs="Times New Roman"/>
          <w:sz w:val="22"/>
          <w:szCs w:val="22"/>
        </w:rPr>
        <w:footnoteRef/>
      </w:r>
      <w:r>
        <w:rPr>
          <w:rFonts w:ascii="Cambria" w:hAnsi="Cambria" w:cs="Times New Roman"/>
          <w:sz w:val="22"/>
          <w:szCs w:val="22"/>
        </w:rPr>
        <w:t xml:space="preserve"> Petrus Irawan dan Wiwik Sri Widiarty, </w:t>
      </w:r>
      <w:r>
        <w:rPr>
          <w:rStyle w:val="Emphasis"/>
          <w:rFonts w:ascii="Cambria" w:hAnsi="Cambria" w:cs="Times New Roman"/>
          <w:sz w:val="22"/>
          <w:szCs w:val="22"/>
        </w:rPr>
        <w:t>Pembaharuan Pemikiran Dr. Saharjo Mengenai Pemasyarakatan Narapidana</w:t>
      </w:r>
      <w:r>
        <w:rPr>
          <w:rFonts w:ascii="Cambria" w:hAnsi="Cambria" w:cs="Times New Roman"/>
          <w:sz w:val="22"/>
          <w:szCs w:val="22"/>
        </w:rPr>
        <w:t>, Cv. Indhill co, Jakarta, 2008</w:t>
      </w:r>
    </w:p>
  </w:footnote>
  <w:footnote w:id="22">
    <w:p w:rsidR="000D6243" w:rsidRDefault="00955D88">
      <w:pPr>
        <w:pStyle w:val="FootnoteText"/>
        <w:ind w:firstLine="720"/>
        <w:jc w:val="both"/>
        <w:rPr>
          <w:rFonts w:ascii="Cambria" w:hAnsi="Cambria" w:cs="Times New Roman"/>
          <w:sz w:val="22"/>
          <w:szCs w:val="22"/>
        </w:rPr>
      </w:pPr>
      <w:r>
        <w:rPr>
          <w:rStyle w:val="FootnoteReference"/>
          <w:rFonts w:ascii="Cambria" w:hAnsi="Cambria" w:cs="Times New Roman"/>
          <w:sz w:val="22"/>
          <w:szCs w:val="22"/>
        </w:rPr>
        <w:footnoteRef/>
      </w:r>
      <w:r>
        <w:rPr>
          <w:rFonts w:ascii="Cambria" w:hAnsi="Cambria" w:cs="Times New Roman"/>
          <w:sz w:val="22"/>
          <w:szCs w:val="22"/>
        </w:rPr>
        <w:t xml:space="preserve"> Sahardjo, </w:t>
      </w:r>
      <w:r>
        <w:rPr>
          <w:rStyle w:val="Emphasis"/>
          <w:rFonts w:ascii="Cambria" w:hAnsi="Cambria" w:cs="Times New Roman"/>
          <w:sz w:val="22"/>
          <w:szCs w:val="22"/>
        </w:rPr>
        <w:t>Pemasyarakatan dalam Sistem Pemidanaan Indonesia</w:t>
      </w:r>
      <w:r>
        <w:rPr>
          <w:rFonts w:ascii="Cambria" w:hAnsi="Cambria" w:cs="Times New Roman"/>
          <w:sz w:val="22"/>
          <w:szCs w:val="22"/>
        </w:rPr>
        <w:t>, Departeme</w:t>
      </w:r>
      <w:r>
        <w:rPr>
          <w:rFonts w:ascii="Cambria" w:hAnsi="Cambria" w:cs="Times New Roman"/>
          <w:sz w:val="22"/>
          <w:szCs w:val="22"/>
        </w:rPr>
        <w:t>n Kehakiman RI, Jakarta, 1964, hlm 34</w:t>
      </w:r>
    </w:p>
  </w:footnote>
  <w:footnote w:id="23">
    <w:p w:rsidR="000D6243" w:rsidRDefault="00955D88">
      <w:pPr>
        <w:pStyle w:val="FootnoteText"/>
        <w:ind w:firstLine="720"/>
        <w:rPr>
          <w:rFonts w:ascii="Cambria" w:hAnsi="Cambria" w:cs="Times New Roman"/>
          <w:sz w:val="22"/>
          <w:szCs w:val="22"/>
        </w:rPr>
      </w:pPr>
      <w:r>
        <w:rPr>
          <w:rStyle w:val="FootnoteReference"/>
          <w:rFonts w:ascii="Cambria" w:hAnsi="Cambria" w:cs="Times New Roman"/>
          <w:sz w:val="22"/>
          <w:szCs w:val="22"/>
        </w:rPr>
        <w:footnoteRef/>
      </w:r>
      <w:r>
        <w:rPr>
          <w:rFonts w:ascii="Cambria" w:hAnsi="Cambria" w:cs="Times New Roman"/>
          <w:sz w:val="22"/>
          <w:szCs w:val="22"/>
        </w:rPr>
        <w:t xml:space="preserve"> Rian Firmansyah </w:t>
      </w:r>
      <w:r>
        <w:rPr>
          <w:rFonts w:ascii="Cambria" w:hAnsi="Cambria" w:cs="Times New Roman"/>
          <w:i/>
          <w:sz w:val="22"/>
          <w:szCs w:val="22"/>
        </w:rPr>
        <w:t>Wawancara</w:t>
      </w:r>
      <w:r>
        <w:rPr>
          <w:rFonts w:ascii="Cambria" w:hAnsi="Cambria" w:cs="Times New Roman"/>
          <w:sz w:val="22"/>
          <w:szCs w:val="22"/>
        </w:rPr>
        <w:t xml:space="preserve"> Kepala Lembaga Pemasyarakatan Kelas IIB Lhoksukon Oktober, 2024 Pukul 10.17 Wib</w:t>
      </w:r>
    </w:p>
  </w:footnote>
  <w:footnote w:id="24">
    <w:p w:rsidR="000D6243" w:rsidRDefault="00955D88">
      <w:pPr>
        <w:pStyle w:val="FootnoteText"/>
        <w:ind w:firstLine="720"/>
        <w:jc w:val="both"/>
        <w:rPr>
          <w:rFonts w:ascii="Times New Roman" w:hAnsi="Times New Roman" w:cs="Times New Roman"/>
        </w:rPr>
      </w:pPr>
      <w:r>
        <w:rPr>
          <w:rStyle w:val="FootnoteReference"/>
          <w:rFonts w:ascii="Cambria" w:hAnsi="Cambria" w:cs="Times New Roman"/>
          <w:sz w:val="22"/>
          <w:szCs w:val="22"/>
        </w:rPr>
        <w:footnoteRef/>
      </w:r>
      <w:r>
        <w:rPr>
          <w:rFonts w:ascii="Cambria" w:hAnsi="Cambria" w:cs="Times New Roman"/>
          <w:sz w:val="22"/>
          <w:szCs w:val="22"/>
        </w:rPr>
        <w:t xml:space="preserve"> Wulandari, Sri. </w:t>
      </w:r>
      <w:r>
        <w:rPr>
          <w:rFonts w:ascii="Cambria" w:hAnsi="Cambria" w:cs="Times New Roman"/>
          <w:i/>
          <w:sz w:val="22"/>
          <w:szCs w:val="22"/>
        </w:rPr>
        <w:t>Efektifitas Sistem Pembinaan Narapidana Di Lembaga Pemasyarakatan Terhadap Tujuan Pemidanaan</w:t>
      </w:r>
      <w:r>
        <w:rPr>
          <w:rFonts w:ascii="Cambria" w:hAnsi="Cambria" w:cs="Times New Roman"/>
          <w:i/>
          <w:sz w:val="22"/>
          <w:szCs w:val="22"/>
        </w:rPr>
        <w:t>.</w:t>
      </w:r>
      <w:r>
        <w:rPr>
          <w:rFonts w:ascii="Cambria" w:hAnsi="Cambria" w:cs="Times New Roman"/>
          <w:sz w:val="22"/>
          <w:szCs w:val="22"/>
        </w:rPr>
        <w:t xml:space="preserve"> Jurnal Hukum Dan Dinamika Masyarakat Universitas 17 Agustus 1945, 2012</w:t>
      </w:r>
    </w:p>
  </w:footnote>
  <w:footnote w:id="25">
    <w:p w:rsidR="000D6243" w:rsidRDefault="00955D88">
      <w:pPr>
        <w:pStyle w:val="FootnoteText"/>
        <w:ind w:firstLine="720"/>
        <w:jc w:val="both"/>
        <w:rPr>
          <w:rFonts w:ascii="Cambria" w:hAnsi="Cambria" w:cs="Times New Roman"/>
          <w:sz w:val="22"/>
          <w:szCs w:val="22"/>
        </w:rPr>
      </w:pPr>
      <w:r>
        <w:rPr>
          <w:rStyle w:val="FootnoteReference"/>
          <w:rFonts w:ascii="Cambria" w:hAnsi="Cambria" w:cs="Times New Roman"/>
          <w:sz w:val="22"/>
          <w:szCs w:val="22"/>
        </w:rPr>
        <w:footnoteRef/>
      </w:r>
      <w:r>
        <w:rPr>
          <w:rFonts w:ascii="Cambria" w:hAnsi="Cambria" w:cs="Times New Roman"/>
          <w:sz w:val="22"/>
          <w:szCs w:val="22"/>
        </w:rPr>
        <w:t xml:space="preserve"> Chandra, </w:t>
      </w:r>
      <w:r>
        <w:rPr>
          <w:rFonts w:ascii="Cambria" w:hAnsi="Cambria" w:cs="Times New Roman"/>
          <w:i/>
          <w:sz w:val="22"/>
          <w:szCs w:val="22"/>
        </w:rPr>
        <w:t>Wawancara,</w:t>
      </w:r>
      <w:r>
        <w:rPr>
          <w:rFonts w:ascii="Cambria" w:hAnsi="Cambria" w:cs="Times New Roman"/>
          <w:sz w:val="22"/>
          <w:szCs w:val="22"/>
        </w:rPr>
        <w:t xml:space="preserve"> Kasubsi Registrasi Lembaga Pemasyarakatan Kelas II-B Lhoksukon Oktober, 2024 Pukul 10.17 Wib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F57" w:rsidRPr="00937F57" w:rsidRDefault="00937F57" w:rsidP="00937F57">
    <w:pPr>
      <w:spacing w:after="0"/>
      <w:jc w:val="both"/>
      <w:rPr>
        <w:rStyle w:val="bumpedfont15"/>
        <w:rFonts w:ascii="Cambria" w:hAnsi="Cambria" w:cs="Times New Roman"/>
        <w:sz w:val="24"/>
        <w:szCs w:val="24"/>
      </w:rPr>
    </w:pPr>
    <w:r w:rsidRPr="00937F57">
      <w:rPr>
        <w:rFonts w:ascii="Cambria" w:hAnsi="Cambria" w:cs="Times New Roman"/>
        <w:sz w:val="24"/>
        <w:szCs w:val="24"/>
      </w:rPr>
      <w:t>PEMBINAAN NARAPIDANA DALAM UPAYA PENCEGAHAN PENGULANGAN (RESIDIVIS)</w:t>
    </w:r>
    <w:r w:rsidRPr="00937F57">
      <w:rPr>
        <w:rFonts w:ascii="Cambria" w:hAnsi="Cambria" w:cs="Times New Roman"/>
        <w:i/>
        <w:sz w:val="24"/>
        <w:szCs w:val="24"/>
      </w:rPr>
      <w:t xml:space="preserve"> </w:t>
    </w:r>
    <w:r w:rsidRPr="00937F57">
      <w:rPr>
        <w:rFonts w:ascii="Cambria" w:hAnsi="Cambria" w:cs="Times New Roman"/>
        <w:sz w:val="24"/>
        <w:szCs w:val="24"/>
      </w:rPr>
      <w:t>TINDAK PIDANA PENGEDAR NARKOTIKA (STUDI PENELITIAN DI LAPAS KELAS II-B LHOKSUKON)</w:t>
    </w:r>
  </w:p>
  <w:p w:rsidR="00937F57" w:rsidRPr="00937F57" w:rsidRDefault="00937F57" w:rsidP="00937F57">
    <w:pPr>
      <w:tabs>
        <w:tab w:val="left" w:pos="993"/>
      </w:tabs>
      <w:snapToGrid w:val="0"/>
      <w:spacing w:after="0" w:line="240" w:lineRule="auto"/>
      <w:ind w:right="86"/>
      <w:rPr>
        <w:rFonts w:ascii="Cambria" w:hAnsi="Cambria"/>
        <w:sz w:val="24"/>
        <w:szCs w:val="24"/>
      </w:rPr>
    </w:pPr>
    <w:r>
      <w:rPr>
        <w:rFonts w:ascii="Cambria" w:hAnsi="Cambria"/>
        <w:color w:val="000000" w:themeColor="text1"/>
        <w:sz w:val="24"/>
        <w:szCs w:val="24"/>
        <w:lang w:val="en-ID"/>
      </w:rPr>
      <w:t>Yurnalisu</w:t>
    </w:r>
    <w:r w:rsidRPr="00937F57">
      <w:rPr>
        <w:rFonts w:ascii="Cambria" w:hAnsi="Cambria"/>
        <w:sz w:val="24"/>
        <w:szCs w:val="24"/>
      </w:rPr>
      <w:t xml:space="preserve">, </w:t>
    </w:r>
    <w:r>
      <w:rPr>
        <w:rFonts w:ascii="Cambria" w:hAnsi="Cambria"/>
        <w:sz w:val="24"/>
        <w:szCs w:val="24"/>
      </w:rPr>
      <w:t>Muhammad Nur</w:t>
    </w:r>
    <w:r w:rsidRPr="00937F57">
      <w:rPr>
        <w:rFonts w:ascii="Cambria" w:hAnsi="Cambria"/>
        <w:sz w:val="24"/>
        <w:szCs w:val="24"/>
      </w:rPr>
      <w:t xml:space="preserve">, </w:t>
    </w:r>
    <w:r>
      <w:rPr>
        <w:rFonts w:ascii="Cambria" w:hAnsi="Cambria"/>
        <w:sz w:val="24"/>
        <w:szCs w:val="24"/>
      </w:rPr>
      <w:t>Hidayat</w:t>
    </w:r>
  </w:p>
  <w:p w:rsidR="00937F57" w:rsidRPr="00937F57" w:rsidRDefault="00937F57" w:rsidP="00937F57">
    <w:pPr>
      <w:snapToGrid w:val="0"/>
      <w:spacing w:after="0" w:line="240" w:lineRule="auto"/>
      <w:rPr>
        <w:rFonts w:ascii="Cambria" w:hAnsi="Cambria"/>
        <w:bCs/>
        <w:sz w:val="24"/>
        <w:szCs w:val="24"/>
      </w:rPr>
    </w:pPr>
    <w:r w:rsidRPr="00937F57">
      <w:rPr>
        <w:rFonts w:ascii="Cambria" w:hAnsi="Cambria"/>
        <w:sz w:val="24"/>
        <w:szCs w:val="24"/>
      </w:rPr>
      <w:t>Vol. 8</w:t>
    </w:r>
    <w:r w:rsidRPr="00937F57">
      <w:rPr>
        <w:rFonts w:ascii="Cambria" w:hAnsi="Cambria"/>
        <w:spacing w:val="1"/>
        <w:sz w:val="24"/>
        <w:szCs w:val="24"/>
      </w:rPr>
      <w:t xml:space="preserve"> </w:t>
    </w:r>
    <w:r w:rsidRPr="00937F57">
      <w:rPr>
        <w:rFonts w:ascii="Cambria" w:hAnsi="Cambria"/>
        <w:sz w:val="24"/>
        <w:szCs w:val="24"/>
      </w:rPr>
      <w:t>No. 1</w:t>
    </w:r>
  </w:p>
  <w:p w:rsidR="00937F57" w:rsidRDefault="00937F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F57" w:rsidRPr="008A6431" w:rsidRDefault="00937F57" w:rsidP="00937F57">
    <w:pPr>
      <w:pStyle w:val="Header"/>
      <w:jc w:val="right"/>
      <w:rPr>
        <w:rFonts w:ascii="Times New Roman" w:hAnsi="Times New Roman"/>
        <w:sz w:val="24"/>
        <w:szCs w:val="24"/>
      </w:rPr>
    </w:pPr>
  </w:p>
  <w:p w:rsidR="00937F57" w:rsidRDefault="00937F57" w:rsidP="00937F57">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14:anchorId="26B5A651" wp14:editId="21BA444C">
              <wp:simplePos x="0" y="0"/>
              <wp:positionH relativeFrom="page">
                <wp:posOffset>701040</wp:posOffset>
              </wp:positionH>
              <wp:positionV relativeFrom="page">
                <wp:posOffset>297460</wp:posOffset>
              </wp:positionV>
              <wp:extent cx="2838893" cy="1052623"/>
              <wp:effectExtent l="0" t="0" r="635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38893" cy="10526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7F57" w:rsidRDefault="00937F57" w:rsidP="00937F57">
                          <w:pPr>
                            <w:snapToGrid w:val="0"/>
                            <w:spacing w:after="0" w:line="240" w:lineRule="auto"/>
                            <w:ind w:left="23" w:right="759"/>
                            <w:jc w:val="both"/>
                            <w:rPr>
                              <w:rFonts w:ascii="Cambria" w:hAnsi="Cambria"/>
                              <w:sz w:val="24"/>
                              <w:szCs w:val="24"/>
                            </w:rPr>
                          </w:pPr>
                          <w:r w:rsidRPr="006845E1">
                            <w:rPr>
                              <w:rFonts w:ascii="Cambria" w:hAnsi="Cambria"/>
                              <w:sz w:val="24"/>
                              <w:szCs w:val="24"/>
                            </w:rPr>
                            <w:t xml:space="preserve">Jurnal Ilmiah Mahasiswa </w:t>
                          </w:r>
                        </w:p>
                        <w:p w:rsidR="00937F57" w:rsidRPr="006845E1" w:rsidRDefault="00937F57" w:rsidP="00937F57">
                          <w:pPr>
                            <w:snapToGrid w:val="0"/>
                            <w:spacing w:after="0" w:line="240" w:lineRule="auto"/>
                            <w:ind w:left="23" w:right="759"/>
                            <w:jc w:val="both"/>
                            <w:rPr>
                              <w:rFonts w:ascii="Cambria" w:hAnsi="Cambria"/>
                              <w:sz w:val="24"/>
                              <w:szCs w:val="24"/>
                            </w:rPr>
                          </w:pPr>
                          <w:r w:rsidRPr="006845E1">
                            <w:rPr>
                              <w:rFonts w:ascii="Cambria" w:hAnsi="Cambria"/>
                              <w:sz w:val="24"/>
                              <w:szCs w:val="24"/>
                            </w:rPr>
                            <w:t>(JIM-FH)</w:t>
                          </w:r>
                          <w:r w:rsidRPr="006845E1">
                            <w:rPr>
                              <w:rFonts w:ascii="Cambria" w:hAnsi="Cambria"/>
                              <w:spacing w:val="-46"/>
                              <w:sz w:val="24"/>
                              <w:szCs w:val="24"/>
                            </w:rPr>
                            <w:t xml:space="preserve"> </w:t>
                          </w:r>
                          <w:r w:rsidRPr="006845E1">
                            <w:rPr>
                              <w:rFonts w:ascii="Cambria" w:hAnsi="Cambria"/>
                              <w:sz w:val="24"/>
                              <w:szCs w:val="24"/>
                            </w:rPr>
                            <w:t>E-ISSN:</w:t>
                          </w:r>
                          <w:r w:rsidRPr="006845E1">
                            <w:rPr>
                              <w:rFonts w:ascii="Cambria" w:hAnsi="Cambria"/>
                              <w:spacing w:val="-1"/>
                              <w:sz w:val="24"/>
                              <w:szCs w:val="24"/>
                            </w:rPr>
                            <w:t xml:space="preserve"> </w:t>
                          </w:r>
                          <w:r w:rsidRPr="006845E1">
                            <w:rPr>
                              <w:rFonts w:ascii="Cambria" w:hAnsi="Cambria"/>
                              <w:sz w:val="24"/>
                              <w:szCs w:val="24"/>
                            </w:rPr>
                            <w:t>2798-8457</w:t>
                          </w:r>
                        </w:p>
                        <w:p w:rsidR="00937F57" w:rsidRPr="006845E1" w:rsidRDefault="00937F57" w:rsidP="00937F57">
                          <w:pPr>
                            <w:snapToGrid w:val="0"/>
                            <w:spacing w:after="0" w:line="240" w:lineRule="auto"/>
                            <w:ind w:left="23" w:right="17"/>
                            <w:jc w:val="both"/>
                            <w:rPr>
                              <w:rFonts w:ascii="Cambria" w:hAnsi="Cambria"/>
                              <w:spacing w:val="1"/>
                              <w:sz w:val="24"/>
                              <w:szCs w:val="24"/>
                            </w:rPr>
                          </w:pPr>
                          <w:r w:rsidRPr="006845E1">
                            <w:rPr>
                              <w:rFonts w:ascii="Cambria" w:hAnsi="Cambria"/>
                              <w:sz w:val="24"/>
                              <w:szCs w:val="24"/>
                            </w:rPr>
                            <w:t>Volume VII</w:t>
                          </w:r>
                          <w:r>
                            <w:rPr>
                              <w:sz w:val="24"/>
                              <w:szCs w:val="24"/>
                            </w:rPr>
                            <w:t>I</w:t>
                          </w:r>
                          <w:r w:rsidRPr="006845E1">
                            <w:rPr>
                              <w:rFonts w:ascii="Cambria" w:hAnsi="Cambria"/>
                              <w:sz w:val="24"/>
                              <w:szCs w:val="24"/>
                            </w:rPr>
                            <w:t xml:space="preserve">, Nomor </w:t>
                          </w:r>
                          <w:r>
                            <w:rPr>
                              <w:sz w:val="24"/>
                              <w:szCs w:val="24"/>
                            </w:rPr>
                            <w:t>1</w:t>
                          </w:r>
                          <w:r w:rsidRPr="006845E1">
                            <w:rPr>
                              <w:rFonts w:ascii="Cambria" w:hAnsi="Cambria"/>
                              <w:sz w:val="24"/>
                              <w:szCs w:val="24"/>
                            </w:rPr>
                            <w:t>,</w:t>
                          </w:r>
                          <w:r>
                            <w:rPr>
                              <w:sz w:val="24"/>
                              <w:szCs w:val="24"/>
                            </w:rPr>
                            <w:t xml:space="preserve"> Januari </w:t>
                          </w:r>
                          <w:r w:rsidRPr="006845E1">
                            <w:rPr>
                              <w:rFonts w:ascii="Cambria" w:hAnsi="Cambria"/>
                              <w:sz w:val="24"/>
                              <w:szCs w:val="24"/>
                            </w:rPr>
                            <w:t>202</w:t>
                          </w:r>
                          <w:r>
                            <w:rPr>
                              <w:sz w:val="24"/>
                              <w:szCs w:val="24"/>
                            </w:rPr>
                            <w:t>5</w:t>
                          </w:r>
                        </w:p>
                        <w:p w:rsidR="00937F57" w:rsidRPr="006845E1" w:rsidRDefault="00937F57" w:rsidP="00937F57">
                          <w:pPr>
                            <w:snapToGrid w:val="0"/>
                            <w:spacing w:after="0" w:line="240" w:lineRule="auto"/>
                            <w:ind w:left="23" w:right="17"/>
                            <w:jc w:val="both"/>
                            <w:rPr>
                              <w:rFonts w:ascii="Cambria" w:hAnsi="Cambria"/>
                              <w:sz w:val="24"/>
                              <w:szCs w:val="24"/>
                            </w:rPr>
                          </w:pPr>
                          <w:r w:rsidRPr="006845E1">
                            <w:rPr>
                              <w:rFonts w:ascii="Cambria" w:hAnsi="Cambria"/>
                              <w:sz w:val="24"/>
                              <w:szCs w:val="24"/>
                            </w:rPr>
                            <w:t>Fakultas</w:t>
                          </w:r>
                          <w:r w:rsidRPr="006845E1">
                            <w:rPr>
                              <w:rFonts w:ascii="Cambria" w:hAnsi="Cambria"/>
                              <w:spacing w:val="-4"/>
                              <w:sz w:val="24"/>
                              <w:szCs w:val="24"/>
                            </w:rPr>
                            <w:t xml:space="preserve"> </w:t>
                          </w:r>
                          <w:r w:rsidRPr="006845E1">
                            <w:rPr>
                              <w:rFonts w:ascii="Cambria" w:hAnsi="Cambria"/>
                              <w:sz w:val="24"/>
                              <w:szCs w:val="24"/>
                            </w:rPr>
                            <w:t>Hukum</w:t>
                          </w:r>
                          <w:r w:rsidRPr="006845E1">
                            <w:rPr>
                              <w:rFonts w:ascii="Cambria" w:hAnsi="Cambria"/>
                              <w:spacing w:val="-6"/>
                              <w:sz w:val="24"/>
                              <w:szCs w:val="24"/>
                            </w:rPr>
                            <w:t xml:space="preserve"> </w:t>
                          </w:r>
                          <w:r w:rsidRPr="006845E1">
                            <w:rPr>
                              <w:rFonts w:ascii="Cambria" w:hAnsi="Cambria"/>
                              <w:sz w:val="24"/>
                              <w:szCs w:val="24"/>
                            </w:rPr>
                            <w:t>Universitas</w:t>
                          </w:r>
                          <w:r w:rsidRPr="006845E1">
                            <w:rPr>
                              <w:rFonts w:ascii="Cambria" w:hAnsi="Cambria"/>
                              <w:spacing w:val="-1"/>
                              <w:sz w:val="24"/>
                              <w:szCs w:val="24"/>
                            </w:rPr>
                            <w:t xml:space="preserve"> </w:t>
                          </w:r>
                          <w:r w:rsidRPr="006845E1">
                            <w:rPr>
                              <w:rFonts w:ascii="Cambria" w:hAnsi="Cambria"/>
                              <w:sz w:val="24"/>
                              <w:szCs w:val="24"/>
                            </w:rPr>
                            <w:t>Malikussaleh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B5A651" id="_x0000_t202" coordsize="21600,21600" o:spt="202" path="m,l,21600r21600,l21600,xe">
              <v:stroke joinstyle="miter"/>
              <v:path gradientshapeok="t" o:connecttype="rect"/>
            </v:shapetype>
            <v:shape id="Text Box 1" o:spid="_x0000_s1026" type="#_x0000_t202" style="position:absolute;margin-left:55.2pt;margin-top:23.4pt;width:223.55pt;height:82.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" filled="f" stroked="f">
              <v:path arrowok="t"/>
              <v:textbox inset="0,0,0,0">
                <w:txbxContent>
                  <w:p w:rsidR="00937F57" w:rsidRDefault="00937F57" w:rsidP="00937F57">
                    <w:pPr>
                      <w:snapToGrid w:val="0"/>
                      <w:spacing w:after="0" w:line="240" w:lineRule="auto"/>
                      <w:ind w:left="23" w:right="759"/>
                      <w:jc w:val="both"/>
                      <w:rPr>
                        <w:rFonts w:ascii="Cambria" w:hAnsi="Cambria"/>
                        <w:sz w:val="24"/>
                        <w:szCs w:val="24"/>
                      </w:rPr>
                    </w:pPr>
                    <w:r w:rsidRPr="006845E1">
                      <w:rPr>
                        <w:rFonts w:ascii="Cambria" w:hAnsi="Cambria"/>
                        <w:sz w:val="24"/>
                        <w:szCs w:val="24"/>
                      </w:rPr>
                      <w:t xml:space="preserve">Jurnal Ilmiah Mahasiswa </w:t>
                    </w:r>
                  </w:p>
                  <w:p w:rsidR="00937F57" w:rsidRPr="006845E1" w:rsidRDefault="00937F57" w:rsidP="00937F57">
                    <w:pPr>
                      <w:snapToGrid w:val="0"/>
                      <w:spacing w:after="0" w:line="240" w:lineRule="auto"/>
                      <w:ind w:left="23" w:right="759"/>
                      <w:jc w:val="both"/>
                      <w:rPr>
                        <w:rFonts w:ascii="Cambria" w:hAnsi="Cambria"/>
                        <w:sz w:val="24"/>
                        <w:szCs w:val="24"/>
                      </w:rPr>
                    </w:pPr>
                    <w:r w:rsidRPr="006845E1">
                      <w:rPr>
                        <w:rFonts w:ascii="Cambria" w:hAnsi="Cambria"/>
                        <w:sz w:val="24"/>
                        <w:szCs w:val="24"/>
                      </w:rPr>
                      <w:t>(JIM-FH)</w:t>
                    </w:r>
                    <w:r w:rsidRPr="006845E1">
                      <w:rPr>
                        <w:rFonts w:ascii="Cambria" w:hAnsi="Cambria"/>
                        <w:spacing w:val="-46"/>
                        <w:sz w:val="24"/>
                        <w:szCs w:val="24"/>
                      </w:rPr>
                      <w:t xml:space="preserve"> </w:t>
                    </w:r>
                    <w:r w:rsidRPr="006845E1">
                      <w:rPr>
                        <w:rFonts w:ascii="Cambria" w:hAnsi="Cambria"/>
                        <w:sz w:val="24"/>
                        <w:szCs w:val="24"/>
                      </w:rPr>
                      <w:t>E-ISSN:</w:t>
                    </w:r>
                    <w:r w:rsidRPr="006845E1">
                      <w:rPr>
                        <w:rFonts w:ascii="Cambria" w:hAnsi="Cambria"/>
                        <w:spacing w:val="-1"/>
                        <w:sz w:val="24"/>
                        <w:szCs w:val="24"/>
                      </w:rPr>
                      <w:t xml:space="preserve"> </w:t>
                    </w:r>
                    <w:r w:rsidRPr="006845E1">
                      <w:rPr>
                        <w:rFonts w:ascii="Cambria" w:hAnsi="Cambria"/>
                        <w:sz w:val="24"/>
                        <w:szCs w:val="24"/>
                      </w:rPr>
                      <w:t>2798-8457</w:t>
                    </w:r>
                  </w:p>
                  <w:p w:rsidR="00937F57" w:rsidRPr="006845E1" w:rsidRDefault="00937F57" w:rsidP="00937F57">
                    <w:pPr>
                      <w:snapToGrid w:val="0"/>
                      <w:spacing w:after="0" w:line="240" w:lineRule="auto"/>
                      <w:ind w:left="23" w:right="17"/>
                      <w:jc w:val="both"/>
                      <w:rPr>
                        <w:rFonts w:ascii="Cambria" w:hAnsi="Cambria"/>
                        <w:spacing w:val="1"/>
                        <w:sz w:val="24"/>
                        <w:szCs w:val="24"/>
                      </w:rPr>
                    </w:pPr>
                    <w:r w:rsidRPr="006845E1">
                      <w:rPr>
                        <w:rFonts w:ascii="Cambria" w:hAnsi="Cambria"/>
                        <w:sz w:val="24"/>
                        <w:szCs w:val="24"/>
                      </w:rPr>
                      <w:t>Volume VII</w:t>
                    </w:r>
                    <w:r>
                      <w:rPr>
                        <w:sz w:val="24"/>
                        <w:szCs w:val="24"/>
                      </w:rPr>
                      <w:t>I</w:t>
                    </w:r>
                    <w:r w:rsidRPr="006845E1">
                      <w:rPr>
                        <w:rFonts w:ascii="Cambria" w:hAnsi="Cambria"/>
                        <w:sz w:val="24"/>
                        <w:szCs w:val="24"/>
                      </w:rPr>
                      <w:t xml:space="preserve">, Nomor </w:t>
                    </w:r>
                    <w:r>
                      <w:rPr>
                        <w:sz w:val="24"/>
                        <w:szCs w:val="24"/>
                      </w:rPr>
                      <w:t>1</w:t>
                    </w:r>
                    <w:r w:rsidRPr="006845E1">
                      <w:rPr>
                        <w:rFonts w:ascii="Cambria" w:hAnsi="Cambria"/>
                        <w:sz w:val="24"/>
                        <w:szCs w:val="24"/>
                      </w:rPr>
                      <w:t>,</w:t>
                    </w:r>
                    <w:r>
                      <w:rPr>
                        <w:sz w:val="24"/>
                        <w:szCs w:val="24"/>
                      </w:rPr>
                      <w:t xml:space="preserve"> Januari </w:t>
                    </w:r>
                    <w:r w:rsidRPr="006845E1">
                      <w:rPr>
                        <w:rFonts w:ascii="Cambria" w:hAnsi="Cambria"/>
                        <w:sz w:val="24"/>
                        <w:szCs w:val="24"/>
                      </w:rPr>
                      <w:t>202</w:t>
                    </w:r>
                    <w:r>
                      <w:rPr>
                        <w:sz w:val="24"/>
                        <w:szCs w:val="24"/>
                      </w:rPr>
                      <w:t>5</w:t>
                    </w:r>
                  </w:p>
                  <w:p w:rsidR="00937F57" w:rsidRPr="006845E1" w:rsidRDefault="00937F57" w:rsidP="00937F57">
                    <w:pPr>
                      <w:snapToGrid w:val="0"/>
                      <w:spacing w:after="0" w:line="240" w:lineRule="auto"/>
                      <w:ind w:left="23" w:right="17"/>
                      <w:jc w:val="both"/>
                      <w:rPr>
                        <w:rFonts w:ascii="Cambria" w:hAnsi="Cambria"/>
                        <w:sz w:val="24"/>
                        <w:szCs w:val="24"/>
                      </w:rPr>
                    </w:pPr>
                    <w:r w:rsidRPr="006845E1">
                      <w:rPr>
                        <w:rFonts w:ascii="Cambria" w:hAnsi="Cambria"/>
                        <w:sz w:val="24"/>
                        <w:szCs w:val="24"/>
                      </w:rPr>
                      <w:t>Fakultas</w:t>
                    </w:r>
                    <w:r w:rsidRPr="006845E1">
                      <w:rPr>
                        <w:rFonts w:ascii="Cambria" w:hAnsi="Cambria"/>
                        <w:spacing w:val="-4"/>
                        <w:sz w:val="24"/>
                        <w:szCs w:val="24"/>
                      </w:rPr>
                      <w:t xml:space="preserve"> </w:t>
                    </w:r>
                    <w:r w:rsidRPr="006845E1">
                      <w:rPr>
                        <w:rFonts w:ascii="Cambria" w:hAnsi="Cambria"/>
                        <w:sz w:val="24"/>
                        <w:szCs w:val="24"/>
                      </w:rPr>
                      <w:t>Hukum</w:t>
                    </w:r>
                    <w:r w:rsidRPr="006845E1">
                      <w:rPr>
                        <w:rFonts w:ascii="Cambria" w:hAnsi="Cambria"/>
                        <w:spacing w:val="-6"/>
                        <w:sz w:val="24"/>
                        <w:szCs w:val="24"/>
                      </w:rPr>
                      <w:t xml:space="preserve"> </w:t>
                    </w:r>
                    <w:r w:rsidRPr="006845E1">
                      <w:rPr>
                        <w:rFonts w:ascii="Cambria" w:hAnsi="Cambria"/>
                        <w:sz w:val="24"/>
                        <w:szCs w:val="24"/>
                      </w:rPr>
                      <w:t>Universitas</w:t>
                    </w:r>
                    <w:r w:rsidRPr="006845E1">
                      <w:rPr>
                        <w:rFonts w:ascii="Cambria" w:hAnsi="Cambria"/>
                        <w:spacing w:val="-1"/>
                        <w:sz w:val="24"/>
                        <w:szCs w:val="24"/>
                      </w:rPr>
                      <w:t xml:space="preserve"> </w:t>
                    </w:r>
                    <w:r w:rsidRPr="006845E1">
                      <w:rPr>
                        <w:rFonts w:ascii="Cambria" w:hAnsi="Cambria"/>
                        <w:sz w:val="24"/>
                        <w:szCs w:val="24"/>
                      </w:rPr>
                      <w:t>Malikussaleh</w:t>
                    </w:r>
                  </w:p>
                </w:txbxContent>
              </v:textbox>
              <w10:wrap anchorx="page" anchory="page"/>
            </v:shape>
          </w:pict>
        </mc:Fallback>
      </mc:AlternateContent>
    </w:r>
    <w:r>
      <w:rPr>
        <w:noProof/>
      </w:rPr>
      <w:drawing>
        <wp:anchor distT="0" distB="0" distL="0" distR="0" simplePos="0" relativeHeight="251659264" behindDoc="1" locked="0" layoutInCell="1" allowOverlap="1" wp14:anchorId="01DAED68" wp14:editId="46D2616F">
          <wp:simplePos x="0" y="0"/>
          <wp:positionH relativeFrom="page">
            <wp:posOffset>6508115</wp:posOffset>
          </wp:positionH>
          <wp:positionV relativeFrom="page">
            <wp:posOffset>187222</wp:posOffset>
          </wp:positionV>
          <wp:extent cx="558108" cy="737503"/>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558108" cy="737503"/>
                  </a:xfrm>
                  <a:prstGeom prst="rect">
                    <a:avLst/>
                  </a:prstGeom>
                </pic:spPr>
              </pic:pic>
            </a:graphicData>
          </a:graphic>
        </wp:anchor>
      </w:drawing>
    </w:r>
  </w:p>
  <w:p w:rsidR="00937F57" w:rsidRPr="008A6431" w:rsidRDefault="00937F57" w:rsidP="00937F57">
    <w:pPr>
      <w:pStyle w:val="Header"/>
      <w:rPr>
        <w:rFonts w:ascii="Times New Roman" w:hAnsi="Times New Roman"/>
        <w:color w:val="000000"/>
        <w:sz w:val="24"/>
        <w:szCs w:val="24"/>
      </w:rPr>
    </w:pPr>
  </w:p>
  <w:p w:rsidR="00937F57" w:rsidRDefault="00937F57">
    <w:pPr>
      <w:pStyle w:val="Header"/>
    </w:pPr>
  </w:p>
  <w:p w:rsidR="00DF2994" w:rsidRDefault="00DF29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243" w:rsidRDefault="000D6243">
    <w:pPr>
      <w:pStyle w:val="Header"/>
      <w:jc w:val="right"/>
    </w:pPr>
  </w:p>
  <w:p w:rsidR="000D6243" w:rsidRDefault="000D62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40BA5"/>
    <w:multiLevelType w:val="multilevel"/>
    <w:tmpl w:val="19840BA5"/>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BBE7F67"/>
    <w:multiLevelType w:val="multilevel"/>
    <w:tmpl w:val="C6BEF2CA"/>
    <w:lvl w:ilvl="0">
      <w:start w:val="1"/>
      <w:numFmt w:val="decimal"/>
      <w:lvlText w:val="%1."/>
      <w:lvlJc w:val="left"/>
      <w:pPr>
        <w:ind w:left="720" w:hanging="360"/>
      </w:pPr>
      <w:rPr>
        <w:rFonts w:hint="default"/>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9206476"/>
    <w:multiLevelType w:val="multilevel"/>
    <w:tmpl w:val="29206476"/>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EA2302B"/>
    <w:multiLevelType w:val="multilevel"/>
    <w:tmpl w:val="2EA2302B"/>
    <w:lvl w:ilvl="0">
      <w:start w:val="1"/>
      <w:numFmt w:val="decimal"/>
      <w:lvlText w:val="%1."/>
      <w:lvlJc w:val="left"/>
      <w:pPr>
        <w:ind w:left="1364" w:hanging="360"/>
      </w:pPr>
      <w:rPr>
        <w:b w:val="0"/>
      </w:rPr>
    </w:lvl>
    <w:lvl w:ilvl="1">
      <w:start w:val="1"/>
      <w:numFmt w:val="lowerLetter"/>
      <w:lvlText w:val="%2)"/>
      <w:lvlJc w:val="left"/>
      <w:pPr>
        <w:ind w:left="2084" w:hanging="360"/>
      </w:pPr>
      <w:rPr>
        <w:rFonts w:hint="default"/>
      </w:rPr>
    </w:lvl>
    <w:lvl w:ilvl="2">
      <w:start w:val="1"/>
      <w:numFmt w:val="lowerRoman"/>
      <w:lvlText w:val="%3."/>
      <w:lvlJc w:val="right"/>
      <w:pPr>
        <w:ind w:left="2804" w:hanging="180"/>
      </w:pPr>
    </w:lvl>
    <w:lvl w:ilvl="3">
      <w:start w:val="1"/>
      <w:numFmt w:val="lowerLetter"/>
      <w:lvlText w:val="%4."/>
      <w:lvlJc w:val="left"/>
      <w:pPr>
        <w:ind w:left="3524" w:hanging="360"/>
      </w:pPr>
      <w:rPr>
        <w:b/>
        <w:i w:val="0"/>
      </w:rPr>
    </w:lvl>
    <w:lvl w:ilvl="4">
      <w:start w:val="3"/>
      <w:numFmt w:val="upperLetter"/>
      <w:lvlText w:val="%5."/>
      <w:lvlJc w:val="left"/>
      <w:pPr>
        <w:ind w:left="4244" w:hanging="360"/>
      </w:pPr>
      <w:rPr>
        <w:rFonts w:hint="default"/>
      </w:r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4" w15:restartNumberingAfterBreak="0">
    <w:nsid w:val="56315C07"/>
    <w:multiLevelType w:val="multilevel"/>
    <w:tmpl w:val="56315C0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73E215D"/>
    <w:multiLevelType w:val="hybridMultilevel"/>
    <w:tmpl w:val="253273A4"/>
    <w:lvl w:ilvl="0" w:tplc="B8E49900">
      <w:start w:val="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456582"/>
    <w:multiLevelType w:val="hybridMultilevel"/>
    <w:tmpl w:val="942E4E2C"/>
    <w:lvl w:ilvl="0" w:tplc="1A82583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518"/>
    <w:rsid w:val="00002C22"/>
    <w:rsid w:val="00037C45"/>
    <w:rsid w:val="00057518"/>
    <w:rsid w:val="00064DD1"/>
    <w:rsid w:val="000D6243"/>
    <w:rsid w:val="00145EF0"/>
    <w:rsid w:val="001F6078"/>
    <w:rsid w:val="00226AD3"/>
    <w:rsid w:val="00241DA7"/>
    <w:rsid w:val="002631B6"/>
    <w:rsid w:val="002657AC"/>
    <w:rsid w:val="002C5FF3"/>
    <w:rsid w:val="00397DD3"/>
    <w:rsid w:val="003D3A4C"/>
    <w:rsid w:val="003E55C7"/>
    <w:rsid w:val="00455F23"/>
    <w:rsid w:val="004C4647"/>
    <w:rsid w:val="004C74BC"/>
    <w:rsid w:val="00517774"/>
    <w:rsid w:val="00520EE3"/>
    <w:rsid w:val="0058593D"/>
    <w:rsid w:val="00677435"/>
    <w:rsid w:val="00741E86"/>
    <w:rsid w:val="0077107E"/>
    <w:rsid w:val="007800BE"/>
    <w:rsid w:val="00857C53"/>
    <w:rsid w:val="00870107"/>
    <w:rsid w:val="008A64D2"/>
    <w:rsid w:val="008C640D"/>
    <w:rsid w:val="008F639A"/>
    <w:rsid w:val="00937F57"/>
    <w:rsid w:val="00955D88"/>
    <w:rsid w:val="00957362"/>
    <w:rsid w:val="0096680B"/>
    <w:rsid w:val="00B26AEB"/>
    <w:rsid w:val="00B31480"/>
    <w:rsid w:val="00B421C6"/>
    <w:rsid w:val="00BC0DE8"/>
    <w:rsid w:val="00C009EA"/>
    <w:rsid w:val="00C31FD3"/>
    <w:rsid w:val="00C54F13"/>
    <w:rsid w:val="00C6720D"/>
    <w:rsid w:val="00CD0D38"/>
    <w:rsid w:val="00CE0B25"/>
    <w:rsid w:val="00CE45C4"/>
    <w:rsid w:val="00CF0959"/>
    <w:rsid w:val="00D24369"/>
    <w:rsid w:val="00D75F93"/>
    <w:rsid w:val="00DF2994"/>
    <w:rsid w:val="00E275C4"/>
    <w:rsid w:val="00EA554C"/>
    <w:rsid w:val="00ED48D1"/>
    <w:rsid w:val="00EF050E"/>
    <w:rsid w:val="00F0426F"/>
    <w:rsid w:val="00F53A18"/>
    <w:rsid w:val="00FB0EBB"/>
    <w:rsid w:val="00FC44B5"/>
    <w:rsid w:val="7A3A4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FF0B114"/>
  <w15:docId w15:val="{BF766718-B296-3047-8A25-8D2AB0C80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ID"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kern w:val="2"/>
      <w:sz w:val="22"/>
      <w:szCs w:val="22"/>
      <w:lang w:val="en-US"/>
      <w14:ligatures w14:val="standardContextual"/>
    </w:rPr>
  </w:style>
  <w:style w:type="paragraph" w:styleId="Heading2">
    <w:name w:val="heading 2"/>
    <w:basedOn w:val="Normal"/>
    <w:link w:val="Heading2Char"/>
    <w:uiPriority w:val="9"/>
    <w:unhideWhenUsed/>
    <w:qFormat/>
    <w:pPr>
      <w:widowControl w:val="0"/>
      <w:autoSpaceDE w:val="0"/>
      <w:autoSpaceDN w:val="0"/>
      <w:spacing w:after="0" w:line="240" w:lineRule="auto"/>
      <w:ind w:left="1297"/>
      <w:outlineLvl w:val="1"/>
    </w:pPr>
    <w:rPr>
      <w:rFonts w:ascii="Arial" w:eastAsia="Arial" w:hAnsi="Arial" w:cs="Arial"/>
      <w:b/>
      <w:bCs/>
      <w:kern w:val="0"/>
      <w:sz w:val="24"/>
      <w:szCs w:val="24"/>
      <w:lang w:val="ms"/>
      <w14:ligatures w14:val="none"/>
    </w:rPr>
  </w:style>
  <w:style w:type="paragraph" w:styleId="Heading3">
    <w:name w:val="heading 3"/>
    <w:basedOn w:val="Normal"/>
    <w:next w:val="Normal"/>
    <w:link w:val="Heading3Char"/>
    <w:uiPriority w:val="9"/>
    <w:unhideWhenUsed/>
    <w:qFormat/>
    <w:pPr>
      <w:keepNext/>
      <w:keepLines/>
      <w:spacing w:before="40" w:after="0" w:line="360" w:lineRule="auto"/>
      <w:outlineLvl w:val="2"/>
    </w:pPr>
    <w:rPr>
      <w:rFonts w:asciiTheme="majorHAnsi" w:eastAsiaTheme="majorEastAsia" w:hAnsiTheme="majorHAnsi" w:cstheme="majorBidi"/>
      <w:color w:val="1F4E79" w:themeColor="accent1" w:themeShade="80"/>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qFormat/>
    <w:pPr>
      <w:spacing w:after="0" w:line="240" w:lineRule="auto"/>
    </w:pPr>
    <w:rPr>
      <w:rFonts w:ascii="Segoe UI" w:hAnsi="Segoe UI" w:cs="Segoe UI"/>
      <w:sz w:val="18"/>
      <w:szCs w:val="18"/>
    </w:rPr>
  </w:style>
  <w:style w:type="paragraph" w:styleId="BodyText">
    <w:name w:val="Body Text"/>
    <w:basedOn w:val="Normal"/>
    <w:link w:val="BodyTextChar"/>
    <w:uiPriority w:val="1"/>
    <w:qFormat/>
    <w:pPr>
      <w:widowControl w:val="0"/>
      <w:autoSpaceDE w:val="0"/>
      <w:autoSpaceDN w:val="0"/>
      <w:spacing w:after="0" w:line="240" w:lineRule="auto"/>
    </w:pPr>
    <w:rPr>
      <w:rFonts w:ascii="Microsoft Sans Serif" w:eastAsia="Microsoft Sans Serif" w:hAnsi="Microsoft Sans Serif" w:cs="Microsoft Sans Serif"/>
      <w:kern w:val="0"/>
      <w:sz w:val="24"/>
      <w:szCs w:val="24"/>
      <w:lang w:val="ms"/>
    </w:rPr>
  </w:style>
  <w:style w:type="character" w:styleId="Emphasis">
    <w:name w:val="Emphasis"/>
    <w:basedOn w:val="DefaultParagraphFont"/>
    <w:uiPriority w:val="20"/>
    <w:qFormat/>
    <w:rPr>
      <w:i/>
      <w:iCs/>
    </w:rPr>
  </w:style>
  <w:style w:type="character" w:styleId="EndnoteReference">
    <w:name w:val="endnote reference"/>
    <w:basedOn w:val="DefaultParagraphFont"/>
    <w:uiPriority w:val="99"/>
    <w:semiHidden/>
    <w:unhideWhenUsed/>
    <w:qFormat/>
    <w:rPr>
      <w:vertAlign w:val="superscript"/>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character" w:styleId="FootnoteReference">
    <w:name w:val="footnote reference"/>
    <w:basedOn w:val="DefaultParagraphFont"/>
    <w:uiPriority w:val="99"/>
    <w:unhideWhenUsed/>
    <w:qFormat/>
    <w:rPr>
      <w:vertAlign w:val="superscript"/>
    </w:rPr>
  </w:style>
  <w:style w:type="paragraph" w:styleId="FootnoteText">
    <w:name w:val="footnote text"/>
    <w:basedOn w:val="Normal"/>
    <w:link w:val="FootnoteTextChar"/>
    <w:uiPriority w:val="99"/>
    <w:unhideWhenUsed/>
    <w:qFormat/>
    <w:pPr>
      <w:spacing w:after="0" w:line="240" w:lineRule="auto"/>
    </w:pPr>
    <w:rPr>
      <w:sz w:val="20"/>
      <w:szCs w:val="20"/>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Heading2Char">
    <w:name w:val="Heading 2 Char"/>
    <w:basedOn w:val="DefaultParagraphFont"/>
    <w:link w:val="Heading2"/>
    <w:uiPriority w:val="9"/>
    <w:qFormat/>
    <w:rPr>
      <w:rFonts w:ascii="Arial" w:eastAsia="Arial" w:hAnsi="Arial" w:cs="Arial"/>
      <w:b/>
      <w:bCs/>
      <w:sz w:val="24"/>
      <w:szCs w:val="24"/>
      <w:lang w:val="m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ListParagraph">
    <w:name w:val="List Paragraph"/>
    <w:basedOn w:val="Normal"/>
    <w:link w:val="ListParagraphChar"/>
    <w:uiPriority w:val="1"/>
    <w:qFormat/>
    <w:pPr>
      <w:ind w:left="720"/>
      <w:contextualSpacing/>
    </w:pPr>
    <w:rPr>
      <w:kern w:val="0"/>
      <w14:ligatures w14:val="none"/>
    </w:rPr>
  </w:style>
  <w:style w:type="character" w:customStyle="1" w:styleId="FootnoteTextChar">
    <w:name w:val="Footnote Text Char"/>
    <w:basedOn w:val="DefaultParagraphFont"/>
    <w:link w:val="FootnoteText"/>
    <w:uiPriority w:val="99"/>
    <w:qFormat/>
    <w:rPr>
      <w:kern w:val="2"/>
      <w:sz w:val="20"/>
      <w:szCs w:val="20"/>
      <w14:ligatures w14:val="standardContextual"/>
    </w:rPr>
  </w:style>
  <w:style w:type="character" w:customStyle="1" w:styleId="BodyTextChar">
    <w:name w:val="Body Text Char"/>
    <w:basedOn w:val="DefaultParagraphFont"/>
    <w:link w:val="BodyText"/>
    <w:uiPriority w:val="1"/>
    <w:qFormat/>
    <w:rPr>
      <w:rFonts w:ascii="Microsoft Sans Serif" w:eastAsia="Microsoft Sans Serif" w:hAnsi="Microsoft Sans Serif" w:cs="Microsoft Sans Serif"/>
      <w:sz w:val="24"/>
      <w:szCs w:val="24"/>
      <w:lang w:val="ms"/>
      <w14:ligatures w14:val="standardContextual"/>
    </w:rPr>
  </w:style>
  <w:style w:type="table" w:customStyle="1" w:styleId="TableGrid1">
    <w:name w:val="Table Grid1"/>
    <w:basedOn w:val="TableNormal"/>
    <w:uiPriority w:val="39"/>
    <w:qFormat/>
    <w:rPr>
      <w:kern w:val="2"/>
      <w:lang w:val="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
    <w:basedOn w:val="DefaultParagraphFont"/>
    <w:uiPriority w:val="99"/>
    <w:semiHidden/>
    <w:unhideWhenUsed/>
    <w:qFormat/>
    <w:rPr>
      <w:color w:val="605E5C"/>
      <w:shd w:val="clear" w:color="auto" w:fill="E1DFDD"/>
    </w:rPr>
  </w:style>
  <w:style w:type="paragraph" w:customStyle="1" w:styleId="TableParagraph">
    <w:name w:val="Table Paragraph"/>
    <w:basedOn w:val="Normal"/>
    <w:uiPriority w:val="1"/>
    <w:qFormat/>
    <w:pPr>
      <w:widowControl w:val="0"/>
      <w:autoSpaceDE w:val="0"/>
      <w:autoSpaceDN w:val="0"/>
      <w:spacing w:after="0" w:line="240" w:lineRule="auto"/>
    </w:pPr>
    <w:rPr>
      <w:rFonts w:ascii="Microsoft Sans Serif" w:eastAsia="Microsoft Sans Serif" w:hAnsi="Microsoft Sans Serif" w:cs="Microsoft Sans Serif"/>
      <w:kern w:val="0"/>
      <w:lang w:val="ms"/>
      <w14:ligatures w14:val="none"/>
    </w:rPr>
  </w:style>
  <w:style w:type="paragraph" w:customStyle="1" w:styleId="BalloonText1">
    <w:name w:val="Balloon Text1"/>
    <w:basedOn w:val="Normal"/>
    <w:next w:val="BalloonText"/>
    <w:link w:val="BalloonTextChar"/>
    <w:uiPriority w:val="99"/>
    <w:semiHidden/>
    <w:unhideWhenUsed/>
    <w:qFormat/>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1"/>
    <w:uiPriority w:val="99"/>
    <w:semiHidden/>
    <w:qFormat/>
    <w:rPr>
      <w:rFonts w:ascii="Segoe UI" w:hAnsi="Segoe UI" w:cs="Segoe UI"/>
      <w:kern w:val="2"/>
      <w:sz w:val="18"/>
      <w:szCs w:val="18"/>
      <w14:ligatures w14:val="standardContextual"/>
    </w:rPr>
  </w:style>
  <w:style w:type="character" w:customStyle="1" w:styleId="BalloonTextChar1">
    <w:name w:val="Balloon Text Char1"/>
    <w:basedOn w:val="DefaultParagraphFont"/>
    <w:link w:val="BalloonText"/>
    <w:uiPriority w:val="99"/>
    <w:semiHidden/>
    <w:qFormat/>
    <w:rPr>
      <w:rFonts w:ascii="Segoe UI" w:hAnsi="Segoe UI" w:cs="Segoe UI"/>
      <w:kern w:val="2"/>
      <w:sz w:val="18"/>
      <w:szCs w:val="18"/>
      <w14:ligatures w14:val="standardContextual"/>
    </w:rPr>
  </w:style>
  <w:style w:type="character" w:customStyle="1" w:styleId="bumpedfont15">
    <w:name w:val="bumpedfont15"/>
    <w:basedOn w:val="DefaultParagraphFont"/>
    <w:qFormat/>
  </w:style>
  <w:style w:type="character" w:customStyle="1" w:styleId="ListParagraphChar">
    <w:name w:val="List Paragraph Char"/>
    <w:basedOn w:val="DefaultParagraphFont"/>
    <w:link w:val="ListParagraph"/>
    <w:uiPriority w:val="1"/>
    <w:qFormat/>
    <w:locked/>
  </w:style>
  <w:style w:type="paragraph" w:customStyle="1" w:styleId="Default">
    <w:name w:val="Default"/>
    <w:qFormat/>
    <w:pPr>
      <w:autoSpaceDE w:val="0"/>
      <w:autoSpaceDN w:val="0"/>
      <w:adjustRightInd w:val="0"/>
    </w:pPr>
    <w:rPr>
      <w:rFonts w:ascii="Candara" w:hAnsi="Candara" w:cs="Candara"/>
      <w:color w:val="000000"/>
      <w:sz w:val="24"/>
      <w:szCs w:val="24"/>
      <w:lang w:val="en-GB"/>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4E79" w:themeColor="accent1" w:themeShade="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29103/jimfh.v7i3.16893"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doi.org/10.29103/jimfh.v7i3.17152" TargetMode="External"/><Relationship Id="rId17" Type="http://schemas.openxmlformats.org/officeDocument/2006/relationships/hyperlink" Target="https://doi.org/10.29103/sjp.v9i2.4228" TargetMode="External"/><Relationship Id="rId2" Type="http://schemas.openxmlformats.org/officeDocument/2006/relationships/customXml" Target="../customXml/item2.xml"/><Relationship Id="rId16" Type="http://schemas.openxmlformats.org/officeDocument/2006/relationships/hyperlink" Target="http://dx.doi.org/10.29103/sjp.v12i2.15860"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idayat@unimal.ac.id" TargetMode="External"/><Relationship Id="rId5" Type="http://schemas.openxmlformats.org/officeDocument/2006/relationships/settings" Target="settings.xml"/><Relationship Id="rId15" Type="http://schemas.openxmlformats.org/officeDocument/2006/relationships/hyperlink" Target="https://doi.org/10.29103/sjp.v12i1.15198" TargetMode="External"/><Relationship Id="rId23" Type="http://schemas.openxmlformats.org/officeDocument/2006/relationships/theme" Target="theme/theme1.xml"/><Relationship Id="rId10" Type="http://schemas.openxmlformats.org/officeDocument/2006/relationships/hyperlink" Target="mailto:muhammadnur@unimal.ac.id"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mailto:Yurnalisu.190510076@mhs.unimal.ac.id" TargetMode="External"/><Relationship Id="rId14" Type="http://schemas.openxmlformats.org/officeDocument/2006/relationships/hyperlink" Target="https://doi.org/10.29103/jimfh.v7i3.17182"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dx.doi.org/10.29103/sjp.v12i2.15860" TargetMode="External"/><Relationship Id="rId2" Type="http://schemas.openxmlformats.org/officeDocument/2006/relationships/hyperlink" Target="https://doi.org/10.29103/sjp.v12i1.15198" TargetMode="External"/><Relationship Id="rId1" Type="http://schemas.openxmlformats.org/officeDocument/2006/relationships/hyperlink" Target="https://doi.org/10.29103/jimfh.v7i3.17182" TargetMode="External"/><Relationship Id="rId6" Type="http://schemas.openxmlformats.org/officeDocument/2006/relationships/hyperlink" Target="https://doi.org/10.29103/jimfh.v7i3.17152" TargetMode="External"/><Relationship Id="rId5" Type="http://schemas.openxmlformats.org/officeDocument/2006/relationships/hyperlink" Target="https://doi.org/10.29103/sjp.v9i2.4228" TargetMode="External"/><Relationship Id="rId4" Type="http://schemas.openxmlformats.org/officeDocument/2006/relationships/hyperlink" Target="https://doi.org/10.29103/jimfh.v7i3.1689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3CDA0E-7683-8D4D-A0D2-7B9F8EC1D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19</Pages>
  <Words>5606</Words>
  <Characters>31955</Characters>
  <Application>Microsoft Office Word</Application>
  <DocSecurity>0</DocSecurity>
  <Lines>266</Lines>
  <Paragraphs>74</Paragraphs>
  <ScaleCrop>false</ScaleCrop>
  <Company/>
  <LinksUpToDate>false</LinksUpToDate>
  <CharactersWithSpaces>37487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Nisa Ulkasturi</dc:creator>
  <cp:lastModifiedBy>Microsoft Office User</cp:lastModifiedBy>
  <cp:revision>7</cp:revision>
  <dcterms:created xsi:type="dcterms:W3CDTF">2024-12-18T03:46:00Z</dcterms:created>
  <dcterms:modified xsi:type="dcterms:W3CDTF">2025-01-15T14:10:00Z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AD55E7152A9947A1B1E7B9E9B82D9EF3_12</vt:lpwstr>
  </property>
</Properties>
</file>