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52B"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b/>
          <w:color w:val="000000"/>
          <w:sz w:val="36"/>
          <w:szCs w:val="36"/>
        </w:rPr>
      </w:pPr>
      <w:bookmarkStart w:id="0" w:name="_Toc174009831"/>
      <w:bookmarkStart w:id="1" w:name="_Toc174527685"/>
      <w:r w:rsidRPr="00D40B42">
        <w:rPr>
          <w:rFonts w:ascii="Cambria" w:eastAsia="Cambria" w:hAnsi="Cambria"/>
          <w:b/>
          <w:bCs/>
          <w:color w:val="000000"/>
          <w:sz w:val="32"/>
          <w:szCs w:val="32"/>
        </w:rPr>
        <w:t>PENYELESAIAN WANPRESTASI SEWA MENYEWA KAMAR KOS GAMPONG BLANG PULO KECAMATAN MUARA SATU</w:t>
      </w:r>
      <w:r w:rsidRPr="00D40B42">
        <w:rPr>
          <w:rFonts w:ascii="Cambria" w:eastAsia="Cambria" w:hAnsi="Cambria"/>
          <w:b/>
          <w:color w:val="000000"/>
          <w:sz w:val="36"/>
          <w:szCs w:val="36"/>
        </w:rPr>
        <w:t xml:space="preserve"> </w:t>
      </w:r>
      <w:bookmarkEnd w:id="0"/>
      <w:bookmarkEnd w:id="1"/>
    </w:p>
    <w:p w14:paraId="6C8C0EA1" w14:textId="77777777" w:rsidR="00D40B42" w:rsidRPr="00D40B42" w:rsidRDefault="00D40B42" w:rsidP="00D40B42">
      <w:pPr>
        <w:widowControl w:val="0"/>
        <w:autoSpaceDE w:val="0"/>
        <w:autoSpaceDN w:val="0"/>
        <w:spacing w:after="0" w:line="240" w:lineRule="auto"/>
        <w:contextualSpacing/>
        <w:rPr>
          <w:rFonts w:ascii="Cambria" w:eastAsia="Cambria" w:hAnsi="Cambria"/>
          <w:color w:val="000000"/>
          <w:sz w:val="24"/>
          <w:szCs w:val="24"/>
          <w:lang w:val="id-ID"/>
        </w:rPr>
      </w:pPr>
    </w:p>
    <w:p w14:paraId="541A38CA"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b/>
          <w:color w:val="000000"/>
          <w:sz w:val="24"/>
          <w:szCs w:val="24"/>
        </w:rPr>
      </w:pPr>
      <w:proofErr w:type="spellStart"/>
      <w:r w:rsidRPr="00D40B42">
        <w:rPr>
          <w:rFonts w:ascii="Cambria" w:eastAsia="Cambria" w:hAnsi="Cambria"/>
          <w:b/>
          <w:color w:val="000000"/>
          <w:sz w:val="24"/>
          <w:szCs w:val="24"/>
        </w:rPr>
        <w:t>Zawil</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Khaira</w:t>
      </w:r>
      <w:proofErr w:type="spellEnd"/>
    </w:p>
    <w:p w14:paraId="0D01726E"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color w:val="000000"/>
          <w:sz w:val="24"/>
          <w:szCs w:val="24"/>
        </w:rPr>
      </w:pPr>
      <w:proofErr w:type="spellStart"/>
      <w:r w:rsidRPr="00D40B42">
        <w:rPr>
          <w:rFonts w:ascii="Cambria" w:eastAsia="Cambria" w:hAnsi="Cambria"/>
          <w:color w:val="000000"/>
          <w:sz w:val="24"/>
          <w:szCs w:val="24"/>
        </w:rPr>
        <w:t>Fakultas</w:t>
      </w:r>
      <w:proofErr w:type="spellEnd"/>
      <w:r w:rsidRPr="00D40B42">
        <w:rPr>
          <w:rFonts w:ascii="Cambria" w:eastAsia="Cambria" w:hAnsi="Cambria"/>
          <w:color w:val="000000"/>
          <w:sz w:val="24"/>
          <w:szCs w:val="24"/>
        </w:rPr>
        <w:t xml:space="preserve"> Hukum Universitas </w:t>
      </w:r>
      <w:proofErr w:type="spellStart"/>
      <w:r w:rsidRPr="00D40B42">
        <w:rPr>
          <w:rFonts w:ascii="Cambria" w:eastAsia="Cambria" w:hAnsi="Cambria"/>
          <w:color w:val="000000"/>
          <w:sz w:val="24"/>
          <w:szCs w:val="24"/>
        </w:rPr>
        <w:t>Malikussaleh</w:t>
      </w:r>
      <w:proofErr w:type="spellEnd"/>
    </w:p>
    <w:p w14:paraId="0B8F9FA9"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color w:val="000000"/>
          <w:sz w:val="24"/>
          <w:szCs w:val="24"/>
        </w:rPr>
      </w:pPr>
      <w:bookmarkStart w:id="2" w:name="_Hlk189315237"/>
      <w:r w:rsidRPr="00D40B42">
        <w:rPr>
          <w:rFonts w:ascii="Cambria" w:eastAsia="Cambria" w:hAnsi="Cambria"/>
          <w:b/>
          <w:bCs/>
          <w:color w:val="000000"/>
          <w:sz w:val="24"/>
          <w:szCs w:val="24"/>
          <w:lang w:val="id-ID"/>
        </w:rPr>
        <w:t>Email:</w:t>
      </w:r>
      <w:bookmarkEnd w:id="2"/>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zawil</w:t>
      </w:r>
      <w:proofErr w:type="spellEnd"/>
      <w:r w:rsidRPr="00D40B42">
        <w:rPr>
          <w:rFonts w:ascii="Cambria" w:eastAsia="Cambria" w:hAnsi="Cambria"/>
          <w:color w:val="000000"/>
          <w:sz w:val="24"/>
          <w:szCs w:val="24"/>
          <w:lang w:val="id-ID"/>
        </w:rPr>
        <w:t>.</w:t>
      </w:r>
      <w:r w:rsidRPr="00D40B42">
        <w:rPr>
          <w:rFonts w:ascii="Cambria" w:eastAsia="Cambria" w:hAnsi="Cambria"/>
          <w:color w:val="000000"/>
          <w:sz w:val="24"/>
          <w:szCs w:val="24"/>
        </w:rPr>
        <w:t>20</w:t>
      </w:r>
      <w:r w:rsidRPr="00D40B42">
        <w:rPr>
          <w:rFonts w:ascii="Cambria" w:eastAsia="Cambria" w:hAnsi="Cambria"/>
          <w:color w:val="000000"/>
          <w:sz w:val="24"/>
          <w:szCs w:val="24"/>
          <w:lang w:val="id-ID"/>
        </w:rPr>
        <w:t>0510</w:t>
      </w:r>
      <w:r w:rsidRPr="00D40B42">
        <w:rPr>
          <w:rFonts w:ascii="Cambria" w:eastAsia="Cambria" w:hAnsi="Cambria"/>
          <w:color w:val="000000"/>
          <w:sz w:val="24"/>
          <w:szCs w:val="24"/>
        </w:rPr>
        <w:t>303</w:t>
      </w:r>
      <w:hyperlink r:id="rId7" w:history="1">
        <w:r w:rsidRPr="00D40B42">
          <w:rPr>
            <w:rFonts w:ascii="Cambria" w:eastAsia="Cambria" w:hAnsi="Cambria"/>
            <w:color w:val="000000"/>
            <w:sz w:val="24"/>
            <w:szCs w:val="24"/>
            <w:lang w:val="id-ID"/>
          </w:rPr>
          <w:t>@mhs.unimal.ac.id</w:t>
        </w:r>
      </w:hyperlink>
    </w:p>
    <w:p w14:paraId="1FECC4A1" w14:textId="77777777" w:rsidR="00D40B42" w:rsidRPr="00D40B42" w:rsidRDefault="00D40B42" w:rsidP="00D40B42">
      <w:pPr>
        <w:widowControl w:val="0"/>
        <w:autoSpaceDE w:val="0"/>
        <w:autoSpaceDN w:val="0"/>
        <w:spacing w:after="0" w:line="240" w:lineRule="auto"/>
        <w:contextualSpacing/>
        <w:rPr>
          <w:rFonts w:ascii="Cambria" w:eastAsia="Cambria" w:hAnsi="Cambria"/>
          <w:color w:val="000000"/>
          <w:sz w:val="24"/>
          <w:szCs w:val="24"/>
          <w:lang w:val="id-ID"/>
        </w:rPr>
      </w:pPr>
    </w:p>
    <w:p w14:paraId="59400ABC"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D40B42">
        <w:rPr>
          <w:rFonts w:ascii="Cambria" w:eastAsia="Cambria" w:hAnsi="Cambria" w:cs="Arial"/>
          <w:b/>
          <w:bCs/>
          <w:color w:val="000000"/>
          <w:sz w:val="24"/>
          <w:szCs w:val="24"/>
        </w:rPr>
        <w:t>Marlia</w:t>
      </w:r>
      <w:proofErr w:type="spellEnd"/>
      <w:r w:rsidRPr="00D40B42">
        <w:rPr>
          <w:rFonts w:ascii="Cambria" w:eastAsia="Cambria" w:hAnsi="Cambria" w:cs="Arial"/>
          <w:b/>
          <w:bCs/>
          <w:color w:val="000000"/>
          <w:sz w:val="24"/>
          <w:szCs w:val="24"/>
        </w:rPr>
        <w:t xml:space="preserve"> </w:t>
      </w:r>
      <w:proofErr w:type="spellStart"/>
      <w:r w:rsidRPr="00D40B42">
        <w:rPr>
          <w:rFonts w:ascii="Cambria" w:eastAsia="Cambria" w:hAnsi="Cambria" w:cs="Arial"/>
          <w:b/>
          <w:bCs/>
          <w:color w:val="000000"/>
          <w:sz w:val="24"/>
          <w:szCs w:val="24"/>
        </w:rPr>
        <w:t>Sastro</w:t>
      </w:r>
      <w:proofErr w:type="spellEnd"/>
    </w:p>
    <w:p w14:paraId="08E8BB9F" w14:textId="77777777" w:rsidR="00D40B42" w:rsidRPr="00D40B42" w:rsidRDefault="00D40B42" w:rsidP="00D40B42">
      <w:pPr>
        <w:spacing w:after="0" w:line="240" w:lineRule="auto"/>
        <w:contextualSpacing/>
        <w:jc w:val="center"/>
        <w:rPr>
          <w:rFonts w:ascii="Cambria" w:hAnsi="Cambria" w:cs="Arial"/>
          <w:bCs/>
          <w:kern w:val="2"/>
          <w:sz w:val="24"/>
          <w:szCs w:val="24"/>
          <w14:ligatures w14:val="standardContextual"/>
        </w:rPr>
      </w:pPr>
      <w:proofErr w:type="spellStart"/>
      <w:r w:rsidRPr="00D40B42">
        <w:rPr>
          <w:rFonts w:ascii="Cambria" w:hAnsi="Cambria" w:cs="Arial"/>
          <w:bCs/>
          <w:kern w:val="2"/>
          <w:sz w:val="24"/>
          <w:szCs w:val="24"/>
          <w14:ligatures w14:val="standardContextual"/>
        </w:rPr>
        <w:t>Fakultas</w:t>
      </w:r>
      <w:proofErr w:type="spellEnd"/>
      <w:r w:rsidRPr="00D40B42">
        <w:rPr>
          <w:rFonts w:ascii="Cambria" w:hAnsi="Cambria" w:cs="Arial"/>
          <w:bCs/>
          <w:kern w:val="2"/>
          <w:sz w:val="24"/>
          <w:szCs w:val="24"/>
          <w14:ligatures w14:val="standardContextual"/>
        </w:rPr>
        <w:t xml:space="preserve"> Hukum Universitas </w:t>
      </w:r>
      <w:proofErr w:type="spellStart"/>
      <w:r w:rsidRPr="00D40B42">
        <w:rPr>
          <w:rFonts w:ascii="Cambria" w:hAnsi="Cambria" w:cs="Arial"/>
          <w:bCs/>
          <w:kern w:val="2"/>
          <w:sz w:val="24"/>
          <w:szCs w:val="24"/>
          <w14:ligatures w14:val="standardContextual"/>
        </w:rPr>
        <w:t>Malikussaleh</w:t>
      </w:r>
      <w:proofErr w:type="spellEnd"/>
    </w:p>
    <w:p w14:paraId="637276C3" w14:textId="77777777" w:rsidR="00D40B42" w:rsidRPr="00D40B42" w:rsidRDefault="00D40B42" w:rsidP="00D40B42">
      <w:pPr>
        <w:spacing w:after="0" w:line="240" w:lineRule="auto"/>
        <w:contextualSpacing/>
        <w:jc w:val="center"/>
        <w:rPr>
          <w:rFonts w:ascii="Cambria" w:hAnsi="Cambria" w:cs="Arial"/>
          <w:kern w:val="2"/>
          <w:sz w:val="24"/>
          <w:szCs w:val="24"/>
          <w14:ligatures w14:val="standardContextual"/>
        </w:rPr>
      </w:pPr>
      <w:proofErr w:type="spellStart"/>
      <w:r w:rsidRPr="00D40B42">
        <w:rPr>
          <w:rFonts w:ascii="Cambria" w:hAnsi="Cambria" w:cs="Arial"/>
          <w:kern w:val="2"/>
          <w:sz w:val="24"/>
          <w:szCs w:val="24"/>
          <w14:ligatures w14:val="standardContextual"/>
        </w:rPr>
        <w:t>Jln</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Jawa</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Kampus</w:t>
      </w:r>
      <w:proofErr w:type="spellEnd"/>
      <w:r w:rsidRPr="00D40B42">
        <w:rPr>
          <w:rFonts w:ascii="Cambria" w:hAnsi="Cambria" w:cs="Arial"/>
          <w:kern w:val="2"/>
          <w:sz w:val="24"/>
          <w:szCs w:val="24"/>
          <w14:ligatures w14:val="standardContextual"/>
        </w:rPr>
        <w:t xml:space="preserve"> Bukit Indah, </w:t>
      </w:r>
      <w:proofErr w:type="spellStart"/>
      <w:r w:rsidRPr="00D40B42">
        <w:rPr>
          <w:rFonts w:ascii="Cambria" w:hAnsi="Cambria" w:cs="Arial"/>
          <w:kern w:val="2"/>
          <w:sz w:val="24"/>
          <w:szCs w:val="24"/>
          <w14:ligatures w14:val="standardContextual"/>
        </w:rPr>
        <w:t>Blang</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Pulo</w:t>
      </w:r>
      <w:proofErr w:type="spellEnd"/>
      <w:r w:rsidRPr="00D40B42">
        <w:rPr>
          <w:rFonts w:ascii="Cambria" w:hAnsi="Cambria" w:cs="Arial"/>
          <w:kern w:val="2"/>
          <w:sz w:val="24"/>
          <w:szCs w:val="24"/>
          <w14:ligatures w14:val="standardContextual"/>
        </w:rPr>
        <w:t xml:space="preserve">, Muara Satu, </w:t>
      </w:r>
      <w:proofErr w:type="spellStart"/>
      <w:r w:rsidRPr="00D40B42">
        <w:rPr>
          <w:rFonts w:ascii="Cambria" w:hAnsi="Cambria" w:cs="Arial"/>
          <w:kern w:val="2"/>
          <w:sz w:val="24"/>
          <w:szCs w:val="24"/>
          <w14:ligatures w14:val="standardContextual"/>
        </w:rPr>
        <w:t>Lhokseumawe</w:t>
      </w:r>
      <w:proofErr w:type="spellEnd"/>
      <w:r w:rsidRPr="00D40B42">
        <w:rPr>
          <w:rFonts w:ascii="Cambria" w:hAnsi="Cambria" w:cs="Arial"/>
          <w:kern w:val="2"/>
          <w:sz w:val="24"/>
          <w:szCs w:val="24"/>
          <w14:ligatures w14:val="standardContextual"/>
        </w:rPr>
        <w:t>, Aceh, 24355</w:t>
      </w:r>
    </w:p>
    <w:p w14:paraId="3942F2ED"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color w:val="000000"/>
          <w:sz w:val="24"/>
          <w:szCs w:val="24"/>
        </w:rPr>
      </w:pPr>
      <w:r w:rsidRPr="00D40B42">
        <w:rPr>
          <w:rFonts w:ascii="Cambria" w:eastAsia="Cambria" w:hAnsi="Cambria"/>
          <w:b/>
          <w:bCs/>
          <w:color w:val="000000"/>
          <w:sz w:val="24"/>
          <w:szCs w:val="24"/>
          <w:lang w:val="id-ID"/>
        </w:rPr>
        <w:t>Email:</w:t>
      </w:r>
      <w:r w:rsidRPr="00D40B42">
        <w:rPr>
          <w:rFonts w:ascii="Cambria" w:eastAsia="Cambria" w:hAnsi="Cambria"/>
          <w:color w:val="000000"/>
          <w:sz w:val="24"/>
          <w:szCs w:val="24"/>
        </w:rPr>
        <w:t xml:space="preserve"> </w:t>
      </w:r>
      <w:hyperlink r:id="rId8" w:history="1">
        <w:r w:rsidRPr="00D40B42">
          <w:rPr>
            <w:rFonts w:ascii="Cambria" w:eastAsia="Cambria" w:hAnsi="Cambria"/>
            <w:color w:val="000000"/>
            <w:sz w:val="24"/>
            <w:szCs w:val="24"/>
          </w:rPr>
          <w:t>marliasastro@unimal.ac.id</w:t>
        </w:r>
      </w:hyperlink>
    </w:p>
    <w:p w14:paraId="586E5100" w14:textId="77777777" w:rsidR="00D40B42" w:rsidRPr="00D40B42" w:rsidRDefault="00D40B42" w:rsidP="00D40B42">
      <w:pPr>
        <w:widowControl w:val="0"/>
        <w:autoSpaceDE w:val="0"/>
        <w:autoSpaceDN w:val="0"/>
        <w:spacing w:after="0" w:line="240" w:lineRule="auto"/>
        <w:contextualSpacing/>
        <w:rPr>
          <w:rFonts w:ascii="Cambria" w:eastAsia="Cambria" w:hAnsi="Cambria"/>
          <w:color w:val="000000"/>
          <w:sz w:val="24"/>
          <w:szCs w:val="24"/>
        </w:rPr>
      </w:pPr>
    </w:p>
    <w:p w14:paraId="1B266437"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D40B42">
        <w:rPr>
          <w:rFonts w:ascii="Cambria" w:eastAsia="Cambria" w:hAnsi="Cambria" w:cs="Arial"/>
          <w:b/>
          <w:bCs/>
          <w:color w:val="000000"/>
          <w:sz w:val="24"/>
          <w:szCs w:val="24"/>
        </w:rPr>
        <w:t>Sulaiman</w:t>
      </w:r>
      <w:proofErr w:type="spellEnd"/>
    </w:p>
    <w:p w14:paraId="2ADF4515" w14:textId="77777777" w:rsidR="00D40B42" w:rsidRPr="00D40B42" w:rsidRDefault="00D40B42" w:rsidP="00D40B42">
      <w:pPr>
        <w:spacing w:after="0" w:line="240" w:lineRule="auto"/>
        <w:contextualSpacing/>
        <w:jc w:val="center"/>
        <w:rPr>
          <w:rFonts w:ascii="Cambria" w:hAnsi="Cambria" w:cs="Arial"/>
          <w:bCs/>
          <w:kern w:val="2"/>
          <w:sz w:val="24"/>
          <w:szCs w:val="24"/>
          <w14:ligatures w14:val="standardContextual"/>
        </w:rPr>
      </w:pPr>
      <w:proofErr w:type="spellStart"/>
      <w:r w:rsidRPr="00D40B42">
        <w:rPr>
          <w:rFonts w:ascii="Cambria" w:hAnsi="Cambria" w:cs="Arial"/>
          <w:bCs/>
          <w:kern w:val="2"/>
          <w:sz w:val="24"/>
          <w:szCs w:val="24"/>
          <w14:ligatures w14:val="standardContextual"/>
        </w:rPr>
        <w:t>Fakultas</w:t>
      </w:r>
      <w:proofErr w:type="spellEnd"/>
      <w:r w:rsidRPr="00D40B42">
        <w:rPr>
          <w:rFonts w:ascii="Cambria" w:hAnsi="Cambria" w:cs="Arial"/>
          <w:bCs/>
          <w:kern w:val="2"/>
          <w:sz w:val="24"/>
          <w:szCs w:val="24"/>
          <w14:ligatures w14:val="standardContextual"/>
        </w:rPr>
        <w:t xml:space="preserve"> Hukum Universitas </w:t>
      </w:r>
      <w:proofErr w:type="spellStart"/>
      <w:r w:rsidRPr="00D40B42">
        <w:rPr>
          <w:rFonts w:ascii="Cambria" w:hAnsi="Cambria" w:cs="Arial"/>
          <w:bCs/>
          <w:kern w:val="2"/>
          <w:sz w:val="24"/>
          <w:szCs w:val="24"/>
          <w14:ligatures w14:val="standardContextual"/>
        </w:rPr>
        <w:t>Malikussaleh</w:t>
      </w:r>
      <w:proofErr w:type="spellEnd"/>
    </w:p>
    <w:p w14:paraId="526A0BD2" w14:textId="77777777" w:rsidR="00D40B42" w:rsidRPr="00D40B42" w:rsidRDefault="00D40B42" w:rsidP="00D40B42">
      <w:pPr>
        <w:spacing w:after="0" w:line="240" w:lineRule="auto"/>
        <w:contextualSpacing/>
        <w:jc w:val="center"/>
        <w:rPr>
          <w:rFonts w:ascii="Cambria" w:hAnsi="Cambria" w:cs="Arial"/>
          <w:kern w:val="2"/>
          <w:sz w:val="24"/>
          <w:szCs w:val="24"/>
          <w14:ligatures w14:val="standardContextual"/>
        </w:rPr>
      </w:pPr>
      <w:proofErr w:type="spellStart"/>
      <w:r w:rsidRPr="00D40B42">
        <w:rPr>
          <w:rFonts w:ascii="Cambria" w:hAnsi="Cambria" w:cs="Arial"/>
          <w:kern w:val="2"/>
          <w:sz w:val="24"/>
          <w:szCs w:val="24"/>
          <w14:ligatures w14:val="standardContextual"/>
        </w:rPr>
        <w:t>Jln</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Jawa</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Kampus</w:t>
      </w:r>
      <w:proofErr w:type="spellEnd"/>
      <w:r w:rsidRPr="00D40B42">
        <w:rPr>
          <w:rFonts w:ascii="Cambria" w:hAnsi="Cambria" w:cs="Arial"/>
          <w:kern w:val="2"/>
          <w:sz w:val="24"/>
          <w:szCs w:val="24"/>
          <w14:ligatures w14:val="standardContextual"/>
        </w:rPr>
        <w:t xml:space="preserve"> Bukit Indah, </w:t>
      </w:r>
      <w:proofErr w:type="spellStart"/>
      <w:r w:rsidRPr="00D40B42">
        <w:rPr>
          <w:rFonts w:ascii="Cambria" w:hAnsi="Cambria" w:cs="Arial"/>
          <w:kern w:val="2"/>
          <w:sz w:val="24"/>
          <w:szCs w:val="24"/>
          <w14:ligatures w14:val="standardContextual"/>
        </w:rPr>
        <w:t>Blang</w:t>
      </w:r>
      <w:proofErr w:type="spellEnd"/>
      <w:r w:rsidRPr="00D40B42">
        <w:rPr>
          <w:rFonts w:ascii="Cambria" w:hAnsi="Cambria" w:cs="Arial"/>
          <w:kern w:val="2"/>
          <w:sz w:val="24"/>
          <w:szCs w:val="24"/>
          <w14:ligatures w14:val="standardContextual"/>
        </w:rPr>
        <w:t xml:space="preserve"> </w:t>
      </w:r>
      <w:proofErr w:type="spellStart"/>
      <w:r w:rsidRPr="00D40B42">
        <w:rPr>
          <w:rFonts w:ascii="Cambria" w:hAnsi="Cambria" w:cs="Arial"/>
          <w:kern w:val="2"/>
          <w:sz w:val="24"/>
          <w:szCs w:val="24"/>
          <w14:ligatures w14:val="standardContextual"/>
        </w:rPr>
        <w:t>Pulo</w:t>
      </w:r>
      <w:proofErr w:type="spellEnd"/>
      <w:r w:rsidRPr="00D40B42">
        <w:rPr>
          <w:rFonts w:ascii="Cambria" w:hAnsi="Cambria" w:cs="Arial"/>
          <w:kern w:val="2"/>
          <w:sz w:val="24"/>
          <w:szCs w:val="24"/>
          <w14:ligatures w14:val="standardContextual"/>
        </w:rPr>
        <w:t xml:space="preserve">, Muara Satu, </w:t>
      </w:r>
      <w:proofErr w:type="spellStart"/>
      <w:r w:rsidRPr="00D40B42">
        <w:rPr>
          <w:rFonts w:ascii="Cambria" w:hAnsi="Cambria" w:cs="Arial"/>
          <w:kern w:val="2"/>
          <w:sz w:val="24"/>
          <w:szCs w:val="24"/>
          <w14:ligatures w14:val="standardContextual"/>
        </w:rPr>
        <w:t>Lhokseumawe</w:t>
      </w:r>
      <w:proofErr w:type="spellEnd"/>
      <w:r w:rsidRPr="00D40B42">
        <w:rPr>
          <w:rFonts w:ascii="Cambria" w:hAnsi="Cambria" w:cs="Arial"/>
          <w:kern w:val="2"/>
          <w:sz w:val="24"/>
          <w:szCs w:val="24"/>
          <w14:ligatures w14:val="standardContextual"/>
        </w:rPr>
        <w:t>, Aceh, 24355</w:t>
      </w:r>
    </w:p>
    <w:p w14:paraId="49546549" w14:textId="77777777" w:rsidR="00D40B42" w:rsidRPr="00D40B42" w:rsidRDefault="00D40B42" w:rsidP="00D40B42">
      <w:pPr>
        <w:widowControl w:val="0"/>
        <w:autoSpaceDE w:val="0"/>
        <w:autoSpaceDN w:val="0"/>
        <w:spacing w:after="0" w:line="240" w:lineRule="auto"/>
        <w:contextualSpacing/>
        <w:jc w:val="center"/>
        <w:rPr>
          <w:rFonts w:ascii="Cambria" w:eastAsia="Cambria" w:hAnsi="Cambria"/>
          <w:color w:val="000000"/>
          <w:sz w:val="24"/>
          <w:szCs w:val="24"/>
          <w:lang w:val="id-ID"/>
        </w:rPr>
      </w:pPr>
      <w:r w:rsidRPr="00D40B42">
        <w:rPr>
          <w:rFonts w:ascii="Cambria" w:eastAsia="Cambria" w:hAnsi="Cambria"/>
          <w:b/>
          <w:bCs/>
          <w:color w:val="000000"/>
          <w:sz w:val="24"/>
          <w:szCs w:val="24"/>
          <w:lang w:val="id-ID"/>
        </w:rPr>
        <w:t>Email:</w:t>
      </w:r>
      <w:r w:rsidRPr="00D40B42">
        <w:rPr>
          <w:rFonts w:ascii="Cambria" w:eastAsia="Cambria" w:hAnsi="Cambria"/>
          <w:color w:val="000000"/>
          <w:sz w:val="24"/>
          <w:szCs w:val="24"/>
        </w:rPr>
        <w:t xml:space="preserve"> sulaiman</w:t>
      </w:r>
      <w:hyperlink r:id="rId9" w:history="1">
        <w:r w:rsidRPr="00D40B42">
          <w:rPr>
            <w:rFonts w:ascii="Cambria" w:eastAsia="Cambria" w:hAnsi="Cambria"/>
            <w:color w:val="000000"/>
            <w:sz w:val="24"/>
            <w:szCs w:val="24"/>
          </w:rPr>
          <w:t>@unimal.ac.id</w:t>
        </w:r>
      </w:hyperlink>
    </w:p>
    <w:p w14:paraId="45BE6DDF" w14:textId="77777777" w:rsidR="00D40B42" w:rsidRPr="00D40B42" w:rsidRDefault="00D40B42" w:rsidP="00D40B42">
      <w:pPr>
        <w:widowControl w:val="0"/>
        <w:autoSpaceDE w:val="0"/>
        <w:autoSpaceDN w:val="0"/>
        <w:spacing w:after="0" w:line="240" w:lineRule="auto"/>
        <w:contextualSpacing/>
        <w:rPr>
          <w:rFonts w:ascii="Cambria" w:eastAsia="Cambria" w:hAnsi="Cambria"/>
          <w:b/>
          <w:color w:val="000000"/>
          <w:sz w:val="8"/>
          <w:szCs w:val="8"/>
        </w:rPr>
      </w:pPr>
    </w:p>
    <w:p w14:paraId="3589E160" w14:textId="77777777" w:rsidR="00D40B42" w:rsidRPr="00D40B42" w:rsidRDefault="00D40B42" w:rsidP="00D40B42">
      <w:pPr>
        <w:widowControl w:val="0"/>
        <w:autoSpaceDE w:val="0"/>
        <w:autoSpaceDN w:val="0"/>
        <w:spacing w:after="0" w:line="240" w:lineRule="auto"/>
        <w:rPr>
          <w:rFonts w:ascii="Cambria" w:eastAsia="Cambria" w:hAnsi="Cambria"/>
          <w:b/>
          <w:color w:val="000000"/>
          <w:sz w:val="24"/>
          <w:szCs w:val="24"/>
          <w:lang w:val="id-ID"/>
        </w:rPr>
      </w:pPr>
      <w:r w:rsidRPr="00D40B42">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6934A5BE" wp14:editId="23C74C55">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B3B68"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0597DFCB" w14:textId="77777777" w:rsidR="00D40B42" w:rsidRPr="00D40B42" w:rsidRDefault="00D40B42" w:rsidP="00D40B42">
      <w:pPr>
        <w:widowControl w:val="0"/>
        <w:autoSpaceDE w:val="0"/>
        <w:autoSpaceDN w:val="0"/>
        <w:spacing w:after="0" w:line="240" w:lineRule="auto"/>
        <w:rPr>
          <w:rFonts w:ascii="Cambria" w:eastAsia="Cambria" w:hAnsi="Cambria"/>
          <w:b/>
          <w:i/>
          <w:iCs/>
          <w:color w:val="000000"/>
          <w:sz w:val="24"/>
          <w:szCs w:val="24"/>
        </w:rPr>
      </w:pPr>
      <w:r w:rsidRPr="00D40B42">
        <w:rPr>
          <w:rFonts w:ascii="Cambria" w:eastAsia="Cambria" w:hAnsi="Cambria"/>
          <w:b/>
          <w:i/>
          <w:iCs/>
          <w:color w:val="000000"/>
          <w:sz w:val="24"/>
          <w:szCs w:val="24"/>
        </w:rPr>
        <w:t>Abstract</w:t>
      </w:r>
    </w:p>
    <w:p w14:paraId="2E711FE7" w14:textId="77777777" w:rsidR="00D40B42" w:rsidRPr="00D40B42" w:rsidRDefault="00D40B42" w:rsidP="00D40B42">
      <w:pPr>
        <w:widowControl w:val="0"/>
        <w:autoSpaceDE w:val="0"/>
        <w:autoSpaceDN w:val="0"/>
        <w:spacing w:after="0" w:line="240" w:lineRule="auto"/>
        <w:rPr>
          <w:rFonts w:ascii="Cambria" w:eastAsia="Cambria" w:hAnsi="Cambria"/>
          <w:b/>
          <w:i/>
          <w:iCs/>
          <w:color w:val="000000"/>
          <w:sz w:val="24"/>
          <w:szCs w:val="24"/>
        </w:rPr>
      </w:pPr>
    </w:p>
    <w:p w14:paraId="44E19A63" w14:textId="77777777" w:rsidR="00D40B42" w:rsidRPr="00D40B42" w:rsidRDefault="00D40B42" w:rsidP="00D40B42">
      <w:pPr>
        <w:widowControl w:val="0"/>
        <w:autoSpaceDE w:val="0"/>
        <w:autoSpaceDN w:val="0"/>
        <w:spacing w:after="0" w:line="240" w:lineRule="auto"/>
        <w:ind w:firstLine="720"/>
        <w:jc w:val="both"/>
        <w:rPr>
          <w:rFonts w:ascii="Cambria" w:eastAsia="Cambria" w:hAnsi="Cambria"/>
          <w:i/>
          <w:iCs/>
          <w:color w:val="000000"/>
          <w:sz w:val="20"/>
          <w:szCs w:val="20"/>
          <w:lang w:val="id-ID"/>
        </w:rPr>
      </w:pPr>
      <w:r w:rsidRPr="00D40B42">
        <w:rPr>
          <w:rFonts w:ascii="Cambria" w:eastAsia="Cambria" w:hAnsi="Cambria"/>
          <w:bCs/>
          <w:i/>
          <w:iCs/>
          <w:color w:val="000000"/>
          <w:sz w:val="20"/>
          <w:szCs w:val="20"/>
        </w:rPr>
        <w:t xml:space="preserve">A rental agreement is a mutual agreement between parties that creates rights and obligations to be fulfilled by both sides. If one party fails to meet their obligations as stipulated, they are considered in default. This study examines the forms of default, factors causing default, and efforts to resolve defaults in renting boarding rooms in </w:t>
      </w:r>
      <w:proofErr w:type="spellStart"/>
      <w:r w:rsidRPr="00D40B42">
        <w:rPr>
          <w:rFonts w:ascii="Cambria" w:eastAsia="Cambria" w:hAnsi="Cambria"/>
          <w:bCs/>
          <w:i/>
          <w:iCs/>
          <w:color w:val="000000"/>
          <w:sz w:val="20"/>
          <w:szCs w:val="20"/>
        </w:rPr>
        <w:t>Gampong</w:t>
      </w:r>
      <w:proofErr w:type="spellEnd"/>
      <w:r w:rsidRPr="00D40B42">
        <w:rPr>
          <w:rFonts w:ascii="Cambria" w:eastAsia="Cambria" w:hAnsi="Cambria"/>
          <w:bCs/>
          <w:i/>
          <w:iCs/>
          <w:color w:val="000000"/>
          <w:sz w:val="20"/>
          <w:szCs w:val="20"/>
        </w:rPr>
        <w:t xml:space="preserve"> </w:t>
      </w:r>
      <w:proofErr w:type="spellStart"/>
      <w:r w:rsidRPr="00D40B42">
        <w:rPr>
          <w:rFonts w:ascii="Cambria" w:eastAsia="Cambria" w:hAnsi="Cambria"/>
          <w:bCs/>
          <w:i/>
          <w:iCs/>
          <w:color w:val="000000"/>
          <w:sz w:val="20"/>
          <w:szCs w:val="20"/>
        </w:rPr>
        <w:t>Blang</w:t>
      </w:r>
      <w:proofErr w:type="spellEnd"/>
      <w:r w:rsidRPr="00D40B42">
        <w:rPr>
          <w:rFonts w:ascii="Cambria" w:eastAsia="Cambria" w:hAnsi="Cambria"/>
          <w:bCs/>
          <w:i/>
          <w:iCs/>
          <w:color w:val="000000"/>
          <w:sz w:val="20"/>
          <w:szCs w:val="20"/>
        </w:rPr>
        <w:t xml:space="preserve"> </w:t>
      </w:r>
      <w:proofErr w:type="spellStart"/>
      <w:r w:rsidRPr="00D40B42">
        <w:rPr>
          <w:rFonts w:ascii="Cambria" w:eastAsia="Cambria" w:hAnsi="Cambria"/>
          <w:bCs/>
          <w:i/>
          <w:iCs/>
          <w:color w:val="000000"/>
          <w:sz w:val="20"/>
          <w:szCs w:val="20"/>
        </w:rPr>
        <w:t>Pulo</w:t>
      </w:r>
      <w:proofErr w:type="spellEnd"/>
      <w:r w:rsidRPr="00D40B42">
        <w:rPr>
          <w:rFonts w:ascii="Cambria" w:eastAsia="Cambria" w:hAnsi="Cambria"/>
          <w:bCs/>
          <w:i/>
          <w:iCs/>
          <w:color w:val="000000"/>
          <w:sz w:val="20"/>
          <w:szCs w:val="20"/>
        </w:rPr>
        <w:t>. Using an empirical juridical approach, data collection involved library and field research, with analysis conducted through data collection, reduction, presentation, and conclusion stages. The study found common forms of default include late rent payments, violations of agreed rules on entry and exit times, bringing friends of the opposite sex into rooms, damaging boarding facilities, and engaging in fights. The main factor causing default is intentional late payments beyond the agreed period. Dispute resolution generally involves non-litigation methods, such as deliberation to achieve consensus and maintain peace without animosity. It is recommended that boarding house owners adopt preventive measures, such as fostering better communication with tenants and educating them about the legal consequences of default. This approach helps minimize disputes and ensures smoother management of boarding agreements.</w:t>
      </w:r>
    </w:p>
    <w:p w14:paraId="1DECAE05" w14:textId="77777777" w:rsidR="00D40B42" w:rsidRPr="00D40B42" w:rsidRDefault="00D40B42" w:rsidP="00D40B42">
      <w:pPr>
        <w:widowControl w:val="0"/>
        <w:autoSpaceDE w:val="0"/>
        <w:autoSpaceDN w:val="0"/>
        <w:spacing w:after="0" w:line="240" w:lineRule="auto"/>
        <w:jc w:val="both"/>
        <w:rPr>
          <w:rFonts w:ascii="Cambria" w:eastAsia="Cambria" w:hAnsi="Cambria"/>
          <w:i/>
          <w:iCs/>
          <w:color w:val="000000"/>
          <w:sz w:val="20"/>
          <w:szCs w:val="20"/>
          <w:lang w:val="id-ID"/>
        </w:rPr>
      </w:pPr>
    </w:p>
    <w:p w14:paraId="1BDCB86E" w14:textId="77777777" w:rsidR="00D40B42" w:rsidRPr="00D40B42" w:rsidRDefault="00D40B42" w:rsidP="00D40B42">
      <w:pPr>
        <w:widowControl w:val="0"/>
        <w:autoSpaceDE w:val="0"/>
        <w:autoSpaceDN w:val="0"/>
        <w:spacing w:after="0" w:line="240" w:lineRule="auto"/>
        <w:jc w:val="both"/>
        <w:rPr>
          <w:rFonts w:ascii="Cambria" w:eastAsia="Cambria" w:hAnsi="Cambria"/>
          <w:i/>
          <w:iCs/>
          <w:color w:val="000000"/>
          <w:sz w:val="24"/>
          <w:szCs w:val="24"/>
        </w:rPr>
      </w:pPr>
      <w:proofErr w:type="spellStart"/>
      <w:r w:rsidRPr="00D40B42">
        <w:rPr>
          <w:rFonts w:ascii="Cambria" w:eastAsia="Cambria" w:hAnsi="Cambria"/>
          <w:b/>
          <w:bCs/>
          <w:i/>
          <w:iCs/>
          <w:color w:val="000000"/>
          <w:sz w:val="24"/>
          <w:szCs w:val="24"/>
          <w:lang w:val="id-ID"/>
        </w:rPr>
        <w:t>Keywords</w:t>
      </w:r>
      <w:proofErr w:type="spellEnd"/>
      <w:r w:rsidRPr="00D40B42">
        <w:rPr>
          <w:rFonts w:ascii="Cambria" w:eastAsia="Cambria" w:hAnsi="Cambria"/>
          <w:b/>
          <w:bCs/>
          <w:i/>
          <w:iCs/>
          <w:color w:val="000000"/>
          <w:sz w:val="24"/>
          <w:szCs w:val="24"/>
          <w:lang w:val="id-ID"/>
        </w:rPr>
        <w:t>:</w:t>
      </w:r>
      <w:r w:rsidRPr="00D40B42">
        <w:rPr>
          <w:rFonts w:ascii="Cambria" w:eastAsia="Cambria" w:hAnsi="Cambria"/>
          <w:i/>
          <w:iCs/>
          <w:color w:val="000000"/>
          <w:sz w:val="24"/>
          <w:szCs w:val="24"/>
          <w:lang w:val="id-ID"/>
        </w:rPr>
        <w:t xml:space="preserve"> </w:t>
      </w:r>
      <w:proofErr w:type="spellStart"/>
      <w:r w:rsidRPr="00D40B42">
        <w:rPr>
          <w:rFonts w:ascii="Cambria" w:eastAsia="Cambria" w:hAnsi="Cambria"/>
          <w:i/>
          <w:iCs/>
          <w:color w:val="000000"/>
          <w:sz w:val="24"/>
          <w:szCs w:val="24"/>
          <w:lang w:val="id-ID"/>
        </w:rPr>
        <w:t>Default</w:t>
      </w:r>
      <w:proofErr w:type="spellEnd"/>
      <w:r w:rsidRPr="00D40B42">
        <w:rPr>
          <w:rFonts w:ascii="Cambria" w:eastAsia="Cambria" w:hAnsi="Cambria"/>
          <w:i/>
          <w:iCs/>
          <w:color w:val="000000"/>
          <w:sz w:val="24"/>
          <w:szCs w:val="24"/>
          <w:lang w:val="id-ID"/>
        </w:rPr>
        <w:t xml:space="preserve">, </w:t>
      </w:r>
      <w:proofErr w:type="spellStart"/>
      <w:r w:rsidRPr="00D40B42">
        <w:rPr>
          <w:rFonts w:ascii="Cambria" w:eastAsia="Cambria" w:hAnsi="Cambria"/>
          <w:i/>
          <w:iCs/>
          <w:color w:val="000000"/>
          <w:sz w:val="24"/>
          <w:szCs w:val="24"/>
          <w:lang w:val="id-ID"/>
        </w:rPr>
        <w:t>Renting</w:t>
      </w:r>
      <w:proofErr w:type="spellEnd"/>
      <w:r w:rsidRPr="00D40B42">
        <w:rPr>
          <w:rFonts w:ascii="Cambria" w:eastAsia="Cambria" w:hAnsi="Cambria"/>
          <w:i/>
          <w:iCs/>
          <w:color w:val="000000"/>
          <w:sz w:val="24"/>
          <w:szCs w:val="24"/>
          <w:lang w:val="id-ID"/>
        </w:rPr>
        <w:t xml:space="preserve">, </w:t>
      </w:r>
      <w:proofErr w:type="spellStart"/>
      <w:r w:rsidRPr="00D40B42">
        <w:rPr>
          <w:rFonts w:ascii="Cambria" w:eastAsia="Cambria" w:hAnsi="Cambria"/>
          <w:i/>
          <w:iCs/>
          <w:color w:val="000000"/>
          <w:sz w:val="24"/>
          <w:szCs w:val="24"/>
          <w:lang w:val="id-ID"/>
        </w:rPr>
        <w:t>Boarding</w:t>
      </w:r>
      <w:proofErr w:type="spellEnd"/>
      <w:r w:rsidRPr="00D40B42">
        <w:rPr>
          <w:rFonts w:ascii="Cambria" w:eastAsia="Cambria" w:hAnsi="Cambria"/>
          <w:i/>
          <w:iCs/>
          <w:color w:val="000000"/>
          <w:sz w:val="24"/>
          <w:szCs w:val="24"/>
          <w:lang w:val="id-ID"/>
        </w:rPr>
        <w:t xml:space="preserve"> House</w:t>
      </w:r>
      <w:r w:rsidRPr="00D40B42">
        <w:rPr>
          <w:rFonts w:ascii="Cambria" w:eastAsia="Cambria" w:hAnsi="Cambria"/>
          <w:i/>
          <w:iCs/>
          <w:color w:val="000000"/>
          <w:sz w:val="24"/>
          <w:szCs w:val="24"/>
        </w:rPr>
        <w:t>.</w:t>
      </w:r>
    </w:p>
    <w:p w14:paraId="7D9C19CA" w14:textId="77777777" w:rsidR="00D40B42" w:rsidRPr="00D40B42" w:rsidRDefault="00D40B42" w:rsidP="00D40B42">
      <w:pPr>
        <w:widowControl w:val="0"/>
        <w:autoSpaceDE w:val="0"/>
        <w:autoSpaceDN w:val="0"/>
        <w:spacing w:after="0" w:line="240" w:lineRule="auto"/>
        <w:jc w:val="both"/>
        <w:rPr>
          <w:rFonts w:ascii="Cambria" w:eastAsia="Cambria" w:hAnsi="Cambria" w:cs="Cambria"/>
          <w:b/>
          <w:bCs/>
          <w:color w:val="000000"/>
          <w:sz w:val="24"/>
          <w:szCs w:val="24"/>
        </w:rPr>
      </w:pPr>
    </w:p>
    <w:p w14:paraId="689665AC" w14:textId="77777777" w:rsidR="00D40B42" w:rsidRPr="00D40B42" w:rsidRDefault="00D40B42" w:rsidP="00D40B42">
      <w:pPr>
        <w:widowControl w:val="0"/>
        <w:autoSpaceDE w:val="0"/>
        <w:autoSpaceDN w:val="0"/>
        <w:spacing w:after="0" w:line="240" w:lineRule="auto"/>
        <w:jc w:val="both"/>
        <w:rPr>
          <w:rFonts w:ascii="Cambria" w:eastAsia="Cambria" w:hAnsi="Cambria" w:cs="Cambria"/>
          <w:b/>
          <w:bCs/>
          <w:color w:val="000000"/>
          <w:sz w:val="24"/>
          <w:szCs w:val="24"/>
        </w:rPr>
      </w:pPr>
      <w:proofErr w:type="spellStart"/>
      <w:r w:rsidRPr="00D40B42">
        <w:rPr>
          <w:rFonts w:ascii="Cambria" w:eastAsia="Cambria" w:hAnsi="Cambria" w:cs="Cambria"/>
          <w:b/>
          <w:bCs/>
          <w:color w:val="000000"/>
          <w:sz w:val="24"/>
          <w:szCs w:val="24"/>
        </w:rPr>
        <w:t>Abstrak</w:t>
      </w:r>
      <w:proofErr w:type="spellEnd"/>
    </w:p>
    <w:p w14:paraId="6CC76B19" w14:textId="77777777" w:rsidR="00D40B42" w:rsidRPr="00D40B42" w:rsidRDefault="00D40B42" w:rsidP="00D40B42">
      <w:pPr>
        <w:widowControl w:val="0"/>
        <w:autoSpaceDE w:val="0"/>
        <w:autoSpaceDN w:val="0"/>
        <w:spacing w:after="0" w:line="240" w:lineRule="auto"/>
        <w:jc w:val="both"/>
        <w:rPr>
          <w:rFonts w:ascii="Cambria" w:eastAsia="Cambria" w:hAnsi="Cambria" w:cs="Cambria"/>
          <w:b/>
          <w:bCs/>
          <w:color w:val="000000"/>
          <w:sz w:val="24"/>
          <w:szCs w:val="24"/>
        </w:rPr>
      </w:pPr>
    </w:p>
    <w:p w14:paraId="39648256" w14:textId="77777777" w:rsidR="00D40B42" w:rsidRPr="00D40B42" w:rsidRDefault="00D40B42" w:rsidP="00D40B42">
      <w:pPr>
        <w:widowControl w:val="0"/>
        <w:autoSpaceDE w:val="0"/>
        <w:autoSpaceDN w:val="0"/>
        <w:spacing w:after="0" w:line="240" w:lineRule="auto"/>
        <w:ind w:firstLine="720"/>
        <w:jc w:val="both"/>
        <w:rPr>
          <w:rFonts w:ascii="Cambria" w:eastAsia="Cambria" w:hAnsi="Cambria"/>
          <w:color w:val="000000"/>
          <w:sz w:val="20"/>
          <w:szCs w:val="20"/>
        </w:rPr>
      </w:pP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sewa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menyewa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merupakan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dimana</w:t>
      </w:r>
      <w:proofErr w:type="spellEnd"/>
      <w:r w:rsidRPr="00D40B42">
        <w:rPr>
          <w:rFonts w:ascii="Cambria" w:eastAsia="Cambria" w:hAnsi="Cambria"/>
          <w:color w:val="000000"/>
          <w:sz w:val="20"/>
          <w:szCs w:val="20"/>
        </w:rPr>
        <w:t xml:space="preserve"> masing-masing </w:t>
      </w:r>
      <w:proofErr w:type="spellStart"/>
      <w:r w:rsidRPr="00D40B42">
        <w:rPr>
          <w:rFonts w:ascii="Cambria" w:eastAsia="Cambria" w:hAnsi="Cambria"/>
          <w:color w:val="000000"/>
          <w:sz w:val="20"/>
          <w:szCs w:val="20"/>
        </w:rPr>
        <w:t>pihak</w:t>
      </w:r>
      <w:proofErr w:type="spellEnd"/>
      <w:r w:rsidRPr="00D40B42">
        <w:rPr>
          <w:rFonts w:ascii="Cambria" w:eastAsia="Cambria" w:hAnsi="Cambria"/>
          <w:color w:val="000000"/>
          <w:sz w:val="20"/>
          <w:szCs w:val="20"/>
        </w:rPr>
        <w:t xml:space="preserve"> yang </w:t>
      </w:r>
      <w:proofErr w:type="spellStart"/>
      <w:r w:rsidRPr="00D40B42">
        <w:rPr>
          <w:rFonts w:ascii="Cambria" w:eastAsia="Cambria" w:hAnsi="Cambria"/>
          <w:color w:val="000000"/>
          <w:sz w:val="20"/>
          <w:szCs w:val="20"/>
        </w:rPr>
        <w:t>terkait</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dalam</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bersama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Bila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itu</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telah</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dilaksanakan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maka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timbul</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hak</w:t>
      </w:r>
      <w:proofErr w:type="spellEnd"/>
      <w:r w:rsidRPr="00D40B42">
        <w:rPr>
          <w:rFonts w:ascii="Cambria" w:eastAsia="Cambria" w:hAnsi="Cambria"/>
          <w:color w:val="000000"/>
          <w:sz w:val="20"/>
          <w:szCs w:val="20"/>
        </w:rPr>
        <w:t xml:space="preserve"> dan </w:t>
      </w:r>
      <w:proofErr w:type="spellStart"/>
      <w:r w:rsidRPr="00D40B42">
        <w:rPr>
          <w:rFonts w:ascii="Cambria" w:eastAsia="Cambria" w:hAnsi="Cambria"/>
          <w:color w:val="000000"/>
          <w:sz w:val="20"/>
          <w:szCs w:val="20"/>
        </w:rPr>
        <w:t>kewajiban</w:t>
      </w:r>
      <w:proofErr w:type="spellEnd"/>
      <w:r w:rsidRPr="00D40B42">
        <w:rPr>
          <w:rFonts w:ascii="Cambria" w:eastAsia="Cambria" w:hAnsi="Cambria"/>
          <w:color w:val="000000"/>
          <w:sz w:val="20"/>
          <w:szCs w:val="20"/>
        </w:rPr>
        <w:t xml:space="preserve"> yang </w:t>
      </w:r>
      <w:proofErr w:type="spellStart"/>
      <w:r w:rsidRPr="00D40B42">
        <w:rPr>
          <w:rFonts w:ascii="Cambria" w:eastAsia="Cambria" w:hAnsi="Cambria"/>
          <w:color w:val="000000"/>
          <w:sz w:val="20"/>
          <w:szCs w:val="20"/>
        </w:rPr>
        <w:t>harus</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dipenuhi</w:t>
      </w:r>
      <w:proofErr w:type="spellEnd"/>
      <w:r w:rsidRPr="00D40B42">
        <w:rPr>
          <w:rFonts w:ascii="Cambria" w:eastAsia="Cambria" w:hAnsi="Cambria"/>
          <w:color w:val="000000"/>
          <w:sz w:val="20"/>
          <w:szCs w:val="20"/>
        </w:rPr>
        <w:t xml:space="preserve"> oleh </w:t>
      </w:r>
      <w:proofErr w:type="spellStart"/>
      <w:r w:rsidRPr="00D40B42">
        <w:rPr>
          <w:rFonts w:ascii="Cambria" w:eastAsia="Cambria" w:hAnsi="Cambria"/>
          <w:color w:val="000000"/>
          <w:sz w:val="20"/>
          <w:szCs w:val="20"/>
        </w:rPr>
        <w:t>kedua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pihak</w:t>
      </w:r>
      <w:proofErr w:type="spellEnd"/>
      <w:r w:rsidRPr="00D40B42">
        <w:rPr>
          <w:rFonts w:ascii="Cambria" w:eastAsia="Cambria" w:hAnsi="Cambria"/>
          <w:color w:val="000000"/>
          <w:sz w:val="20"/>
          <w:szCs w:val="20"/>
        </w:rPr>
        <w:t xml:space="preserve"> yang </w:t>
      </w:r>
      <w:proofErr w:type="spellStart"/>
      <w:r w:rsidRPr="00D40B42">
        <w:rPr>
          <w:rFonts w:ascii="Cambria" w:eastAsia="Cambria" w:hAnsi="Cambria"/>
          <w:color w:val="000000"/>
          <w:sz w:val="20"/>
          <w:szCs w:val="20"/>
        </w:rPr>
        <w:t>terikat</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dalam</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tersebut</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Balam</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bila</w:t>
      </w:r>
      <w:proofErr w:type="spellEnd"/>
      <w:r w:rsidRPr="00D40B42">
        <w:rPr>
          <w:rFonts w:ascii="Cambria" w:eastAsia="Cambria" w:hAnsi="Cambria"/>
          <w:color w:val="000000"/>
          <w:sz w:val="20"/>
          <w:szCs w:val="20"/>
        </w:rPr>
        <w:t xml:space="preserve"> salah </w:t>
      </w:r>
      <w:proofErr w:type="spellStart"/>
      <w:r w:rsidRPr="00D40B42">
        <w:rPr>
          <w:rFonts w:ascii="Cambria" w:eastAsia="Cambria" w:hAnsi="Cambria"/>
          <w:color w:val="000000"/>
          <w:sz w:val="20"/>
          <w:szCs w:val="20"/>
        </w:rPr>
        <w:t>satu</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pihak</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tidak</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melaksanakan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prestasinya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sesuai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dengan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maka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pihak</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tersebut</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bisa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dikatakan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wanprestasi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Penelitian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ini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bertujuan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untuk</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mengetahui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bentuk</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wanprestasi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faktor-faktor</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hambatan</w:t>
      </w:r>
      <w:proofErr w:type="spellEnd"/>
      <w:r w:rsidRPr="00D40B42">
        <w:rPr>
          <w:rFonts w:ascii="Cambria" w:eastAsia="Cambria" w:hAnsi="Cambria"/>
          <w:color w:val="000000"/>
          <w:sz w:val="20"/>
          <w:szCs w:val="20"/>
        </w:rPr>
        <w:t xml:space="preserve"> dan </w:t>
      </w:r>
      <w:proofErr w:type="spellStart"/>
      <w:r w:rsidRPr="00D40B42">
        <w:rPr>
          <w:rFonts w:ascii="Cambria" w:eastAsia="Cambria" w:hAnsi="Cambria"/>
          <w:color w:val="000000"/>
          <w:sz w:val="20"/>
          <w:szCs w:val="20"/>
        </w:rPr>
        <w:t>upaya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penyelesaian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wanprestasi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sewa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menyewa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kamar</w:t>
      </w:r>
      <w:proofErr w:type="spellEnd"/>
      <w:r w:rsidRPr="00D40B42">
        <w:rPr>
          <w:rFonts w:ascii="Cambria" w:eastAsia="Cambria" w:hAnsi="Cambria"/>
          <w:color w:val="000000"/>
          <w:sz w:val="20"/>
          <w:szCs w:val="20"/>
        </w:rPr>
        <w:t xml:space="preserve"> kos di </w:t>
      </w:r>
      <w:proofErr w:type="spellStart"/>
      <w:r w:rsidRPr="00D40B42">
        <w:rPr>
          <w:rFonts w:ascii="Cambria" w:eastAsia="Cambria" w:hAnsi="Cambria"/>
          <w:color w:val="000000"/>
          <w:sz w:val="20"/>
          <w:szCs w:val="20"/>
        </w:rPr>
        <w:t>Gampong</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Blang</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Pulo</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Metode</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penelitian</w:t>
      </w:r>
      <w:proofErr w:type="spellEnd"/>
      <w:r w:rsidRPr="00D40B42">
        <w:rPr>
          <w:rFonts w:ascii="Cambria" w:eastAsia="Cambria" w:hAnsi="Cambria"/>
          <w:color w:val="000000"/>
          <w:sz w:val="20"/>
          <w:szCs w:val="20"/>
        </w:rPr>
        <w:t xml:space="preserve"> yang </w:t>
      </w:r>
      <w:proofErr w:type="spellStart"/>
      <w:r w:rsidRPr="00D40B42">
        <w:rPr>
          <w:rFonts w:ascii="Cambria" w:eastAsia="Cambria" w:hAnsi="Cambria"/>
          <w:color w:val="000000"/>
          <w:sz w:val="20"/>
          <w:szCs w:val="20"/>
        </w:rPr>
        <w:t>digunakan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yuridis</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empiris</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Pengumpulan</w:t>
      </w:r>
      <w:proofErr w:type="spellEnd"/>
      <w:r w:rsidRPr="00D40B42">
        <w:rPr>
          <w:rFonts w:ascii="Cambria" w:eastAsia="Cambria" w:hAnsi="Cambria"/>
          <w:color w:val="000000"/>
          <w:sz w:val="20"/>
          <w:szCs w:val="20"/>
        </w:rPr>
        <w:t xml:space="preserve"> data </w:t>
      </w:r>
      <w:proofErr w:type="spellStart"/>
      <w:r w:rsidRPr="00D40B42">
        <w:rPr>
          <w:rFonts w:ascii="Cambria" w:eastAsia="Cambria" w:hAnsi="Cambria"/>
          <w:color w:val="000000"/>
          <w:sz w:val="20"/>
          <w:szCs w:val="20"/>
        </w:rPr>
        <w:t>menggunakan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metode</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penelitian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kepustakaan</w:t>
      </w:r>
      <w:proofErr w:type="spellEnd"/>
      <w:r w:rsidRPr="00D40B42">
        <w:rPr>
          <w:rFonts w:ascii="Cambria" w:eastAsia="Cambria" w:hAnsi="Cambria"/>
          <w:color w:val="000000"/>
          <w:sz w:val="20"/>
          <w:szCs w:val="20"/>
        </w:rPr>
        <w:t xml:space="preserve"> (</w:t>
      </w:r>
      <w:r w:rsidRPr="00D40B42">
        <w:rPr>
          <w:rFonts w:ascii="Cambria" w:eastAsia="Cambria" w:hAnsi="Cambria"/>
          <w:i/>
          <w:iCs/>
          <w:color w:val="000000"/>
          <w:sz w:val="20"/>
          <w:szCs w:val="20"/>
        </w:rPr>
        <w:t>library research</w:t>
      </w:r>
      <w:r w:rsidRPr="00D40B42">
        <w:rPr>
          <w:rFonts w:ascii="Cambria" w:eastAsia="Cambria" w:hAnsi="Cambria"/>
          <w:color w:val="000000"/>
          <w:sz w:val="20"/>
          <w:szCs w:val="20"/>
        </w:rPr>
        <w:t xml:space="preserve">) dan </w:t>
      </w:r>
      <w:proofErr w:type="spellStart"/>
      <w:r w:rsidRPr="00D40B42">
        <w:rPr>
          <w:rFonts w:ascii="Cambria" w:eastAsia="Cambria" w:hAnsi="Cambria"/>
          <w:color w:val="000000"/>
          <w:sz w:val="20"/>
          <w:szCs w:val="20"/>
        </w:rPr>
        <w:t>penelitian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lapangan</w:t>
      </w:r>
      <w:proofErr w:type="spellEnd"/>
      <w:r w:rsidRPr="00D40B42">
        <w:rPr>
          <w:rFonts w:ascii="Cambria" w:eastAsia="Cambria" w:hAnsi="Cambria"/>
          <w:color w:val="000000"/>
          <w:sz w:val="20"/>
          <w:szCs w:val="20"/>
        </w:rPr>
        <w:t xml:space="preserve"> (</w:t>
      </w:r>
      <w:r w:rsidRPr="00D40B42">
        <w:rPr>
          <w:rFonts w:ascii="Cambria" w:eastAsia="Cambria" w:hAnsi="Cambria"/>
          <w:i/>
          <w:iCs/>
          <w:color w:val="000000"/>
          <w:sz w:val="20"/>
          <w:szCs w:val="20"/>
        </w:rPr>
        <w:t>field research</w:t>
      </w:r>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Analisis</w:t>
      </w:r>
      <w:proofErr w:type="spellEnd"/>
      <w:r w:rsidRPr="00D40B42">
        <w:rPr>
          <w:rFonts w:ascii="Cambria" w:eastAsia="Cambria" w:hAnsi="Cambria"/>
          <w:color w:val="000000"/>
          <w:sz w:val="20"/>
          <w:szCs w:val="20"/>
        </w:rPr>
        <w:t xml:space="preserve"> data </w:t>
      </w:r>
      <w:proofErr w:type="spellStart"/>
      <w:r w:rsidRPr="00D40B42">
        <w:rPr>
          <w:rFonts w:ascii="Cambria" w:eastAsia="Cambria" w:hAnsi="Cambria"/>
          <w:color w:val="000000"/>
          <w:sz w:val="20"/>
          <w:szCs w:val="20"/>
        </w:rPr>
        <w:t>menggunakan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tahap</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pengumpulan</w:t>
      </w:r>
      <w:proofErr w:type="spellEnd"/>
      <w:r w:rsidRPr="00D40B42">
        <w:rPr>
          <w:rFonts w:ascii="Cambria" w:eastAsia="Cambria" w:hAnsi="Cambria"/>
          <w:color w:val="000000"/>
          <w:sz w:val="20"/>
          <w:szCs w:val="20"/>
        </w:rPr>
        <w:t xml:space="preserve"> data, </w:t>
      </w:r>
      <w:proofErr w:type="spellStart"/>
      <w:r w:rsidRPr="00D40B42">
        <w:rPr>
          <w:rFonts w:ascii="Cambria" w:eastAsia="Cambria" w:hAnsi="Cambria"/>
          <w:color w:val="000000"/>
          <w:sz w:val="20"/>
          <w:szCs w:val="20"/>
        </w:rPr>
        <w:t>reduksi</w:t>
      </w:r>
      <w:proofErr w:type="spellEnd"/>
      <w:r w:rsidRPr="00D40B42">
        <w:rPr>
          <w:rFonts w:ascii="Cambria" w:eastAsia="Cambria" w:hAnsi="Cambria"/>
          <w:color w:val="000000"/>
          <w:sz w:val="20"/>
          <w:szCs w:val="20"/>
        </w:rPr>
        <w:t xml:space="preserve"> data, </w:t>
      </w:r>
      <w:proofErr w:type="spellStart"/>
      <w:r w:rsidRPr="00D40B42">
        <w:rPr>
          <w:rFonts w:ascii="Cambria" w:eastAsia="Cambria" w:hAnsi="Cambria"/>
          <w:color w:val="000000"/>
          <w:sz w:val="20"/>
          <w:szCs w:val="20"/>
        </w:rPr>
        <w:t>penyajian</w:t>
      </w:r>
      <w:proofErr w:type="spellEnd"/>
      <w:r w:rsidRPr="00D40B42">
        <w:rPr>
          <w:rFonts w:ascii="Cambria" w:eastAsia="Cambria" w:hAnsi="Cambria"/>
          <w:color w:val="000000"/>
          <w:sz w:val="20"/>
          <w:szCs w:val="20"/>
        </w:rPr>
        <w:t xml:space="preserve"> data, dan </w:t>
      </w:r>
      <w:proofErr w:type="spellStart"/>
      <w:r w:rsidRPr="00D40B42">
        <w:rPr>
          <w:rFonts w:ascii="Cambria" w:eastAsia="Cambria" w:hAnsi="Cambria"/>
          <w:color w:val="000000"/>
          <w:sz w:val="20"/>
          <w:szCs w:val="20"/>
        </w:rPr>
        <w:t>tahap</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penarikan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kesimpulan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Berdasarkan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hasil</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penelitian</w:t>
      </w:r>
      <w:proofErr w:type="spellEnd"/>
      <w:r w:rsidRPr="00D40B42">
        <w:rPr>
          <w:rFonts w:ascii="Cambria" w:eastAsia="Cambria" w:hAnsi="Cambria"/>
          <w:color w:val="000000"/>
          <w:sz w:val="20"/>
          <w:szCs w:val="20"/>
        </w:rPr>
        <w:t xml:space="preserve">, </w:t>
      </w:r>
      <w:r w:rsidRPr="00D40B42">
        <w:rPr>
          <w:rFonts w:ascii="Cambria" w:eastAsia="Cambria" w:hAnsi="Cambria"/>
          <w:color w:val="000000"/>
          <w:sz w:val="20"/>
          <w:szCs w:val="20"/>
          <w:lang w:val="id-ID"/>
        </w:rPr>
        <w:t xml:space="preserve">bentuk wanprestasi yang terjadi adalah </w:t>
      </w:r>
      <w:proofErr w:type="spellStart"/>
      <w:r w:rsidRPr="00D40B42">
        <w:rPr>
          <w:rFonts w:ascii="Cambria" w:eastAsia="Cambria" w:hAnsi="Cambria"/>
          <w:color w:val="000000"/>
          <w:sz w:val="20"/>
          <w:szCs w:val="20"/>
        </w:rPr>
        <w:t>penyewa</w:t>
      </w:r>
      <w:proofErr w:type="spellEnd"/>
      <w:r w:rsidRPr="00D40B42">
        <w:rPr>
          <w:rFonts w:ascii="Cambria" w:eastAsia="Cambria" w:hAnsi="Cambria"/>
          <w:color w:val="000000"/>
          <w:sz w:val="20"/>
          <w:szCs w:val="20"/>
        </w:rPr>
        <w:t xml:space="preserve"> </w:t>
      </w:r>
      <w:r w:rsidRPr="00D40B42">
        <w:rPr>
          <w:rFonts w:ascii="Cambria" w:eastAsia="Cambria" w:hAnsi="Cambria"/>
          <w:color w:val="000000"/>
          <w:sz w:val="20"/>
          <w:szCs w:val="20"/>
          <w:lang w:val="id-ID"/>
        </w:rPr>
        <w:t>melanggar batas waktu pembayaran masa kos, perjanjian waktu keluar masuk kos, larangan membawa teman lawan jenis ke dalam kamar kos, perusakan fasilitas kos dan</w:t>
      </w:r>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perkelahian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Faktor-faktor</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hambatan</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bCs/>
          <w:color w:val="000000"/>
          <w:sz w:val="20"/>
          <w:szCs w:val="20"/>
        </w:rPr>
        <w:t>wanprestasi</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sewa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menyewa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kamar</w:t>
      </w:r>
      <w:proofErr w:type="spellEnd"/>
      <w:r w:rsidRPr="00D40B42">
        <w:rPr>
          <w:rFonts w:ascii="Cambria" w:eastAsia="Cambria" w:hAnsi="Cambria"/>
          <w:bCs/>
          <w:color w:val="000000"/>
          <w:sz w:val="20"/>
          <w:szCs w:val="20"/>
        </w:rPr>
        <w:t xml:space="preserve"> kos </w:t>
      </w:r>
      <w:proofErr w:type="spellStart"/>
      <w:r w:rsidRPr="00D40B42">
        <w:rPr>
          <w:rFonts w:ascii="Cambria" w:eastAsia="Cambria" w:hAnsi="Cambria"/>
          <w:bCs/>
          <w:color w:val="000000"/>
          <w:sz w:val="20"/>
          <w:szCs w:val="20"/>
        </w:rPr>
        <w:t>Gampong</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Blang</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Pulo</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bahwa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adanya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faktor</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kesengajaan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dalam</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color w:val="000000"/>
          <w:sz w:val="20"/>
          <w:szCs w:val="20"/>
        </w:rPr>
        <w:t>mengenai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terlambat</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pembayaran</w:t>
      </w:r>
      <w:proofErr w:type="spellEnd"/>
      <w:r w:rsidRPr="00D40B42">
        <w:rPr>
          <w:rFonts w:ascii="Cambria" w:eastAsia="Cambria" w:hAnsi="Cambria"/>
          <w:color w:val="000000"/>
          <w:sz w:val="20"/>
          <w:szCs w:val="20"/>
        </w:rPr>
        <w:t xml:space="preserve"> uang </w:t>
      </w:r>
      <w:proofErr w:type="spellStart"/>
      <w:r w:rsidRPr="00D40B42">
        <w:rPr>
          <w:rFonts w:ascii="Cambria" w:eastAsia="Cambria" w:hAnsi="Cambria"/>
          <w:color w:val="000000"/>
          <w:sz w:val="20"/>
          <w:szCs w:val="20"/>
        </w:rPr>
        <w:t>sewa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kamar</w:t>
      </w:r>
      <w:proofErr w:type="spellEnd"/>
      <w:r w:rsidRPr="00D40B42">
        <w:rPr>
          <w:rFonts w:ascii="Cambria" w:eastAsia="Cambria" w:hAnsi="Cambria"/>
          <w:color w:val="000000"/>
          <w:sz w:val="20"/>
          <w:szCs w:val="20"/>
        </w:rPr>
        <w:t xml:space="preserve"> kos yang </w:t>
      </w:r>
      <w:proofErr w:type="spellStart"/>
      <w:r w:rsidRPr="00D40B42">
        <w:rPr>
          <w:rFonts w:ascii="Cambria" w:eastAsia="Cambria" w:hAnsi="Cambria"/>
          <w:color w:val="000000"/>
          <w:sz w:val="20"/>
          <w:szCs w:val="20"/>
        </w:rPr>
        <w:t>sudah</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melewati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jangka</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waktu</w:t>
      </w:r>
      <w:proofErr w:type="spellEnd"/>
      <w:r w:rsidRPr="00D40B42">
        <w:rPr>
          <w:rFonts w:ascii="Cambria" w:eastAsia="Cambria" w:hAnsi="Cambria"/>
          <w:color w:val="000000"/>
          <w:sz w:val="20"/>
          <w:szCs w:val="20"/>
        </w:rPr>
        <w:t xml:space="preserve"> yang </w:t>
      </w:r>
      <w:proofErr w:type="spellStart"/>
      <w:r w:rsidRPr="00D40B42">
        <w:rPr>
          <w:rFonts w:ascii="Cambria" w:eastAsia="Cambria" w:hAnsi="Cambria"/>
          <w:color w:val="000000"/>
          <w:sz w:val="20"/>
          <w:szCs w:val="20"/>
        </w:rPr>
        <w:t>telah</w:t>
      </w:r>
      <w:proofErr w:type="spellEnd"/>
      <w:r w:rsidRPr="00D40B42">
        <w:rPr>
          <w:rFonts w:ascii="Cambria" w:eastAsia="Cambria" w:hAnsi="Cambria"/>
          <w:color w:val="000000"/>
          <w:sz w:val="20"/>
          <w:szCs w:val="20"/>
        </w:rPr>
        <w:t xml:space="preserve"> di </w:t>
      </w:r>
      <w:proofErr w:type="spellStart"/>
      <w:r w:rsidRPr="00D40B42">
        <w:rPr>
          <w:rFonts w:ascii="Cambria" w:eastAsia="Cambria" w:hAnsi="Cambria"/>
          <w:color w:val="000000"/>
          <w:sz w:val="20"/>
          <w:szCs w:val="20"/>
        </w:rPr>
        <w:t>sepakati</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dalam</w:t>
      </w:r>
      <w:proofErr w:type="spellEnd"/>
      <w:r w:rsidRPr="00D40B42">
        <w:rPr>
          <w:rFonts w:ascii="Cambria" w:eastAsia="Cambria" w:hAnsi="Cambria"/>
          <w:color w:val="000000"/>
          <w:sz w:val="20"/>
          <w:szCs w:val="20"/>
        </w:rPr>
        <w:t xml:space="preserve"> </w:t>
      </w:r>
      <w:proofErr w:type="spellStart"/>
      <w:r w:rsidRPr="00D40B42">
        <w:rPr>
          <w:rFonts w:ascii="Cambria" w:eastAsia="Cambria" w:hAnsi="Cambria"/>
          <w:color w:val="000000"/>
          <w:sz w:val="20"/>
          <w:szCs w:val="20"/>
        </w:rPr>
        <w:t>perjanjian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Upaya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penyelesaian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wanprestasi</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sewa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menyewa</w:t>
      </w:r>
      <w:proofErr w:type="spellEnd"/>
      <w:r w:rsidRPr="00D40B42">
        <w:rPr>
          <w:rFonts w:ascii="Cambria" w:eastAsia="Cambria" w:hAnsi="Cambria"/>
          <w:bCs/>
          <w:color w:val="000000"/>
          <w:sz w:val="20"/>
          <w:szCs w:val="20"/>
        </w:rPr>
        <w:t xml:space="preserve"> pada </w:t>
      </w:r>
      <w:proofErr w:type="spellStart"/>
      <w:r w:rsidRPr="00D40B42">
        <w:rPr>
          <w:rFonts w:ascii="Cambria" w:eastAsia="Cambria" w:hAnsi="Cambria"/>
          <w:bCs/>
          <w:color w:val="000000"/>
          <w:sz w:val="20"/>
          <w:szCs w:val="20"/>
        </w:rPr>
        <w:t>kamar</w:t>
      </w:r>
      <w:proofErr w:type="spellEnd"/>
      <w:r w:rsidRPr="00D40B42">
        <w:rPr>
          <w:rFonts w:ascii="Cambria" w:eastAsia="Cambria" w:hAnsi="Cambria"/>
          <w:bCs/>
          <w:color w:val="000000"/>
          <w:sz w:val="20"/>
          <w:szCs w:val="20"/>
        </w:rPr>
        <w:t xml:space="preserve"> kos </w:t>
      </w:r>
      <w:proofErr w:type="spellStart"/>
      <w:r w:rsidRPr="00D40B42">
        <w:rPr>
          <w:rFonts w:ascii="Cambria" w:eastAsia="Cambria" w:hAnsi="Cambria"/>
          <w:bCs/>
          <w:color w:val="000000"/>
          <w:sz w:val="20"/>
          <w:szCs w:val="20"/>
        </w:rPr>
        <w:t>Gampong</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Blang</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Pulo</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antara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pemilik</w:t>
      </w:r>
      <w:proofErr w:type="spellEnd"/>
      <w:r w:rsidRPr="00D40B42">
        <w:rPr>
          <w:rFonts w:ascii="Cambria" w:eastAsia="Cambria" w:hAnsi="Cambria"/>
          <w:bCs/>
          <w:color w:val="000000"/>
          <w:sz w:val="20"/>
          <w:szCs w:val="20"/>
        </w:rPr>
        <w:t xml:space="preserve"> kos </w:t>
      </w:r>
      <w:proofErr w:type="spellStart"/>
      <w:r w:rsidRPr="00D40B42">
        <w:rPr>
          <w:rFonts w:ascii="Cambria" w:eastAsia="Cambria" w:hAnsi="Cambria"/>
          <w:bCs/>
          <w:color w:val="000000"/>
          <w:sz w:val="20"/>
          <w:szCs w:val="20"/>
        </w:rPr>
        <w:t>dengan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penyewa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kamar</w:t>
      </w:r>
      <w:proofErr w:type="spellEnd"/>
      <w:r w:rsidRPr="00D40B42">
        <w:rPr>
          <w:rFonts w:ascii="Cambria" w:eastAsia="Cambria" w:hAnsi="Cambria"/>
          <w:bCs/>
          <w:color w:val="000000"/>
          <w:sz w:val="20"/>
          <w:szCs w:val="20"/>
        </w:rPr>
        <w:t xml:space="preserve"> kos </w:t>
      </w:r>
      <w:proofErr w:type="spellStart"/>
      <w:r w:rsidRPr="00D40B42">
        <w:rPr>
          <w:rFonts w:ascii="Cambria" w:eastAsia="Cambria" w:hAnsi="Cambria"/>
          <w:bCs/>
          <w:color w:val="000000"/>
          <w:sz w:val="20"/>
          <w:szCs w:val="20"/>
        </w:rPr>
        <w:t>yaitu</w:t>
      </w:r>
      <w:proofErr w:type="spellEnd"/>
      <w:r w:rsidRPr="00D40B42">
        <w:rPr>
          <w:rFonts w:ascii="Cambria" w:eastAsia="Cambria" w:hAnsi="Cambria"/>
          <w:bCs/>
          <w:color w:val="000000"/>
          <w:sz w:val="20"/>
          <w:szCs w:val="20"/>
        </w:rPr>
        <w:t xml:space="preserve"> pada </w:t>
      </w:r>
      <w:proofErr w:type="spellStart"/>
      <w:r w:rsidRPr="00D40B42">
        <w:rPr>
          <w:rFonts w:ascii="Cambria" w:eastAsia="Cambria" w:hAnsi="Cambria"/>
          <w:bCs/>
          <w:color w:val="000000"/>
          <w:sz w:val="20"/>
          <w:szCs w:val="20"/>
        </w:rPr>
        <w:lastRenderedPageBreak/>
        <w:t>umumnya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diselesaikan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secara</w:t>
      </w:r>
      <w:proofErr w:type="spellEnd"/>
      <w:r w:rsidRPr="00D40B42">
        <w:rPr>
          <w:rFonts w:ascii="Cambria" w:eastAsia="Cambria" w:hAnsi="Cambria"/>
          <w:bCs/>
          <w:color w:val="000000"/>
          <w:sz w:val="20"/>
          <w:szCs w:val="20"/>
        </w:rPr>
        <w:t xml:space="preserve"> non </w:t>
      </w:r>
      <w:proofErr w:type="spellStart"/>
      <w:r w:rsidRPr="00D40B42">
        <w:rPr>
          <w:rFonts w:ascii="Cambria" w:eastAsia="Cambria" w:hAnsi="Cambria"/>
          <w:bCs/>
          <w:color w:val="000000"/>
          <w:sz w:val="20"/>
          <w:szCs w:val="20"/>
        </w:rPr>
        <w:t>litigasi</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dilakukan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musyawarah</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mufakat</w:t>
      </w:r>
      <w:proofErr w:type="spellEnd"/>
      <w:r w:rsidRPr="00D40B42">
        <w:rPr>
          <w:rFonts w:ascii="Cambria" w:eastAsia="Cambria" w:hAnsi="Cambria"/>
          <w:bCs/>
          <w:color w:val="000000"/>
          <w:sz w:val="20"/>
          <w:szCs w:val="20"/>
        </w:rPr>
        <w:t xml:space="preserve"> agar </w:t>
      </w:r>
      <w:proofErr w:type="spellStart"/>
      <w:r w:rsidRPr="00D40B42">
        <w:rPr>
          <w:rFonts w:ascii="Cambria" w:eastAsia="Cambria" w:hAnsi="Cambria"/>
          <w:bCs/>
          <w:color w:val="000000"/>
          <w:sz w:val="20"/>
          <w:szCs w:val="20"/>
        </w:rPr>
        <w:t>tercapainya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sebuah</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perdamaian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tanpa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ada</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meninggalkan</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sebuah</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dendam</w:t>
      </w:r>
      <w:proofErr w:type="spellEnd"/>
      <w:r w:rsidRPr="00D40B42">
        <w:rPr>
          <w:rFonts w:ascii="Cambria" w:eastAsia="Cambria" w:hAnsi="Cambria"/>
          <w:bCs/>
          <w:color w:val="000000"/>
          <w:sz w:val="20"/>
          <w:szCs w:val="20"/>
        </w:rPr>
        <w:t xml:space="preserve"> </w:t>
      </w:r>
      <w:proofErr w:type="spellStart"/>
      <w:r w:rsidRPr="00D40B42">
        <w:rPr>
          <w:rFonts w:ascii="Cambria" w:eastAsia="Cambria" w:hAnsi="Cambria"/>
          <w:bCs/>
          <w:color w:val="000000"/>
          <w:sz w:val="20"/>
          <w:szCs w:val="20"/>
        </w:rPr>
        <w:t>a</w:t>
      </w:r>
      <w:r w:rsidRPr="00D40B42">
        <w:rPr>
          <w:rFonts w:ascii="Cambria" w:eastAsia="Cambria" w:hAnsi="Cambria" w:cs="Cambria"/>
          <w:bCs/>
          <w:color w:val="000000"/>
          <w:sz w:val="20"/>
          <w:szCs w:val="20"/>
        </w:rPr>
        <w:t>tau</w:t>
      </w:r>
      <w:proofErr w:type="spellEnd"/>
      <w:r w:rsidRPr="00D40B42">
        <w:rPr>
          <w:rFonts w:ascii="Cambria" w:eastAsia="Cambria" w:hAnsi="Cambria" w:cs="Cambria"/>
          <w:bCs/>
          <w:color w:val="000000"/>
          <w:sz w:val="20"/>
          <w:szCs w:val="20"/>
        </w:rPr>
        <w:t xml:space="preserve"> </w:t>
      </w:r>
      <w:proofErr w:type="spellStart"/>
      <w:r w:rsidRPr="00D40B42">
        <w:rPr>
          <w:rFonts w:ascii="Cambria" w:eastAsia="Cambria" w:hAnsi="Cambria" w:cs="Cambria"/>
          <w:bCs/>
          <w:color w:val="000000"/>
          <w:sz w:val="20"/>
          <w:szCs w:val="20"/>
        </w:rPr>
        <w:t>kebencian</w:t>
      </w:r>
      <w:proofErr w:type="spellEnd"/>
      <w:r w:rsidRPr="00D40B42">
        <w:rPr>
          <w:rFonts w:ascii="Cambria" w:eastAsia="Cambria" w:hAnsi="Cambria" w:cs="Cambria"/>
          <w:bCs/>
          <w:color w:val="000000"/>
          <w:sz w:val="20"/>
          <w:szCs w:val="20"/>
        </w:rPr>
        <w:t xml:space="preserve"> </w:t>
      </w:r>
      <w:proofErr w:type="spellStart"/>
      <w:r w:rsidRPr="00D40B42">
        <w:rPr>
          <w:rFonts w:ascii="Cambria" w:eastAsia="Cambria" w:hAnsi="Cambria" w:cs="Cambria"/>
          <w:bCs/>
          <w:color w:val="000000"/>
          <w:sz w:val="20"/>
          <w:szCs w:val="20"/>
        </w:rPr>
        <w:t>antara</w:t>
      </w:r>
      <w:proofErr w:type="spellEnd"/>
      <w:r w:rsidRPr="00D40B42">
        <w:rPr>
          <w:rFonts w:ascii="Cambria" w:eastAsia="Cambria" w:hAnsi="Cambria" w:cs="Cambria"/>
          <w:bCs/>
          <w:color w:val="000000"/>
          <w:sz w:val="20"/>
          <w:szCs w:val="20"/>
        </w:rPr>
        <w:t xml:space="preserve"> para </w:t>
      </w:r>
      <w:proofErr w:type="spellStart"/>
      <w:r w:rsidRPr="00D40B42">
        <w:rPr>
          <w:rFonts w:ascii="Cambria" w:eastAsia="Cambria" w:hAnsi="Cambria" w:cs="Cambria"/>
          <w:bCs/>
          <w:color w:val="000000"/>
          <w:sz w:val="20"/>
          <w:szCs w:val="20"/>
        </w:rPr>
        <w:t>pihak</w:t>
      </w:r>
      <w:proofErr w:type="spellEnd"/>
      <w:r w:rsidRPr="00D40B42">
        <w:rPr>
          <w:rFonts w:ascii="Cambria" w:eastAsia="Cambria" w:hAnsi="Cambria" w:cs="Cambria"/>
          <w:color w:val="000000"/>
          <w:sz w:val="20"/>
          <w:szCs w:val="20"/>
        </w:rPr>
        <w:t xml:space="preserve">. Saran yang </w:t>
      </w:r>
      <w:proofErr w:type="spellStart"/>
      <w:r w:rsidRPr="00D40B42">
        <w:rPr>
          <w:rFonts w:ascii="Cambria" w:eastAsia="Cambria" w:hAnsi="Cambria" w:cs="Cambria"/>
          <w:color w:val="000000"/>
          <w:sz w:val="20"/>
          <w:szCs w:val="20"/>
        </w:rPr>
        <w:t>dapat</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diberikan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adalah</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penting</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bagi</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pemilik</w:t>
      </w:r>
      <w:proofErr w:type="spellEnd"/>
      <w:r w:rsidRPr="00D40B42">
        <w:rPr>
          <w:rFonts w:ascii="Cambria" w:eastAsia="Cambria" w:hAnsi="Cambria" w:cs="Cambria"/>
          <w:color w:val="000000"/>
          <w:sz w:val="20"/>
          <w:szCs w:val="20"/>
        </w:rPr>
        <w:t xml:space="preserve"> kos </w:t>
      </w:r>
      <w:proofErr w:type="spellStart"/>
      <w:r w:rsidRPr="00D40B42">
        <w:rPr>
          <w:rFonts w:ascii="Cambria" w:eastAsia="Cambria" w:hAnsi="Cambria" w:cs="Cambria"/>
          <w:color w:val="000000"/>
          <w:sz w:val="20"/>
          <w:szCs w:val="20"/>
        </w:rPr>
        <w:t>untuk</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melakukan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pendekatan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preventif</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seperti</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komunikasi</w:t>
      </w:r>
      <w:proofErr w:type="spellEnd"/>
      <w:r w:rsidRPr="00D40B42">
        <w:rPr>
          <w:rFonts w:ascii="Cambria" w:eastAsia="Cambria" w:hAnsi="Cambria" w:cs="Cambria"/>
          <w:color w:val="000000"/>
          <w:sz w:val="20"/>
          <w:szCs w:val="20"/>
        </w:rPr>
        <w:t xml:space="preserve"> yang </w:t>
      </w:r>
      <w:proofErr w:type="spellStart"/>
      <w:r w:rsidRPr="00D40B42">
        <w:rPr>
          <w:rFonts w:ascii="Cambria" w:eastAsia="Cambria" w:hAnsi="Cambria" w:cs="Cambria"/>
          <w:color w:val="000000"/>
          <w:sz w:val="20"/>
          <w:szCs w:val="20"/>
        </w:rPr>
        <w:t>lebih</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intensif</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dengan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penyewa</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serta</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memberikan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pemahaman</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terkait</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konsekuensi</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hukum</w:t>
      </w:r>
      <w:proofErr w:type="spellEnd"/>
      <w:r w:rsidRPr="00D40B42">
        <w:rPr>
          <w:rFonts w:ascii="Cambria" w:eastAsia="Cambria" w:hAnsi="Cambria" w:cs="Cambria"/>
          <w:color w:val="000000"/>
          <w:sz w:val="20"/>
          <w:szCs w:val="20"/>
        </w:rPr>
        <w:t xml:space="preserve"> </w:t>
      </w:r>
      <w:proofErr w:type="spellStart"/>
      <w:r w:rsidRPr="00D40B42">
        <w:rPr>
          <w:rFonts w:ascii="Cambria" w:eastAsia="Cambria" w:hAnsi="Cambria" w:cs="Cambria"/>
          <w:color w:val="000000"/>
          <w:sz w:val="20"/>
          <w:szCs w:val="20"/>
        </w:rPr>
        <w:t>wanprestasi</w:t>
      </w:r>
      <w:proofErr w:type="spellEnd"/>
      <w:r w:rsidRPr="00D40B42">
        <w:rPr>
          <w:rFonts w:ascii="Cambria" w:eastAsia="Cambria" w:hAnsi="Cambria" w:cs="Cambria"/>
          <w:color w:val="000000"/>
          <w:sz w:val="20"/>
          <w:szCs w:val="20"/>
        </w:rPr>
        <w:t>.</w:t>
      </w:r>
    </w:p>
    <w:p w14:paraId="5FE8F894" w14:textId="77777777" w:rsidR="00D40B42" w:rsidRPr="00D40B42" w:rsidRDefault="00D40B42" w:rsidP="00D40B42">
      <w:pPr>
        <w:widowControl w:val="0"/>
        <w:autoSpaceDE w:val="0"/>
        <w:autoSpaceDN w:val="0"/>
        <w:spacing w:after="0" w:line="240" w:lineRule="auto"/>
        <w:jc w:val="both"/>
        <w:rPr>
          <w:rFonts w:ascii="Cambria" w:eastAsia="Cambria" w:hAnsi="Cambria" w:cs="Cambria"/>
          <w:color w:val="000000"/>
          <w:sz w:val="20"/>
          <w:szCs w:val="20"/>
          <w:lang w:val="id-ID"/>
        </w:rPr>
      </w:pPr>
    </w:p>
    <w:p w14:paraId="07952FB8" w14:textId="77777777" w:rsidR="00D40B42" w:rsidRPr="00D40B42" w:rsidRDefault="00D40B42" w:rsidP="00D40B42">
      <w:pPr>
        <w:widowControl w:val="0"/>
        <w:autoSpaceDE w:val="0"/>
        <w:autoSpaceDN w:val="0"/>
        <w:spacing w:after="0" w:line="360" w:lineRule="auto"/>
        <w:jc w:val="both"/>
        <w:rPr>
          <w:rFonts w:ascii="Cambria" w:eastAsia="Cambria" w:hAnsi="Cambria"/>
          <w:iCs/>
          <w:color w:val="000000"/>
          <w:sz w:val="24"/>
          <w:szCs w:val="24"/>
        </w:rPr>
      </w:pPr>
      <w:r w:rsidRPr="00D40B42">
        <w:rPr>
          <w:rFonts w:ascii="Cambria" w:eastAsia="Cambria" w:hAnsi="Cambria"/>
          <w:b/>
          <w:bCs/>
          <w:iCs/>
          <w:color w:val="000000"/>
          <w:sz w:val="24"/>
          <w:szCs w:val="24"/>
        </w:rPr>
        <w:t xml:space="preserve">Kata </w:t>
      </w:r>
      <w:proofErr w:type="spellStart"/>
      <w:r w:rsidRPr="00D40B42">
        <w:rPr>
          <w:rFonts w:ascii="Cambria" w:eastAsia="Cambria" w:hAnsi="Cambria"/>
          <w:b/>
          <w:bCs/>
          <w:iCs/>
          <w:color w:val="000000"/>
          <w:sz w:val="24"/>
          <w:szCs w:val="24"/>
        </w:rPr>
        <w:t>Kunci</w:t>
      </w:r>
      <w:proofErr w:type="spellEnd"/>
      <w:r w:rsidRPr="00D40B42">
        <w:rPr>
          <w:rFonts w:ascii="Cambria" w:eastAsia="Cambria" w:hAnsi="Cambria"/>
          <w:b/>
          <w:bCs/>
          <w:iCs/>
          <w:color w:val="000000"/>
          <w:sz w:val="24"/>
          <w:szCs w:val="24"/>
        </w:rPr>
        <w:t xml:space="preserve">: </w:t>
      </w:r>
      <w:proofErr w:type="spellStart"/>
      <w:r w:rsidRPr="00D40B42">
        <w:rPr>
          <w:rFonts w:ascii="Cambria" w:eastAsia="Cambria" w:hAnsi="Cambria"/>
          <w:iCs/>
          <w:color w:val="000000"/>
          <w:sz w:val="24"/>
          <w:szCs w:val="24"/>
        </w:rPr>
        <w:t>Wanprestasi</w:t>
      </w:r>
      <w:proofErr w:type="spellEnd"/>
      <w:r w:rsidRPr="00D40B42">
        <w:rPr>
          <w:rFonts w:ascii="Cambria" w:eastAsia="Cambria" w:hAnsi="Cambria"/>
          <w:iCs/>
          <w:color w:val="000000"/>
          <w:sz w:val="24"/>
          <w:szCs w:val="24"/>
        </w:rPr>
        <w:t xml:space="preserve">, </w:t>
      </w:r>
      <w:proofErr w:type="spellStart"/>
      <w:r w:rsidRPr="00D40B42">
        <w:rPr>
          <w:rFonts w:ascii="Cambria" w:eastAsia="Cambria" w:hAnsi="Cambria"/>
          <w:iCs/>
          <w:color w:val="000000"/>
          <w:sz w:val="24"/>
          <w:szCs w:val="24"/>
        </w:rPr>
        <w:t>Sewa</w:t>
      </w:r>
      <w:proofErr w:type="spellEnd"/>
      <w:r w:rsidRPr="00D40B42">
        <w:rPr>
          <w:rFonts w:ascii="Cambria" w:eastAsia="Cambria" w:hAnsi="Cambria"/>
          <w:iCs/>
          <w:color w:val="000000"/>
          <w:sz w:val="24"/>
          <w:szCs w:val="24"/>
        </w:rPr>
        <w:t xml:space="preserve"> </w:t>
      </w:r>
      <w:proofErr w:type="spellStart"/>
      <w:r w:rsidRPr="00D40B42">
        <w:rPr>
          <w:rFonts w:ascii="Cambria" w:eastAsia="Cambria" w:hAnsi="Cambria"/>
          <w:iCs/>
          <w:color w:val="000000"/>
          <w:sz w:val="24"/>
          <w:szCs w:val="24"/>
        </w:rPr>
        <w:t>Menyewa</w:t>
      </w:r>
      <w:proofErr w:type="spellEnd"/>
      <w:r w:rsidRPr="00D40B42">
        <w:rPr>
          <w:rFonts w:ascii="Cambria" w:eastAsia="Cambria" w:hAnsi="Cambria"/>
          <w:iCs/>
          <w:color w:val="000000"/>
          <w:sz w:val="24"/>
          <w:szCs w:val="24"/>
        </w:rPr>
        <w:t>, Kamar Kos</w:t>
      </w:r>
      <w:r w:rsidRPr="00D40B42">
        <w:rPr>
          <w:rFonts w:ascii="Cambria" w:eastAsia="Cambria" w:hAnsi="Cambria"/>
          <w:i/>
          <w:color w:val="000000"/>
          <w:sz w:val="24"/>
          <w:szCs w:val="24"/>
        </w:rPr>
        <w:t>.</w:t>
      </w:r>
    </w:p>
    <w:p w14:paraId="0154532E" w14:textId="77777777" w:rsidR="00D40B42" w:rsidRPr="00D40B42" w:rsidRDefault="00D40B42" w:rsidP="00D40B42">
      <w:pPr>
        <w:widowControl w:val="0"/>
        <w:autoSpaceDE w:val="0"/>
        <w:autoSpaceDN w:val="0"/>
        <w:spacing w:after="0" w:line="240" w:lineRule="auto"/>
        <w:jc w:val="both"/>
        <w:rPr>
          <w:rFonts w:ascii="Cambria" w:eastAsia="Cambria" w:hAnsi="Cambria" w:cs="Cambria"/>
          <w:iCs/>
          <w:color w:val="000000"/>
          <w:sz w:val="24"/>
          <w:szCs w:val="24"/>
        </w:rPr>
      </w:pPr>
    </w:p>
    <w:p w14:paraId="1B07BB11" w14:textId="77777777" w:rsidR="00D40B42" w:rsidRPr="00D40B42" w:rsidRDefault="00D40B42" w:rsidP="00D40B42">
      <w:pPr>
        <w:widowControl w:val="0"/>
        <w:numPr>
          <w:ilvl w:val="0"/>
          <w:numId w:val="10"/>
        </w:numPr>
        <w:autoSpaceDE w:val="0"/>
        <w:autoSpaceDN w:val="0"/>
        <w:spacing w:after="0" w:line="360" w:lineRule="auto"/>
        <w:ind w:left="272" w:hanging="272"/>
        <w:contextualSpacing/>
        <w:jc w:val="both"/>
        <w:rPr>
          <w:rFonts w:ascii="Cambria" w:eastAsia="Cambria" w:hAnsi="Cambria"/>
          <w:b/>
          <w:bCs/>
          <w:color w:val="000000"/>
          <w:sz w:val="24"/>
          <w:szCs w:val="24"/>
        </w:rPr>
      </w:pPr>
      <w:r w:rsidRPr="00D40B42">
        <w:rPr>
          <w:rFonts w:ascii="Cambria" w:eastAsia="Cambria" w:hAnsi="Cambria"/>
          <w:b/>
          <w:bCs/>
          <w:color w:val="000000"/>
          <w:sz w:val="24"/>
          <w:szCs w:val="24"/>
        </w:rPr>
        <w:t>PENDAHULUAN</w:t>
      </w:r>
    </w:p>
    <w:p w14:paraId="12A04D3A"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Menurut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Kamus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Besar</w:t>
      </w:r>
      <w:proofErr w:type="spellEnd"/>
      <w:r w:rsidRPr="00D40B42">
        <w:rPr>
          <w:rFonts w:ascii="Cambria" w:eastAsia="Cambria" w:hAnsi="Cambria"/>
          <w:color w:val="000000"/>
          <w:sz w:val="24"/>
          <w:szCs w:val="24"/>
        </w:rPr>
        <w:t xml:space="preserve"> Bahasa Indonesia (KBBI) </w:t>
      </w:r>
      <w:proofErr w:type="spellStart"/>
      <w:r w:rsidRPr="00D40B42">
        <w:rPr>
          <w:rFonts w:ascii="Cambria" w:eastAsia="Cambria" w:hAnsi="Cambria"/>
          <w:color w:val="000000"/>
          <w:sz w:val="24"/>
          <w:szCs w:val="24"/>
        </w:rPr>
        <w:t>rumah</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sebagai</w:t>
      </w:r>
      <w:proofErr w:type="spellEnd"/>
      <w:r w:rsidRPr="00D40B42">
        <w:rPr>
          <w:rFonts w:ascii="Cambria" w:eastAsia="Cambria" w:hAnsi="Cambria"/>
          <w:color w:val="000000"/>
          <w:sz w:val="24"/>
          <w:szCs w:val="24"/>
        </w:rPr>
        <w:t xml:space="preserve"> kata (</w:t>
      </w:r>
      <w:proofErr w:type="spellStart"/>
      <w:r w:rsidRPr="00D40B42">
        <w:rPr>
          <w:rFonts w:ascii="Cambria" w:eastAsia="Cambria" w:hAnsi="Cambria"/>
          <w:color w:val="000000"/>
          <w:sz w:val="24"/>
          <w:szCs w:val="24"/>
        </w:rPr>
        <w:t>indekos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berarti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tinggal</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rumah</w:t>
      </w:r>
      <w:proofErr w:type="spellEnd"/>
      <w:r w:rsidRPr="00D40B42">
        <w:rPr>
          <w:rFonts w:ascii="Cambria" w:eastAsia="Cambria" w:hAnsi="Cambria"/>
          <w:color w:val="000000"/>
          <w:sz w:val="24"/>
          <w:szCs w:val="24"/>
        </w:rPr>
        <w:t xml:space="preserve"> orang lain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bulan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tahun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1"/>
      </w:r>
      <w:r w:rsidRPr="00D40B42">
        <w:rPr>
          <w:rFonts w:ascii="Cambria" w:eastAsia="Cambria" w:hAnsi="Cambria"/>
          <w:color w:val="000000"/>
          <w:sz w:val="24"/>
          <w:szCs w:val="24"/>
        </w:rPr>
        <w:t xml:space="preserve">  Dimana </w:t>
      </w:r>
      <w:proofErr w:type="spellStart"/>
      <w:r w:rsidRPr="00D40B42">
        <w:rPr>
          <w:rFonts w:ascii="Cambria" w:eastAsia="Cambria" w:hAnsi="Cambria"/>
          <w:color w:val="000000"/>
          <w:sz w:val="24"/>
          <w:szCs w:val="24"/>
        </w:rPr>
        <w:t>ada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pelaksanaanya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pembayaran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biaya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umumnya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setiap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bulan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tahun</w:t>
      </w:r>
      <w:proofErr w:type="spellEnd"/>
      <w:r w:rsidRPr="00D40B42">
        <w:rPr>
          <w:rFonts w:ascii="Cambria" w:eastAsia="Cambria" w:hAnsi="Cambria"/>
          <w:color w:val="000000"/>
          <w:sz w:val="24"/>
          <w:szCs w:val="24"/>
        </w:rPr>
        <w:t xml:space="preserve">. Kamar kos </w:t>
      </w:r>
      <w:proofErr w:type="spellStart"/>
      <w:r w:rsidRPr="00D40B42">
        <w:rPr>
          <w:rFonts w:ascii="Cambria" w:eastAsia="Cambria" w:hAnsi="Cambria"/>
          <w:color w:val="000000"/>
          <w:sz w:val="24"/>
          <w:szCs w:val="24"/>
        </w:rPr>
        <w:t>merupakan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tempat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tinggal</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digunakan</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awal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akad</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rumah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dimana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kemudian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menyerahkan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pakai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waktu</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ditentukan</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disertai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kepemilikannya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memanfaat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barang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benda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tersebut</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2"/>
      </w:r>
      <w:r w:rsidRPr="00D40B42">
        <w:rPr>
          <w:rFonts w:ascii="Cambria" w:eastAsia="Cambria" w:hAnsi="Cambria"/>
          <w:color w:val="000000"/>
          <w:sz w:val="24"/>
          <w:szCs w:val="24"/>
        </w:rPr>
        <w:t xml:space="preserve"> Kamar kos </w:t>
      </w:r>
      <w:proofErr w:type="spellStart"/>
      <w:r w:rsidRPr="00D40B42">
        <w:rPr>
          <w:rFonts w:ascii="Cambria" w:eastAsia="Cambria" w:hAnsi="Cambria"/>
          <w:color w:val="000000"/>
          <w:sz w:val="24"/>
          <w:szCs w:val="24"/>
        </w:rPr>
        <w:t>baru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diberikan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kepada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transaksi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kemudian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biaya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jumlah</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ditentukan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3"/>
      </w:r>
      <w:r w:rsidRPr="00D40B42">
        <w:rPr>
          <w:rFonts w:ascii="Cambria" w:eastAsia="Cambria" w:hAnsi="Cambria"/>
          <w:color w:val="000000"/>
          <w:sz w:val="24"/>
          <w:szCs w:val="24"/>
        </w:rPr>
        <w:t xml:space="preserve">  </w:t>
      </w:r>
    </w:p>
    <w:p w14:paraId="2ABF6514"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perbuatan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cidera</w:t>
      </w:r>
      <w:proofErr w:type="spellEnd"/>
      <w:r w:rsidRPr="00D40B42">
        <w:rPr>
          <w:rFonts w:ascii="Cambria" w:eastAsia="Cambria" w:hAnsi="Cambria"/>
          <w:color w:val="000000"/>
          <w:sz w:val="24"/>
          <w:szCs w:val="24"/>
        </w:rPr>
        <w:t>/</w:t>
      </w:r>
      <w:proofErr w:type="spellStart"/>
      <w:r w:rsidRPr="00D40B42">
        <w:rPr>
          <w:rFonts w:ascii="Cambria" w:eastAsia="Cambria" w:hAnsi="Cambria"/>
          <w:color w:val="000000"/>
          <w:sz w:val="24"/>
          <w:szCs w:val="24"/>
        </w:rPr>
        <w:t>ingkar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janji</w:t>
      </w:r>
      <w:proofErr w:type="spellEnd"/>
      <w:r w:rsidRPr="00D40B42">
        <w:rPr>
          <w:rFonts w:ascii="Cambria" w:eastAsia="Cambria" w:hAnsi="Cambria"/>
          <w:color w:val="000000"/>
          <w:sz w:val="24"/>
          <w:szCs w:val="24"/>
        </w:rPr>
        <w:t xml:space="preserve"> (</w:t>
      </w:r>
      <w:r w:rsidRPr="00D40B42">
        <w:rPr>
          <w:rFonts w:ascii="Cambria" w:eastAsia="Cambria" w:hAnsi="Cambria"/>
          <w:i/>
          <w:iCs/>
          <w:color w:val="000000"/>
          <w:sz w:val="24"/>
          <w:szCs w:val="24"/>
        </w:rPr>
        <w:t>breach of contract</w:t>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Secara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etimologis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berasal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bahasa</w:t>
      </w:r>
      <w:proofErr w:type="spellEnd"/>
      <w:r w:rsidRPr="00D40B42">
        <w:rPr>
          <w:rFonts w:ascii="Cambria" w:eastAsia="Cambria" w:hAnsi="Cambria"/>
          <w:color w:val="000000"/>
          <w:sz w:val="24"/>
          <w:szCs w:val="24"/>
        </w:rPr>
        <w:t xml:space="preserve"> Belanda, yang </w:t>
      </w:r>
      <w:proofErr w:type="spellStart"/>
      <w:r w:rsidRPr="00D40B42">
        <w:rPr>
          <w:rFonts w:ascii="Cambria" w:eastAsia="Cambria" w:hAnsi="Cambria"/>
          <w:color w:val="000000"/>
          <w:sz w:val="24"/>
          <w:szCs w:val="24"/>
        </w:rPr>
        <w:t>artinya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prestasi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buruk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sesorang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melaksanakan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4"/>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sendiri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pelaksanaan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kewajiban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dipenuhi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ingkar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janji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kelalaian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karena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melaksanakan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apa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diperjanjikan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lastRenderedPageBreak/>
        <w:t>maupun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sesuatu</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menurut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boleh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5"/>
      </w:r>
      <w:r w:rsidRPr="00D40B42">
        <w:rPr>
          <w:rFonts w:ascii="Cambria" w:eastAsia="Cambria" w:hAnsi="Cambria"/>
          <w:color w:val="000000"/>
          <w:sz w:val="24"/>
          <w:szCs w:val="24"/>
        </w:rPr>
        <w:t xml:space="preserve"> </w:t>
      </w:r>
    </w:p>
    <w:p w14:paraId="0B95788A"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Sebagaimana</w:t>
      </w:r>
      <w:proofErr w:type="spellEnd"/>
      <w:r w:rsidRPr="00D40B42">
        <w:rPr>
          <w:rFonts w:ascii="Cambria" w:eastAsia="Cambria" w:hAnsi="Cambria"/>
          <w:color w:val="000000"/>
          <w:sz w:val="24"/>
          <w:szCs w:val="24"/>
        </w:rPr>
        <w:t xml:space="preserve"> Pasal 1338 Kitab </w:t>
      </w:r>
      <w:proofErr w:type="spellStart"/>
      <w:r w:rsidRPr="00D40B42">
        <w:rPr>
          <w:rFonts w:ascii="Cambria" w:eastAsia="Cambria" w:hAnsi="Cambria"/>
          <w:color w:val="000000"/>
          <w:sz w:val="24"/>
          <w:szCs w:val="24"/>
        </w:rPr>
        <w:t>Undang-Undang</w:t>
      </w:r>
      <w:proofErr w:type="spellEnd"/>
      <w:r w:rsidRPr="00D40B42">
        <w:rPr>
          <w:rFonts w:ascii="Cambria" w:eastAsia="Cambria" w:hAnsi="Cambria"/>
          <w:color w:val="000000"/>
          <w:sz w:val="24"/>
          <w:szCs w:val="24"/>
        </w:rPr>
        <w:t xml:space="preserve"> Hukum </w:t>
      </w:r>
      <w:proofErr w:type="spellStart"/>
      <w:r w:rsidRPr="00D40B42">
        <w:rPr>
          <w:rFonts w:ascii="Cambria" w:eastAsia="Cambria" w:hAnsi="Cambria"/>
          <w:color w:val="000000"/>
          <w:sz w:val="24"/>
          <w:szCs w:val="24"/>
        </w:rPr>
        <w:t>Perdata</w:t>
      </w:r>
      <w:proofErr w:type="spellEnd"/>
      <w:r w:rsidRPr="00D40B42">
        <w:rPr>
          <w:rFonts w:ascii="Cambria" w:eastAsia="Cambria" w:hAnsi="Cambria"/>
          <w:color w:val="000000"/>
          <w:sz w:val="24"/>
          <w:szCs w:val="24"/>
        </w:rPr>
        <w:t xml:space="preserve"> (KUH </w:t>
      </w:r>
      <w:proofErr w:type="spellStart"/>
      <w:r w:rsidRPr="00D40B42">
        <w:rPr>
          <w:rFonts w:ascii="Cambria" w:eastAsia="Cambria" w:hAnsi="Cambria"/>
          <w:color w:val="000000"/>
          <w:sz w:val="24"/>
          <w:szCs w:val="24"/>
        </w:rPr>
        <w:t>Perdata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berbunyi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Semua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persetujuan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dibuat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undang-undang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berlaku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sebagai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undang-undang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bagi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mereka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membuatnya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Persetujuan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ditarik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kembali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selain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kedua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karena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alasan-alasan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ditentukan</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undang-undang</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6"/>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Persetujuan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harus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dilaksanakan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itikat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diartikan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sebagai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terlaksana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karena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kesalahan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karena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kesengajaan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kelalaian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7"/>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diatur</w:t>
      </w:r>
      <w:proofErr w:type="spellEnd"/>
      <w:r w:rsidRPr="00D40B42">
        <w:rPr>
          <w:rFonts w:ascii="Cambria" w:eastAsia="Cambria" w:hAnsi="Cambria"/>
          <w:color w:val="000000"/>
          <w:sz w:val="24"/>
          <w:szCs w:val="24"/>
        </w:rPr>
        <w:t xml:space="preserve"> pada Pasal 1238 KUH </w:t>
      </w:r>
      <w:proofErr w:type="spellStart"/>
      <w:r w:rsidRPr="00D40B42">
        <w:rPr>
          <w:rFonts w:ascii="Cambria" w:eastAsia="Cambria" w:hAnsi="Cambria"/>
          <w:color w:val="000000"/>
          <w:sz w:val="24"/>
          <w:szCs w:val="24"/>
        </w:rPr>
        <w:t>Perdata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menyatakan</w:t>
      </w:r>
      <w:proofErr w:type="spellEnd"/>
      <w:r w:rsidRPr="00D40B42">
        <w:rPr>
          <w:rFonts w:ascii="Cambria" w:eastAsia="Cambria" w:hAnsi="Cambria"/>
          <w:color w:val="000000"/>
          <w:sz w:val="24"/>
          <w:szCs w:val="24"/>
        </w:rPr>
        <w:t>,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dinyatakan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lalai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surat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perintah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sejenis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kekuatan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perikatan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sendiri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bila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perikatan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mengakibatkan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harus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dianggap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lalai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lewatnya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waktu</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ditentukan</w:t>
      </w:r>
      <w:proofErr w:type="spellEnd"/>
      <w:r w:rsidRPr="00D40B42">
        <w:rPr>
          <w:rFonts w:ascii="Cambria" w:eastAsia="Cambria" w:hAnsi="Cambria"/>
          <w:color w:val="000000"/>
          <w:sz w:val="24"/>
          <w:szCs w:val="24"/>
        </w:rPr>
        <w:t xml:space="preserve">. </w:t>
      </w:r>
    </w:p>
    <w:p w14:paraId="003DEDD0"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pacing w:val="-2"/>
          <w:sz w:val="24"/>
          <w:szCs w:val="24"/>
        </w:rPr>
      </w:pPr>
      <w:proofErr w:type="spellStart"/>
      <w:r w:rsidRPr="00D40B42">
        <w:rPr>
          <w:rFonts w:ascii="Cambria" w:eastAsia="Cambria" w:hAnsi="Cambria"/>
          <w:color w:val="000000"/>
          <w:sz w:val="24"/>
          <w:szCs w:val="24"/>
        </w:rPr>
        <w:t>Sewa-menyewa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bahasa</w:t>
      </w:r>
      <w:proofErr w:type="spellEnd"/>
      <w:r w:rsidRPr="00D40B42">
        <w:rPr>
          <w:rFonts w:ascii="Cambria" w:eastAsia="Cambria" w:hAnsi="Cambria"/>
          <w:color w:val="000000"/>
          <w:sz w:val="24"/>
          <w:szCs w:val="24"/>
        </w:rPr>
        <w:t xml:space="preserve"> Belanda di </w:t>
      </w:r>
      <w:proofErr w:type="spellStart"/>
      <w:r w:rsidRPr="00D40B42">
        <w:rPr>
          <w:rFonts w:ascii="Cambria" w:eastAsia="Cambria" w:hAnsi="Cambria"/>
          <w:color w:val="000000"/>
          <w:sz w:val="24"/>
          <w:szCs w:val="24"/>
        </w:rPr>
        <w:t>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i/>
          <w:iCs/>
          <w:color w:val="000000"/>
          <w:sz w:val="24"/>
          <w:szCs w:val="24"/>
        </w:rPr>
        <w:t>huurenverhuur</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bahasa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Inggris</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r w:rsidRPr="00D40B42">
        <w:rPr>
          <w:rFonts w:ascii="Cambria" w:eastAsia="Cambria" w:hAnsi="Cambria"/>
          <w:i/>
          <w:iCs/>
          <w:color w:val="000000"/>
          <w:sz w:val="24"/>
          <w:szCs w:val="24"/>
        </w:rPr>
        <w:t>ren</w:t>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r w:rsidRPr="00D40B42">
        <w:rPr>
          <w:rFonts w:ascii="Cambria" w:eastAsia="Cambria" w:hAnsi="Cambria"/>
          <w:i/>
          <w:iCs/>
          <w:color w:val="000000"/>
          <w:sz w:val="24"/>
          <w:szCs w:val="24"/>
        </w:rPr>
        <w:t>hire</w:t>
      </w:r>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8"/>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merupakan</w:t>
      </w:r>
      <w:proofErr w:type="spellEnd"/>
      <w:r w:rsidRPr="00D40B42">
        <w:rPr>
          <w:rFonts w:ascii="Cambria" w:eastAsia="Cambria" w:hAnsi="Cambria"/>
          <w:color w:val="000000"/>
          <w:sz w:val="24"/>
          <w:szCs w:val="24"/>
        </w:rPr>
        <w:t xml:space="preserve"> salah </w:t>
      </w:r>
      <w:proofErr w:type="spellStart"/>
      <w:r w:rsidRPr="00D40B42">
        <w:rPr>
          <w:rFonts w:ascii="Cambria" w:eastAsia="Cambria" w:hAnsi="Cambria"/>
          <w:color w:val="000000"/>
          <w:sz w:val="24"/>
          <w:szCs w:val="24"/>
        </w:rPr>
        <w:t>satu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timbal </w:t>
      </w:r>
      <w:proofErr w:type="spellStart"/>
      <w:r w:rsidRPr="00D40B42">
        <w:rPr>
          <w:rFonts w:ascii="Cambria" w:eastAsia="Cambria" w:hAnsi="Cambria"/>
          <w:color w:val="000000"/>
          <w:sz w:val="24"/>
          <w:szCs w:val="24"/>
        </w:rPr>
        <w:t>balik</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9"/>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Kamus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Besar</w:t>
      </w:r>
      <w:proofErr w:type="spellEnd"/>
      <w:r w:rsidRPr="00D40B42">
        <w:rPr>
          <w:rFonts w:ascii="Cambria" w:eastAsia="Cambria" w:hAnsi="Cambria"/>
          <w:color w:val="000000"/>
          <w:sz w:val="24"/>
          <w:szCs w:val="24"/>
        </w:rPr>
        <w:t xml:space="preserve"> Bahasa Indonesia </w:t>
      </w:r>
      <w:proofErr w:type="spellStart"/>
      <w:r w:rsidRPr="00D40B42">
        <w:rPr>
          <w:rFonts w:ascii="Cambria" w:eastAsia="Cambria" w:hAnsi="Cambria"/>
          <w:color w:val="000000"/>
          <w:sz w:val="24"/>
          <w:szCs w:val="24"/>
        </w:rPr>
        <w:t>pengertian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pemakaian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uang, </w:t>
      </w:r>
      <w:proofErr w:type="spellStart"/>
      <w:r w:rsidRPr="00D40B42">
        <w:rPr>
          <w:rFonts w:ascii="Cambria" w:eastAsia="Cambria" w:hAnsi="Cambria"/>
          <w:color w:val="000000"/>
          <w:sz w:val="24"/>
          <w:szCs w:val="24"/>
        </w:rPr>
        <w:t>sedangkan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memakai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meminjam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menabung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uang </w:t>
      </w:r>
      <w:proofErr w:type="spellStart"/>
      <w:r w:rsidRPr="00D40B42">
        <w:rPr>
          <w:rFonts w:ascii="Cambria" w:eastAsia="Cambria" w:hAnsi="Cambria"/>
          <w:color w:val="000000"/>
          <w:spacing w:val="-2"/>
          <w:sz w:val="24"/>
          <w:szCs w:val="24"/>
        </w:rPr>
        <w:t>sewa</w:t>
      </w:r>
      <w:proofErr w:type="spellEnd"/>
      <w:r w:rsidRPr="00D40B42">
        <w:rPr>
          <w:rFonts w:ascii="Cambria" w:eastAsia="Cambria" w:hAnsi="Cambria"/>
          <w:color w:val="000000"/>
          <w:spacing w:val="-2"/>
          <w:sz w:val="24"/>
          <w:szCs w:val="24"/>
        </w:rPr>
        <w:t>.</w:t>
      </w:r>
      <w:r w:rsidRPr="00D40B42">
        <w:rPr>
          <w:rFonts w:ascii="Cambria" w:eastAsia="Cambria" w:hAnsi="Cambria"/>
          <w:color w:val="000000"/>
          <w:spacing w:val="-2"/>
          <w:sz w:val="24"/>
          <w:szCs w:val="24"/>
          <w:vertAlign w:val="superscript"/>
        </w:rPr>
        <w:footnoteReference w:id="10"/>
      </w:r>
      <w:r w:rsidRPr="00D40B42">
        <w:rPr>
          <w:rFonts w:ascii="Cambria" w:eastAsia="Cambria" w:hAnsi="Cambria"/>
          <w:color w:val="000000"/>
          <w:spacing w:val="-2"/>
          <w:sz w:val="24"/>
          <w:szCs w:val="24"/>
        </w:rPr>
        <w:t xml:space="preserve"> Pasal 1548 Kitab </w:t>
      </w:r>
      <w:proofErr w:type="spellStart"/>
      <w:r w:rsidRPr="00D40B42">
        <w:rPr>
          <w:rFonts w:ascii="Cambria" w:eastAsia="Cambria" w:hAnsi="Cambria"/>
          <w:color w:val="000000"/>
          <w:spacing w:val="-2"/>
          <w:sz w:val="24"/>
          <w:szCs w:val="24"/>
        </w:rPr>
        <w:t>Undang-Undang</w:t>
      </w:r>
      <w:proofErr w:type="spellEnd"/>
      <w:r w:rsidRPr="00D40B42">
        <w:rPr>
          <w:rFonts w:ascii="Cambria" w:eastAsia="Cambria" w:hAnsi="Cambria"/>
          <w:color w:val="000000"/>
          <w:spacing w:val="-2"/>
          <w:sz w:val="24"/>
          <w:szCs w:val="24"/>
        </w:rPr>
        <w:t xml:space="preserve"> Hukum </w:t>
      </w:r>
      <w:proofErr w:type="spellStart"/>
      <w:r w:rsidRPr="00D40B42">
        <w:rPr>
          <w:rFonts w:ascii="Cambria" w:eastAsia="Cambria" w:hAnsi="Cambria"/>
          <w:color w:val="000000"/>
          <w:spacing w:val="-2"/>
          <w:sz w:val="24"/>
          <w:szCs w:val="24"/>
        </w:rPr>
        <w:t>Perdata</w:t>
      </w:r>
      <w:proofErr w:type="spellEnd"/>
      <w:r w:rsidRPr="00D40B42">
        <w:rPr>
          <w:rFonts w:ascii="Cambria" w:eastAsia="Cambria" w:hAnsi="Cambria"/>
          <w:color w:val="000000"/>
          <w:spacing w:val="-2"/>
          <w:sz w:val="24"/>
          <w:szCs w:val="24"/>
        </w:rPr>
        <w:t xml:space="preserve"> (KUH </w:t>
      </w:r>
      <w:proofErr w:type="spellStart"/>
      <w:r w:rsidRPr="00D40B42">
        <w:rPr>
          <w:rFonts w:ascii="Cambria" w:eastAsia="Cambria" w:hAnsi="Cambria"/>
          <w:color w:val="000000"/>
          <w:spacing w:val="-2"/>
          <w:sz w:val="24"/>
          <w:szCs w:val="24"/>
        </w:rPr>
        <w:t>Perdata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sewa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menyewa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didefinisikan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sebagai</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suatu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persetujuan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dengan</w:t>
      </w:r>
      <w:proofErr w:type="spellEnd"/>
      <w:r w:rsidRPr="00D40B42">
        <w:rPr>
          <w:rFonts w:ascii="Cambria" w:eastAsia="Cambria" w:hAnsi="Cambria"/>
          <w:color w:val="000000"/>
          <w:spacing w:val="-2"/>
          <w:sz w:val="24"/>
          <w:szCs w:val="24"/>
        </w:rPr>
        <w:t xml:space="preserve"> mana </w:t>
      </w:r>
      <w:proofErr w:type="spellStart"/>
      <w:r w:rsidRPr="00D40B42">
        <w:rPr>
          <w:rFonts w:ascii="Cambria" w:eastAsia="Cambria" w:hAnsi="Cambria"/>
          <w:color w:val="000000"/>
          <w:spacing w:val="-2"/>
          <w:sz w:val="24"/>
          <w:szCs w:val="24"/>
        </w:rPr>
        <w:t>pihak</w:t>
      </w:r>
      <w:proofErr w:type="spellEnd"/>
      <w:r w:rsidRPr="00D40B42">
        <w:rPr>
          <w:rFonts w:ascii="Cambria" w:eastAsia="Cambria" w:hAnsi="Cambria"/>
          <w:color w:val="000000"/>
          <w:spacing w:val="-2"/>
          <w:sz w:val="24"/>
          <w:szCs w:val="24"/>
        </w:rPr>
        <w:t xml:space="preserve"> yang </w:t>
      </w:r>
      <w:proofErr w:type="spellStart"/>
      <w:r w:rsidRPr="00D40B42">
        <w:rPr>
          <w:rFonts w:ascii="Cambria" w:eastAsia="Cambria" w:hAnsi="Cambria"/>
          <w:color w:val="000000"/>
          <w:spacing w:val="-2"/>
          <w:sz w:val="24"/>
          <w:szCs w:val="24"/>
        </w:rPr>
        <w:t>satu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mengikatkan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dirinya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untuk</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memberikan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kepada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pihak</w:t>
      </w:r>
      <w:proofErr w:type="spellEnd"/>
      <w:r w:rsidRPr="00D40B42">
        <w:rPr>
          <w:rFonts w:ascii="Cambria" w:eastAsia="Cambria" w:hAnsi="Cambria"/>
          <w:color w:val="000000"/>
          <w:spacing w:val="-2"/>
          <w:sz w:val="24"/>
          <w:szCs w:val="24"/>
        </w:rPr>
        <w:t xml:space="preserve"> yang lain </w:t>
      </w:r>
      <w:proofErr w:type="spellStart"/>
      <w:r w:rsidRPr="00D40B42">
        <w:rPr>
          <w:rFonts w:ascii="Cambria" w:eastAsia="Cambria" w:hAnsi="Cambria"/>
          <w:color w:val="000000"/>
          <w:spacing w:val="-2"/>
          <w:sz w:val="24"/>
          <w:szCs w:val="24"/>
        </w:rPr>
        <w:t>kenikmatan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dari</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suatu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barang</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selama</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suatu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waktu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tertentu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dengan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pembayaran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suatu</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harga</w:t>
      </w:r>
      <w:proofErr w:type="spellEnd"/>
      <w:r w:rsidRPr="00D40B42">
        <w:rPr>
          <w:rFonts w:ascii="Cambria" w:eastAsia="Cambria" w:hAnsi="Cambria"/>
          <w:color w:val="000000"/>
          <w:spacing w:val="-2"/>
          <w:sz w:val="24"/>
          <w:szCs w:val="24"/>
        </w:rPr>
        <w:t xml:space="preserve"> yang oleh </w:t>
      </w:r>
      <w:proofErr w:type="spellStart"/>
      <w:r w:rsidRPr="00D40B42">
        <w:rPr>
          <w:rFonts w:ascii="Cambria" w:eastAsia="Cambria" w:hAnsi="Cambria"/>
          <w:color w:val="000000"/>
          <w:spacing w:val="-2"/>
          <w:sz w:val="24"/>
          <w:szCs w:val="24"/>
        </w:rPr>
        <w:t>pihak</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terakhir</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disanggupi</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pembayarannya</w:t>
      </w:r>
      <w:proofErr w:type="spellEnd"/>
      <w:r w:rsidRPr="00D40B42">
        <w:rPr>
          <w:rFonts w:ascii="Cambria" w:eastAsia="Cambria" w:hAnsi="Cambria"/>
          <w:color w:val="000000"/>
          <w:spacing w:val="-2"/>
          <w:sz w:val="24"/>
          <w:szCs w:val="24"/>
        </w:rPr>
        <w:t>".</w:t>
      </w:r>
    </w:p>
    <w:p w14:paraId="62D8EBB6"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pacing w:val="-2"/>
          <w:sz w:val="24"/>
          <w:szCs w:val="24"/>
        </w:rPr>
        <w:t>Berdasarkan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hasil</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penelitian</w:t>
      </w:r>
      <w:proofErr w:type="spellEnd"/>
      <w:r w:rsidRPr="00D40B42">
        <w:rPr>
          <w:rFonts w:ascii="Cambria" w:eastAsia="Cambria" w:hAnsi="Cambria"/>
          <w:color w:val="000000"/>
          <w:spacing w:val="-2"/>
          <w:sz w:val="24"/>
          <w:szCs w:val="24"/>
        </w:rPr>
        <w:t xml:space="preserve"> </w:t>
      </w:r>
      <w:proofErr w:type="spellStart"/>
      <w:r w:rsidRPr="00D40B42">
        <w:rPr>
          <w:rFonts w:ascii="Cambria" w:eastAsia="Cambria" w:hAnsi="Cambria"/>
          <w:color w:val="000000"/>
          <w:spacing w:val="-2"/>
          <w:sz w:val="24"/>
          <w:szCs w:val="24"/>
        </w:rPr>
        <w:t>terdahulu</w:t>
      </w:r>
      <w:proofErr w:type="spellEnd"/>
      <w:r w:rsidRPr="00D40B42">
        <w:rPr>
          <w:rFonts w:ascii="Cambria" w:eastAsia="Cambria" w:hAnsi="Cambria"/>
          <w:color w:val="000000"/>
          <w:spacing w:val="-2"/>
          <w:sz w:val="24"/>
          <w:szCs w:val="24"/>
        </w:rPr>
        <w:t xml:space="preserve"> yang </w:t>
      </w:r>
      <w:proofErr w:type="spellStart"/>
      <w:r w:rsidRPr="00D40B42">
        <w:rPr>
          <w:rFonts w:ascii="Cambria" w:eastAsia="Cambria" w:hAnsi="Cambria"/>
          <w:color w:val="000000"/>
          <w:spacing w:val="-2"/>
          <w:sz w:val="24"/>
          <w:szCs w:val="24"/>
        </w:rPr>
        <w:t>dilakukan</w:t>
      </w:r>
      <w:proofErr w:type="spellEnd"/>
      <w:r w:rsidRPr="00D40B42">
        <w:rPr>
          <w:rFonts w:ascii="Cambria" w:eastAsia="Cambria" w:hAnsi="Cambria"/>
          <w:color w:val="000000"/>
          <w:spacing w:val="-2"/>
          <w:sz w:val="24"/>
          <w:szCs w:val="24"/>
        </w:rPr>
        <w:t xml:space="preserve"> ole</w:t>
      </w:r>
      <w:r w:rsidRPr="00D40B42">
        <w:rPr>
          <w:rFonts w:ascii="Cambria" w:eastAsia="Cambria" w:hAnsi="Cambria"/>
          <w:color w:val="000000"/>
          <w:sz w:val="24"/>
          <w:szCs w:val="24"/>
        </w:rPr>
        <w:t xml:space="preserve">h </w:t>
      </w:r>
      <w:proofErr w:type="spellStart"/>
      <w:r w:rsidRPr="00D40B42">
        <w:rPr>
          <w:rFonts w:ascii="Cambria" w:eastAsia="Cambria" w:hAnsi="Cambria"/>
          <w:color w:val="000000"/>
          <w:sz w:val="24"/>
          <w:szCs w:val="24"/>
        </w:rPr>
        <w:t>Fitri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Yasni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Mulia</w:t>
      </w:r>
      <w:proofErr w:type="spellEnd"/>
      <w:r w:rsidRPr="00D40B42">
        <w:rPr>
          <w:rFonts w:ascii="Cambria" w:eastAsia="Cambria" w:hAnsi="Cambria"/>
          <w:color w:val="000000"/>
          <w:spacing w:val="-2"/>
          <w:sz w:val="24"/>
          <w:szCs w:val="24"/>
        </w:rPr>
        <w:t xml:space="preserve"> </w:t>
      </w:r>
      <w:r w:rsidRPr="00D40B42">
        <w:rPr>
          <w:rFonts w:ascii="Cambria" w:eastAsia="Cambria" w:hAnsi="Cambria"/>
          <w:color w:val="000000"/>
          <w:sz w:val="24"/>
          <w:szCs w:val="24"/>
        </w:rPr>
        <w:t xml:space="preserve">yang </w:t>
      </w:r>
      <w:proofErr w:type="spellStart"/>
      <w:r w:rsidRPr="00D40B42">
        <w:rPr>
          <w:rFonts w:ascii="Cambria" w:eastAsia="Cambria" w:hAnsi="Cambria"/>
          <w:color w:val="000000"/>
          <w:sz w:val="24"/>
          <w:szCs w:val="24"/>
        </w:rPr>
        <w:t>berjudul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Pelaksanaan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Tertulis</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Berakibat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Pada Kamar Kos Sri </w:t>
      </w:r>
      <w:proofErr w:type="spellStart"/>
      <w:r w:rsidRPr="00D40B42">
        <w:rPr>
          <w:rFonts w:ascii="Cambria" w:eastAsia="Cambria" w:hAnsi="Cambria"/>
          <w:color w:val="000000"/>
          <w:sz w:val="24"/>
          <w:szCs w:val="24"/>
        </w:rPr>
        <w:t>Mayang</w:t>
      </w:r>
      <w:proofErr w:type="spellEnd"/>
      <w:r w:rsidRPr="00D40B42">
        <w:rPr>
          <w:rFonts w:ascii="Cambria" w:eastAsia="Cambria" w:hAnsi="Cambria"/>
          <w:color w:val="000000"/>
          <w:sz w:val="24"/>
          <w:szCs w:val="24"/>
        </w:rPr>
        <w:t xml:space="preserve"> Jaya di Jalan Air </w:t>
      </w:r>
      <w:proofErr w:type="spellStart"/>
      <w:r w:rsidRPr="00D40B42">
        <w:rPr>
          <w:rFonts w:ascii="Cambria" w:eastAsia="Cambria" w:hAnsi="Cambria"/>
          <w:color w:val="000000"/>
          <w:sz w:val="24"/>
          <w:szCs w:val="24"/>
        </w:rPr>
        <w:t>Dingin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Kecamatan</w:t>
      </w:r>
      <w:proofErr w:type="spellEnd"/>
      <w:r w:rsidRPr="00D40B42">
        <w:rPr>
          <w:rFonts w:ascii="Cambria" w:eastAsia="Cambria" w:hAnsi="Cambria"/>
          <w:color w:val="000000"/>
          <w:sz w:val="24"/>
          <w:szCs w:val="24"/>
        </w:rPr>
        <w:t xml:space="preserve"> Bukit Raya </w:t>
      </w:r>
      <w:r w:rsidRPr="00D40B42">
        <w:rPr>
          <w:rFonts w:ascii="Cambria" w:eastAsia="Cambria" w:hAnsi="Cambria"/>
          <w:color w:val="000000"/>
          <w:sz w:val="24"/>
          <w:szCs w:val="24"/>
        </w:rPr>
        <w:lastRenderedPageBreak/>
        <w:t xml:space="preserve">Kota </w:t>
      </w:r>
      <w:proofErr w:type="spellStart"/>
      <w:r w:rsidRPr="00D40B42">
        <w:rPr>
          <w:rFonts w:ascii="Cambria" w:eastAsia="Cambria" w:hAnsi="Cambria"/>
          <w:color w:val="000000"/>
          <w:sz w:val="24"/>
          <w:szCs w:val="24"/>
        </w:rPr>
        <w:t>Pekanbaru</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11"/>
      </w:r>
      <w:r w:rsidRPr="00D40B42">
        <w:rPr>
          <w:rFonts w:ascii="Cambria" w:eastAsia="Cambria" w:hAnsi="Cambria"/>
          <w:color w:val="000000"/>
          <w:sz w:val="24"/>
          <w:szCs w:val="24"/>
        </w:rPr>
        <w:t xml:space="preserve"> Hasil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penelitian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pelaksanaan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tertulis</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berakibat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pada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sri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mayang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dijalan</w:t>
      </w:r>
      <w:proofErr w:type="spellEnd"/>
      <w:r w:rsidRPr="00D40B42">
        <w:rPr>
          <w:rFonts w:ascii="Cambria" w:eastAsia="Cambria" w:hAnsi="Cambria"/>
          <w:color w:val="000000"/>
          <w:sz w:val="24"/>
          <w:szCs w:val="24"/>
        </w:rPr>
        <w:t xml:space="preserve"> air </w:t>
      </w:r>
      <w:proofErr w:type="spellStart"/>
      <w:r w:rsidRPr="00D40B42">
        <w:rPr>
          <w:rFonts w:ascii="Cambria" w:eastAsia="Cambria" w:hAnsi="Cambria"/>
          <w:color w:val="000000"/>
          <w:sz w:val="24"/>
          <w:szCs w:val="24"/>
        </w:rPr>
        <w:t>dingin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kecamatan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bukit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raya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kota</w:t>
      </w:r>
      <w:proofErr w:type="spellEnd"/>
      <w:r w:rsidRPr="00D40B42">
        <w:rPr>
          <w:rFonts w:ascii="Cambria" w:eastAsia="Cambria" w:hAnsi="Cambria"/>
          <w:color w:val="000000"/>
          <w:sz w:val="24"/>
          <w:szCs w:val="24"/>
        </w:rPr>
        <w:t xml:space="preserve"> pekan </w:t>
      </w:r>
      <w:proofErr w:type="spellStart"/>
      <w:r w:rsidRPr="00D40B42">
        <w:rPr>
          <w:rFonts w:ascii="Cambria" w:eastAsia="Cambria" w:hAnsi="Cambria"/>
          <w:color w:val="000000"/>
          <w:sz w:val="24"/>
          <w:szCs w:val="24"/>
        </w:rPr>
        <w:t>baru</w:t>
      </w:r>
      <w:proofErr w:type="spellEnd"/>
      <w:r w:rsidRPr="00D40B42">
        <w:rPr>
          <w:rFonts w:ascii="Cambria" w:eastAsia="Cambria" w:hAnsi="Cambria"/>
          <w:color w:val="000000"/>
          <w:sz w:val="24"/>
          <w:szCs w:val="24"/>
        </w:rPr>
        <w:t xml:space="preserve"> Dimana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hakum</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berlaku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karena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memenuhi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syarat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tertentu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tertentu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berisikan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hak</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kewajiban</w:t>
      </w:r>
      <w:proofErr w:type="spellEnd"/>
      <w:r w:rsidRPr="00D40B42">
        <w:rPr>
          <w:rFonts w:ascii="Cambria" w:eastAsia="Cambria" w:hAnsi="Cambria"/>
          <w:color w:val="000000"/>
          <w:sz w:val="24"/>
          <w:szCs w:val="24"/>
        </w:rPr>
        <w:t xml:space="preserve"> yang masing-masing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harus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melaksanakannya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Sedangkan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prakteknya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keduanya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sama-sama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memenuhi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prestasinya</w:t>
      </w:r>
      <w:proofErr w:type="spellEnd"/>
      <w:r w:rsidRPr="00D40B42">
        <w:rPr>
          <w:rFonts w:ascii="Cambria" w:eastAsia="Cambria" w:hAnsi="Cambria"/>
          <w:color w:val="000000"/>
          <w:sz w:val="24"/>
          <w:szCs w:val="24"/>
        </w:rPr>
        <w:t xml:space="preserve"> masing-masing, </w:t>
      </w:r>
      <w:proofErr w:type="spellStart"/>
      <w:r w:rsidRPr="00D40B42">
        <w:rPr>
          <w:rFonts w:ascii="Cambria" w:eastAsia="Cambria" w:hAnsi="Cambria"/>
          <w:color w:val="000000"/>
          <w:sz w:val="24"/>
          <w:szCs w:val="24"/>
        </w:rPr>
        <w:t>sehingga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membuat</w:t>
      </w:r>
      <w:proofErr w:type="spellEnd"/>
      <w:r w:rsidRPr="00D40B42">
        <w:rPr>
          <w:rFonts w:ascii="Cambria" w:eastAsia="Cambria" w:hAnsi="Cambria"/>
          <w:color w:val="000000"/>
          <w:sz w:val="24"/>
          <w:szCs w:val="24"/>
        </w:rPr>
        <w:t xml:space="preserve"> salah </w:t>
      </w:r>
      <w:proofErr w:type="spellStart"/>
      <w:r w:rsidRPr="00D40B42">
        <w:rPr>
          <w:rFonts w:ascii="Cambria" w:eastAsia="Cambria" w:hAnsi="Cambria"/>
          <w:color w:val="000000"/>
          <w:sz w:val="24"/>
          <w:szCs w:val="24"/>
        </w:rPr>
        <w:t>satu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dirugikan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seperti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menyewakan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dimana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relat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uang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sebagaimana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sudah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disepakati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sebelumnnya</w:t>
      </w:r>
      <w:proofErr w:type="spellEnd"/>
      <w:r w:rsidRPr="00D40B42">
        <w:rPr>
          <w:rFonts w:ascii="Cambria" w:eastAsia="Cambria" w:hAnsi="Cambria"/>
          <w:color w:val="000000"/>
          <w:sz w:val="24"/>
          <w:szCs w:val="24"/>
        </w:rPr>
        <w:t xml:space="preserve">. Hal </w:t>
      </w:r>
      <w:proofErr w:type="spellStart"/>
      <w:r w:rsidRPr="00D40B42">
        <w:rPr>
          <w:rFonts w:ascii="Cambria" w:eastAsia="Cambria" w:hAnsi="Cambria"/>
          <w:color w:val="000000"/>
          <w:sz w:val="24"/>
          <w:szCs w:val="24"/>
        </w:rPr>
        <w:t>ini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jelas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sudah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bertentangan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i/>
          <w:iCs/>
          <w:color w:val="000000"/>
          <w:sz w:val="24"/>
          <w:szCs w:val="24"/>
        </w:rPr>
        <w:t>asas</w:t>
      </w:r>
      <w:proofErr w:type="spellEnd"/>
      <w:r w:rsidRPr="00D40B42">
        <w:rPr>
          <w:rFonts w:ascii="Cambria" w:eastAsia="Cambria" w:hAnsi="Cambria"/>
          <w:i/>
          <w:iCs/>
          <w:color w:val="000000"/>
          <w:sz w:val="24"/>
          <w:szCs w:val="24"/>
        </w:rPr>
        <w:t xml:space="preserve"> pacta sunt </w:t>
      </w:r>
      <w:proofErr w:type="spellStart"/>
      <w:r w:rsidRPr="00D40B42">
        <w:rPr>
          <w:rFonts w:ascii="Cambria" w:eastAsia="Cambria" w:hAnsi="Cambria"/>
          <w:i/>
          <w:iCs/>
          <w:color w:val="000000"/>
          <w:sz w:val="24"/>
          <w:szCs w:val="24"/>
        </w:rPr>
        <w:t>servanda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berarti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membuat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undang-undang</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berlaku</w:t>
      </w:r>
      <w:proofErr w:type="spellEnd"/>
      <w:r w:rsidRPr="00D40B42">
        <w:rPr>
          <w:rFonts w:ascii="Cambria" w:eastAsia="Cambria" w:hAnsi="Cambria"/>
          <w:color w:val="000000"/>
          <w:sz w:val="24"/>
          <w:szCs w:val="24"/>
        </w:rPr>
        <w:t>.</w:t>
      </w:r>
    </w:p>
    <w:p w14:paraId="36D78E95"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Selanjutnya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rPr>
        <w:t>hasil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penelitian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terdahulu</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oleh Surya Putri Permata Sari</w:t>
      </w:r>
      <w:r w:rsidRPr="00D40B42">
        <w:rPr>
          <w:rFonts w:ascii="Cambria" w:eastAsia="Cambria" w:hAnsi="Cambria"/>
          <w:color w:val="000000"/>
          <w:sz w:val="24"/>
          <w:szCs w:val="24"/>
        </w:rPr>
        <w:t xml:space="preserve">, </w:t>
      </w:r>
      <w:r w:rsidRPr="00D40B42">
        <w:rPr>
          <w:rFonts w:ascii="Cambria" w:eastAsia="Cambria" w:hAnsi="Cambria"/>
          <w:bCs/>
          <w:color w:val="000000"/>
          <w:sz w:val="24"/>
          <w:szCs w:val="24"/>
        </w:rPr>
        <w:t xml:space="preserve">yang </w:t>
      </w:r>
      <w:proofErr w:type="spellStart"/>
      <w:r w:rsidRPr="00D40B42">
        <w:rPr>
          <w:rFonts w:ascii="Cambria" w:eastAsia="Cambria" w:hAnsi="Cambria"/>
          <w:bCs/>
          <w:color w:val="000000"/>
          <w:sz w:val="24"/>
          <w:szCs w:val="24"/>
        </w:rPr>
        <w:t>berjudul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Tinjauan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Yuridis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Tentang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Tanggung</w:t>
      </w:r>
      <w:proofErr w:type="spellEnd"/>
      <w:r w:rsidRPr="00D40B42">
        <w:rPr>
          <w:rFonts w:ascii="Cambria" w:eastAsia="Cambria" w:hAnsi="Cambria"/>
          <w:bCs/>
          <w:color w:val="000000"/>
          <w:sz w:val="24"/>
          <w:szCs w:val="24"/>
        </w:rPr>
        <w:t xml:space="preserve"> Jawab Hukum </w:t>
      </w:r>
      <w:proofErr w:type="spellStart"/>
      <w:r w:rsidRPr="00D40B42">
        <w:rPr>
          <w:rFonts w:ascii="Cambria" w:eastAsia="Cambria" w:hAnsi="Cambria"/>
          <w:bCs/>
          <w:color w:val="000000"/>
          <w:sz w:val="24"/>
          <w:szCs w:val="24"/>
        </w:rPr>
        <w:t>Terhadap</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Pelaksanaan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Menyewa</w:t>
      </w:r>
      <w:proofErr w:type="spellEnd"/>
      <w:r w:rsidRPr="00D40B42">
        <w:rPr>
          <w:rFonts w:ascii="Cambria" w:eastAsia="Cambria" w:hAnsi="Cambria"/>
          <w:bCs/>
          <w:color w:val="000000"/>
          <w:sz w:val="24"/>
          <w:szCs w:val="24"/>
        </w:rPr>
        <w:t xml:space="preserve"> Kos Wisma Ratu </w:t>
      </w:r>
      <w:proofErr w:type="spellStart"/>
      <w:r w:rsidRPr="00D40B42">
        <w:rPr>
          <w:rFonts w:ascii="Cambria" w:eastAsia="Cambria" w:hAnsi="Cambria"/>
          <w:bCs/>
          <w:color w:val="000000"/>
          <w:sz w:val="24"/>
          <w:szCs w:val="24"/>
        </w:rPr>
        <w:t>Rizky</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12"/>
      </w:r>
      <w:r w:rsidRPr="00D40B42">
        <w:rPr>
          <w:rFonts w:ascii="Cambria" w:eastAsia="Cambria" w:hAnsi="Cambria"/>
          <w:bCs/>
          <w:color w:val="000000"/>
          <w:sz w:val="24"/>
          <w:szCs w:val="24"/>
        </w:rPr>
        <w:t xml:space="preserve"> </w:t>
      </w:r>
      <w:proofErr w:type="spellStart"/>
      <w:r w:rsidRPr="00D40B42">
        <w:rPr>
          <w:rFonts w:ascii="Cambria" w:eastAsia="Cambria" w:hAnsi="Cambria"/>
          <w:color w:val="000000"/>
          <w:sz w:val="24"/>
          <w:szCs w:val="24"/>
        </w:rPr>
        <w:t>hasil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penelitian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proses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pada </w:t>
      </w:r>
      <w:proofErr w:type="spellStart"/>
      <w:r w:rsidRPr="00D40B42">
        <w:rPr>
          <w:rFonts w:ascii="Cambria" w:eastAsia="Cambria" w:hAnsi="Cambria"/>
          <w:color w:val="000000"/>
          <w:sz w:val="24"/>
          <w:szCs w:val="24"/>
        </w:rPr>
        <w:t>wisma</w:t>
      </w:r>
      <w:proofErr w:type="spellEnd"/>
      <w:r w:rsidRPr="00D40B42">
        <w:rPr>
          <w:rFonts w:ascii="Cambria" w:eastAsia="Cambria" w:hAnsi="Cambria"/>
          <w:color w:val="000000"/>
          <w:sz w:val="24"/>
          <w:szCs w:val="24"/>
        </w:rPr>
        <w:t xml:space="preserve"> Ratu </w:t>
      </w:r>
      <w:proofErr w:type="spellStart"/>
      <w:r w:rsidRPr="00D40B42">
        <w:rPr>
          <w:rFonts w:ascii="Cambria" w:eastAsia="Cambria" w:hAnsi="Cambria"/>
          <w:color w:val="000000"/>
          <w:sz w:val="24"/>
          <w:szCs w:val="24"/>
        </w:rPr>
        <w:t>Rizky</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w:t>
      </w:r>
      <w:proofErr w:type="spellEnd"/>
      <w:r w:rsidRPr="00D40B42">
        <w:rPr>
          <w:rFonts w:ascii="Cambria" w:eastAsia="Cambria" w:hAnsi="Cambria"/>
          <w:color w:val="000000"/>
          <w:sz w:val="24"/>
          <w:szCs w:val="24"/>
        </w:rPr>
        <w:t xml:space="preserve"> 3 </w:t>
      </w:r>
      <w:proofErr w:type="spellStart"/>
      <w:r w:rsidRPr="00D40B42">
        <w:rPr>
          <w:rFonts w:ascii="Cambria" w:eastAsia="Cambria" w:hAnsi="Cambria"/>
          <w:color w:val="000000"/>
          <w:sz w:val="24"/>
          <w:szCs w:val="24"/>
        </w:rPr>
        <w:t>tahap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Tahap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sebelum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yakni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menyewakan</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Tahap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melalui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Wisma Ratu </w:t>
      </w:r>
      <w:proofErr w:type="spellStart"/>
      <w:r w:rsidRPr="00D40B42">
        <w:rPr>
          <w:rFonts w:ascii="Cambria" w:eastAsia="Cambria" w:hAnsi="Cambria"/>
          <w:color w:val="000000"/>
          <w:sz w:val="24"/>
          <w:szCs w:val="24"/>
        </w:rPr>
        <w:t>Rizky</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maka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ditanda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tanganinya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surat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wisma</w:t>
      </w:r>
      <w:proofErr w:type="spellEnd"/>
      <w:r w:rsidRPr="00D40B42">
        <w:rPr>
          <w:rFonts w:ascii="Cambria" w:eastAsia="Cambria" w:hAnsi="Cambria"/>
          <w:color w:val="000000"/>
          <w:sz w:val="24"/>
          <w:szCs w:val="24"/>
        </w:rPr>
        <w:t xml:space="preserve"> Ratu </w:t>
      </w:r>
      <w:proofErr w:type="spellStart"/>
      <w:r w:rsidRPr="00D40B42">
        <w:rPr>
          <w:rFonts w:ascii="Cambria" w:eastAsia="Cambria" w:hAnsi="Cambria"/>
          <w:color w:val="000000"/>
          <w:sz w:val="24"/>
          <w:szCs w:val="24"/>
        </w:rPr>
        <w:t>Rizky</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kedua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penandatanganan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surat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berarti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disetujui</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kedua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setujuinya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tersebut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maka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akad</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rumah</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selanjutnya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menyewakan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memberikan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yang </w:t>
      </w:r>
      <w:proofErr w:type="spellStart"/>
      <w:r w:rsidRPr="00D40B42">
        <w:rPr>
          <w:rFonts w:ascii="Cambria" w:eastAsia="Cambria" w:hAnsi="Cambria"/>
          <w:color w:val="000000"/>
          <w:sz w:val="24"/>
          <w:szCs w:val="24"/>
        </w:rPr>
        <w:t>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Tahap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w:t>
      </w:r>
    </w:p>
    <w:p w14:paraId="0685B210"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Selanjutnya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rPr>
        <w:t>hasil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penelitian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terdahulu</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w:t>
      </w:r>
      <w:proofErr w:type="gramStart"/>
      <w:r w:rsidRPr="00D40B42">
        <w:rPr>
          <w:rFonts w:ascii="Cambria" w:eastAsia="Cambria" w:hAnsi="Cambria"/>
          <w:bCs/>
          <w:color w:val="000000"/>
          <w:sz w:val="24"/>
          <w:szCs w:val="24"/>
        </w:rPr>
        <w:t>oleh</w:t>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Fanessa</w:t>
      </w:r>
      <w:proofErr w:type="spellEnd"/>
      <w:proofErr w:type="gram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Sangaji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berjudul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Analisis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Yuridis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Terhadap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Bentuk-Bentuk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lastRenderedPageBreak/>
        <w:t>Pembayaran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Bila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Kamar Kos-Kosan”.</w:t>
      </w:r>
      <w:r w:rsidRPr="00D40B42">
        <w:rPr>
          <w:rFonts w:ascii="Cambria" w:eastAsia="Cambria" w:hAnsi="Cambria"/>
          <w:color w:val="000000"/>
          <w:sz w:val="24"/>
          <w:szCs w:val="24"/>
          <w:vertAlign w:val="superscript"/>
        </w:rPr>
        <w:footnoteReference w:id="13"/>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hasil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penelitian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terlambat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akan</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kenakan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sanksi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sepuluh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persen</w:t>
      </w:r>
      <w:proofErr w:type="spellEnd"/>
      <w:r w:rsidRPr="00D40B42">
        <w:rPr>
          <w:rFonts w:ascii="Cambria" w:eastAsia="Cambria" w:hAnsi="Cambria"/>
          <w:color w:val="000000"/>
          <w:sz w:val="24"/>
          <w:szCs w:val="24"/>
        </w:rPr>
        <w:t xml:space="preserve"> (10%)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harga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Misalnya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harga</w:t>
      </w:r>
      <w:proofErr w:type="spellEnd"/>
      <w:r w:rsidRPr="00D40B42">
        <w:rPr>
          <w:rFonts w:ascii="Cambria" w:eastAsia="Cambria" w:hAnsi="Cambria"/>
          <w:color w:val="000000"/>
          <w:sz w:val="24"/>
          <w:szCs w:val="24"/>
        </w:rPr>
        <w:t xml:space="preserve"> kos Rp. 300.000 (</w:t>
      </w:r>
      <w:proofErr w:type="spellStart"/>
      <w:r w:rsidRPr="00D40B42">
        <w:rPr>
          <w:rFonts w:ascii="Cambria" w:eastAsia="Cambria" w:hAnsi="Cambria"/>
          <w:color w:val="000000"/>
          <w:sz w:val="24"/>
          <w:szCs w:val="24"/>
        </w:rPr>
        <w:t>tiga</w:t>
      </w:r>
      <w:proofErr w:type="spellEnd"/>
      <w:r w:rsidRPr="00D40B42">
        <w:rPr>
          <w:rFonts w:ascii="Cambria" w:eastAsia="Cambria" w:hAnsi="Cambria"/>
          <w:color w:val="000000"/>
          <w:sz w:val="24"/>
          <w:szCs w:val="24"/>
        </w:rPr>
        <w:t xml:space="preserve"> ratus </w:t>
      </w:r>
      <w:proofErr w:type="spellStart"/>
      <w:r w:rsidRPr="00D40B42">
        <w:rPr>
          <w:rFonts w:ascii="Cambria" w:eastAsia="Cambria" w:hAnsi="Cambria"/>
          <w:color w:val="000000"/>
          <w:sz w:val="24"/>
          <w:szCs w:val="24"/>
        </w:rPr>
        <w:t>ribu</w:t>
      </w:r>
      <w:proofErr w:type="spellEnd"/>
      <w:r w:rsidRPr="00D40B42">
        <w:rPr>
          <w:rFonts w:ascii="Cambria" w:eastAsia="Cambria" w:hAnsi="Cambria"/>
          <w:color w:val="000000"/>
          <w:sz w:val="24"/>
          <w:szCs w:val="24"/>
        </w:rPr>
        <w:t xml:space="preserve"> rupiah) </w:t>
      </w:r>
      <w:proofErr w:type="spellStart"/>
      <w:r w:rsidRPr="00D40B42">
        <w:rPr>
          <w:rFonts w:ascii="Cambria" w:eastAsia="Cambria" w:hAnsi="Cambria"/>
          <w:color w:val="000000"/>
          <w:sz w:val="24"/>
          <w:szCs w:val="24"/>
        </w:rPr>
        <w:t>denda</w:t>
      </w:r>
      <w:proofErr w:type="spellEnd"/>
      <w:r w:rsidRPr="00D40B42">
        <w:rPr>
          <w:rFonts w:ascii="Cambria" w:eastAsia="Cambria" w:hAnsi="Cambria"/>
          <w:color w:val="000000"/>
          <w:sz w:val="24"/>
          <w:szCs w:val="24"/>
        </w:rPr>
        <w:t xml:space="preserve"> 10% </w:t>
      </w:r>
      <w:proofErr w:type="spellStart"/>
      <w:r w:rsidRPr="00D40B42">
        <w:rPr>
          <w:rFonts w:ascii="Cambria" w:eastAsia="Cambria" w:hAnsi="Cambria"/>
          <w:color w:val="000000"/>
          <w:sz w:val="24"/>
          <w:szCs w:val="24"/>
        </w:rPr>
        <w:t>kewajiban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membayar</w:t>
      </w:r>
      <w:proofErr w:type="spellEnd"/>
      <w:r w:rsidRPr="00D40B42">
        <w:rPr>
          <w:rFonts w:ascii="Cambria" w:eastAsia="Cambria" w:hAnsi="Cambria"/>
          <w:color w:val="000000"/>
          <w:sz w:val="24"/>
          <w:szCs w:val="24"/>
        </w:rPr>
        <w:t xml:space="preserve"> Rp. 330.000 (</w:t>
      </w:r>
      <w:proofErr w:type="spellStart"/>
      <w:r w:rsidRPr="00D40B42">
        <w:rPr>
          <w:rFonts w:ascii="Cambria" w:eastAsia="Cambria" w:hAnsi="Cambria"/>
          <w:color w:val="000000"/>
          <w:sz w:val="24"/>
          <w:szCs w:val="24"/>
        </w:rPr>
        <w:t>tiga</w:t>
      </w:r>
      <w:proofErr w:type="spellEnd"/>
      <w:r w:rsidRPr="00D40B42">
        <w:rPr>
          <w:rFonts w:ascii="Cambria" w:eastAsia="Cambria" w:hAnsi="Cambria"/>
          <w:color w:val="000000"/>
          <w:sz w:val="24"/>
          <w:szCs w:val="24"/>
        </w:rPr>
        <w:t xml:space="preserve"> ratus </w:t>
      </w:r>
      <w:proofErr w:type="spellStart"/>
      <w:r w:rsidRPr="00D40B42">
        <w:rPr>
          <w:rFonts w:ascii="Cambria" w:eastAsia="Cambria" w:hAnsi="Cambria"/>
          <w:color w:val="000000"/>
          <w:sz w:val="24"/>
          <w:szCs w:val="24"/>
        </w:rPr>
        <w:t>tiga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puluh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ribu</w:t>
      </w:r>
      <w:proofErr w:type="spellEnd"/>
      <w:r w:rsidRPr="00D40B42">
        <w:rPr>
          <w:rFonts w:ascii="Cambria" w:eastAsia="Cambria" w:hAnsi="Cambria"/>
          <w:color w:val="000000"/>
          <w:sz w:val="24"/>
          <w:szCs w:val="24"/>
        </w:rPr>
        <w:t xml:space="preserve"> rupiah). Hal mana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membuat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peraturan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seperti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menghambat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terjadinya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keterlambatan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bayar</w:t>
      </w:r>
      <w:proofErr w:type="spellEnd"/>
      <w:r w:rsidRPr="00D40B42">
        <w:rPr>
          <w:rFonts w:ascii="Cambria" w:eastAsia="Cambria" w:hAnsi="Cambria"/>
          <w:color w:val="000000"/>
          <w:sz w:val="24"/>
          <w:szCs w:val="24"/>
        </w:rPr>
        <w:t xml:space="preserve"> uang. </w:t>
      </w:r>
      <w:proofErr w:type="spellStart"/>
      <w:r w:rsidRPr="00D40B42">
        <w:rPr>
          <w:rFonts w:ascii="Cambria" w:eastAsia="Cambria" w:hAnsi="Cambria"/>
          <w:color w:val="000000"/>
          <w:sz w:val="24"/>
          <w:szCs w:val="24"/>
        </w:rPr>
        <w:t>Dikeluarkan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terakhir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apabila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sudah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diperingatkan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sudah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tegas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ditagih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janjinya</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tetap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kewajibannya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maka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mengeluarkan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w:t>
      </w:r>
    </w:p>
    <w:p w14:paraId="520CD1AC"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s="Cambria"/>
          <w:color w:val="000000"/>
          <w:sz w:val="24"/>
          <w:szCs w:val="24"/>
        </w:rPr>
        <w:t>Perbedaan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utama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antara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terdahulu</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dengan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yang </w:t>
      </w:r>
      <w:proofErr w:type="spellStart"/>
      <w:r w:rsidRPr="00D40B42">
        <w:rPr>
          <w:rFonts w:ascii="Cambria" w:eastAsia="Cambria" w:hAnsi="Cambria" w:cs="Cambria"/>
          <w:color w:val="000000"/>
          <w:sz w:val="24"/>
          <w:szCs w:val="24"/>
        </w:rPr>
        <w:t>berjudul</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Penyelesaian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Wanprestasi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Sewa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Menyewa</w:t>
      </w:r>
      <w:proofErr w:type="spellEnd"/>
      <w:r w:rsidRPr="00D40B42">
        <w:rPr>
          <w:rFonts w:ascii="Cambria" w:eastAsia="Cambria" w:hAnsi="Cambria" w:cs="Cambria"/>
          <w:color w:val="000000"/>
          <w:sz w:val="24"/>
          <w:szCs w:val="24"/>
        </w:rPr>
        <w:t xml:space="preserve"> Kamar Kos </w:t>
      </w:r>
      <w:proofErr w:type="spellStart"/>
      <w:r w:rsidRPr="00D40B42">
        <w:rPr>
          <w:rFonts w:ascii="Cambria" w:eastAsia="Cambria" w:hAnsi="Cambria" w:cs="Cambria"/>
          <w:color w:val="000000"/>
          <w:sz w:val="24"/>
          <w:szCs w:val="24"/>
        </w:rPr>
        <w:t>Gampong</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Blang</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Pulo</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Kecamatan</w:t>
      </w:r>
      <w:proofErr w:type="spellEnd"/>
      <w:r w:rsidRPr="00D40B42">
        <w:rPr>
          <w:rFonts w:ascii="Cambria" w:eastAsia="Cambria" w:hAnsi="Cambria" w:cs="Cambria"/>
          <w:color w:val="000000"/>
          <w:sz w:val="24"/>
          <w:szCs w:val="24"/>
        </w:rPr>
        <w:t xml:space="preserve"> Muara Satu" </w:t>
      </w:r>
      <w:proofErr w:type="spellStart"/>
      <w:r w:rsidRPr="00D40B42">
        <w:rPr>
          <w:rFonts w:ascii="Cambria" w:eastAsia="Cambria" w:hAnsi="Cambria" w:cs="Cambria"/>
          <w:color w:val="000000"/>
          <w:sz w:val="24"/>
          <w:szCs w:val="24"/>
        </w:rPr>
        <w:t>terletak</w:t>
      </w:r>
      <w:proofErr w:type="spellEnd"/>
      <w:r w:rsidRPr="00D40B42">
        <w:rPr>
          <w:rFonts w:ascii="Cambria" w:eastAsia="Cambria" w:hAnsi="Cambria" w:cs="Cambria"/>
          <w:color w:val="000000"/>
          <w:sz w:val="24"/>
          <w:szCs w:val="24"/>
        </w:rPr>
        <w:t xml:space="preserve"> pada </w:t>
      </w:r>
      <w:proofErr w:type="spellStart"/>
      <w:r w:rsidRPr="00D40B42">
        <w:rPr>
          <w:rFonts w:ascii="Cambria" w:eastAsia="Cambria" w:hAnsi="Cambria" w:cs="Cambria"/>
          <w:color w:val="000000"/>
          <w:sz w:val="24"/>
          <w:szCs w:val="24"/>
        </w:rPr>
        <w:t>fokus</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pembahasan</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pendekatan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penyelesaian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wanprestasi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ini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secara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spesifik</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mengkaji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bentuk-bentuk</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wanprestasi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faktor-faktor</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hambatan</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penyelesaian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wanprestasi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sewa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menyewa</w:t>
      </w:r>
      <w:proofErr w:type="spellEnd"/>
      <w:r w:rsidRPr="00D40B42">
        <w:rPr>
          <w:rFonts w:ascii="Cambria" w:eastAsia="Cambria" w:hAnsi="Cambria" w:cs="Cambria"/>
          <w:color w:val="000000"/>
          <w:sz w:val="24"/>
          <w:szCs w:val="24"/>
        </w:rPr>
        <w:t xml:space="preserve"> di </w:t>
      </w:r>
      <w:proofErr w:type="spellStart"/>
      <w:r w:rsidRPr="00D40B42">
        <w:rPr>
          <w:rFonts w:ascii="Cambria" w:eastAsia="Cambria" w:hAnsi="Cambria" w:cs="Cambria"/>
          <w:color w:val="000000"/>
          <w:sz w:val="24"/>
          <w:szCs w:val="24"/>
        </w:rPr>
        <w:t>lingkungan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kamar</w:t>
      </w:r>
      <w:proofErr w:type="spellEnd"/>
      <w:r w:rsidRPr="00D40B42">
        <w:rPr>
          <w:rFonts w:ascii="Cambria" w:eastAsia="Cambria" w:hAnsi="Cambria" w:cs="Cambria"/>
          <w:color w:val="000000"/>
          <w:sz w:val="24"/>
          <w:szCs w:val="24"/>
        </w:rPr>
        <w:t xml:space="preserve"> kos </w:t>
      </w:r>
      <w:proofErr w:type="spellStart"/>
      <w:r w:rsidRPr="00D40B42">
        <w:rPr>
          <w:rFonts w:ascii="Cambria" w:eastAsia="Cambria" w:hAnsi="Cambria" w:cs="Cambria"/>
          <w:color w:val="000000"/>
          <w:sz w:val="24"/>
          <w:szCs w:val="24"/>
        </w:rPr>
        <w:t>Gampong</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Blang</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Pulo</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dengan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menekankan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pendekatan</w:t>
      </w:r>
      <w:proofErr w:type="spellEnd"/>
      <w:r w:rsidRPr="00D40B42">
        <w:rPr>
          <w:rFonts w:ascii="Cambria" w:eastAsia="Cambria" w:hAnsi="Cambria" w:cs="Cambria"/>
          <w:color w:val="000000"/>
          <w:sz w:val="24"/>
          <w:szCs w:val="24"/>
        </w:rPr>
        <w:t xml:space="preserve"> non-</w:t>
      </w:r>
      <w:proofErr w:type="spellStart"/>
      <w:r w:rsidRPr="00D40B42">
        <w:rPr>
          <w:rFonts w:ascii="Cambria" w:eastAsia="Cambria" w:hAnsi="Cambria" w:cs="Cambria"/>
          <w:color w:val="000000"/>
          <w:sz w:val="24"/>
          <w:szCs w:val="24"/>
        </w:rPr>
        <w:t>litigasi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melalui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musyawarah</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mufakat</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Sebaliknya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terdahulu</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lebih</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menyoroti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aspek</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sahnya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perjanjian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Itri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Yasni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Mulia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prosedur</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pelaksanaan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perjanjian</w:t>
      </w:r>
      <w:proofErr w:type="spellEnd"/>
      <w:r w:rsidRPr="00D40B42">
        <w:rPr>
          <w:rFonts w:ascii="Cambria" w:eastAsia="Cambria" w:hAnsi="Cambria" w:cs="Cambria"/>
          <w:color w:val="000000"/>
          <w:sz w:val="24"/>
          <w:szCs w:val="24"/>
        </w:rPr>
        <w:t xml:space="preserve"> (Surya Putri Permata Sari), dan </w:t>
      </w:r>
      <w:proofErr w:type="spellStart"/>
      <w:r w:rsidRPr="00D40B42">
        <w:rPr>
          <w:rFonts w:ascii="Cambria" w:eastAsia="Cambria" w:hAnsi="Cambria" w:cs="Cambria"/>
          <w:color w:val="000000"/>
          <w:sz w:val="24"/>
          <w:szCs w:val="24"/>
        </w:rPr>
        <w:t>penerapan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sanksi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finansial</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serta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pengusiran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penyewa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Fanessa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Sangaji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ini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memberikan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sudut</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pandang</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baru</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dengan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menekankan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penyelesaian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damai</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harmonis</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sebagai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solusi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utama</w:t>
      </w:r>
      <w:proofErr w:type="spellEnd"/>
      <w:r w:rsidRPr="00D40B42">
        <w:rPr>
          <w:rFonts w:ascii="Cambria" w:eastAsia="Cambria" w:hAnsi="Cambria" w:cs="Cambria"/>
          <w:color w:val="000000"/>
          <w:sz w:val="24"/>
          <w:szCs w:val="24"/>
        </w:rPr>
        <w:t>.</w:t>
      </w:r>
    </w:p>
    <w:p w14:paraId="50D4A6B9"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kos dan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tertulis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ini</w:t>
      </w:r>
      <w:proofErr w:type="spellEnd"/>
      <w:r w:rsidRPr="00D40B42">
        <w:rPr>
          <w:rFonts w:ascii="Cambria" w:eastAsia="Cambria" w:hAnsi="Cambria"/>
          <w:color w:val="000000"/>
          <w:sz w:val="24"/>
          <w:szCs w:val="24"/>
        </w:rPr>
        <w:t xml:space="preserve">, Lokasi </w:t>
      </w:r>
      <w:proofErr w:type="spellStart"/>
      <w:r w:rsidRPr="00D40B42">
        <w:rPr>
          <w:rFonts w:ascii="Cambria" w:eastAsia="Cambria" w:hAnsi="Cambria"/>
          <w:color w:val="000000"/>
          <w:sz w:val="24"/>
          <w:szCs w:val="24"/>
        </w:rPr>
        <w:t>Gampong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Blang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Pulo</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begitu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dekat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Universitas </w:t>
      </w:r>
      <w:proofErr w:type="spellStart"/>
      <w:r w:rsidRPr="00D40B42">
        <w:rPr>
          <w:rFonts w:ascii="Cambria" w:eastAsia="Cambria" w:hAnsi="Cambria"/>
          <w:color w:val="000000"/>
          <w:sz w:val="24"/>
          <w:szCs w:val="24"/>
        </w:rPr>
        <w:t>Malikussaleh</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dimana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mahasiswa</w:t>
      </w:r>
      <w:proofErr w:type="spellEnd"/>
      <w:r w:rsidRPr="00D40B42">
        <w:rPr>
          <w:rFonts w:ascii="Cambria" w:eastAsia="Cambria" w:hAnsi="Cambria"/>
          <w:color w:val="000000"/>
          <w:sz w:val="24"/>
          <w:szCs w:val="24"/>
        </w:rPr>
        <w:t>/</w:t>
      </w:r>
      <w:proofErr w:type="spellStart"/>
      <w:r w:rsidRPr="00D40B42">
        <w:rPr>
          <w:rFonts w:ascii="Cambria" w:eastAsia="Cambria" w:hAnsi="Cambria"/>
          <w:color w:val="000000"/>
          <w:sz w:val="24"/>
          <w:szCs w:val="24"/>
        </w:rPr>
        <w:t>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berdomisili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luar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kota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luar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daerah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memilih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lokasi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strategis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tempat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tinggal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mereka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supaya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lebih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dekat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Universitas. Para </w:t>
      </w:r>
      <w:proofErr w:type="spellStart"/>
      <w:r w:rsidRPr="00D40B42">
        <w:rPr>
          <w:rFonts w:ascii="Cambria" w:eastAsia="Cambria" w:hAnsi="Cambria"/>
          <w:color w:val="000000"/>
          <w:sz w:val="24"/>
          <w:szCs w:val="24"/>
        </w:rPr>
        <w:t>mahasiswa</w:t>
      </w:r>
      <w:proofErr w:type="spellEnd"/>
      <w:r w:rsidRPr="00D40B42">
        <w:rPr>
          <w:rFonts w:ascii="Cambria" w:eastAsia="Cambria" w:hAnsi="Cambria"/>
          <w:color w:val="000000"/>
          <w:sz w:val="24"/>
          <w:szCs w:val="24"/>
        </w:rPr>
        <w:t>/</w:t>
      </w:r>
      <w:proofErr w:type="spellStart"/>
      <w:r w:rsidRPr="00D40B42">
        <w:rPr>
          <w:rFonts w:ascii="Cambria" w:eastAsia="Cambria" w:hAnsi="Cambria"/>
          <w:color w:val="000000"/>
          <w:sz w:val="24"/>
          <w:szCs w:val="24"/>
        </w:rPr>
        <w:t>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memilih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di </w:t>
      </w:r>
      <w:proofErr w:type="spellStart"/>
      <w:r w:rsidRPr="00D40B42">
        <w:rPr>
          <w:rFonts w:ascii="Cambria" w:eastAsia="Cambria" w:hAnsi="Cambria"/>
          <w:color w:val="000000"/>
          <w:sz w:val="24"/>
          <w:szCs w:val="24"/>
        </w:rPr>
        <w:t>kosan</w:t>
      </w:r>
      <w:proofErr w:type="spellEnd"/>
      <w:r w:rsidRPr="00D40B42">
        <w:rPr>
          <w:rFonts w:ascii="Cambria" w:eastAsia="Cambria" w:hAnsi="Cambria"/>
          <w:color w:val="000000"/>
          <w:sz w:val="24"/>
          <w:szCs w:val="24"/>
        </w:rPr>
        <w:t xml:space="preserve"> Al-Hikmah, kos Sultan </w:t>
      </w:r>
      <w:proofErr w:type="spellStart"/>
      <w:r w:rsidRPr="00D40B42">
        <w:rPr>
          <w:rFonts w:ascii="Cambria" w:eastAsia="Cambria" w:hAnsi="Cambria"/>
          <w:color w:val="000000"/>
          <w:sz w:val="24"/>
          <w:szCs w:val="24"/>
        </w:rPr>
        <w:t>WiFi</w:t>
      </w:r>
      <w:proofErr w:type="spellEnd"/>
      <w:r w:rsidRPr="00D40B42">
        <w:rPr>
          <w:rFonts w:ascii="Cambria" w:eastAsia="Cambria" w:hAnsi="Cambria"/>
          <w:color w:val="000000"/>
          <w:sz w:val="24"/>
          <w:szCs w:val="24"/>
        </w:rPr>
        <w:t xml:space="preserve"> dan kos Azzam </w:t>
      </w:r>
      <w:proofErr w:type="spellStart"/>
      <w:r w:rsidRPr="00D40B42">
        <w:rPr>
          <w:rFonts w:ascii="Cambria" w:eastAsia="Cambria" w:hAnsi="Cambria"/>
          <w:color w:val="000000"/>
          <w:sz w:val="24"/>
          <w:szCs w:val="24"/>
        </w:rPr>
        <w:t>kerapkali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melanggar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disepakati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diawal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menyetujui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diperjanjikan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namun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melanggar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aturan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lastRenderedPageBreak/>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menunda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pembayaran</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waktu</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disepakati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telah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memberi</w:t>
      </w:r>
      <w:proofErr w:type="spellEnd"/>
      <w:r w:rsidRPr="00D40B42">
        <w:rPr>
          <w:rFonts w:ascii="Cambria" w:eastAsia="Cambria" w:hAnsi="Cambria"/>
          <w:color w:val="000000"/>
          <w:sz w:val="24"/>
          <w:szCs w:val="24"/>
        </w:rPr>
        <w:t xml:space="preserve"> masa </w:t>
      </w:r>
      <w:proofErr w:type="spellStart"/>
      <w:r w:rsidRPr="00D40B42">
        <w:rPr>
          <w:rFonts w:ascii="Cambria" w:eastAsia="Cambria" w:hAnsi="Cambria"/>
          <w:color w:val="000000"/>
          <w:sz w:val="24"/>
          <w:szCs w:val="24"/>
        </w:rPr>
        <w:t>tenggang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waktu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namun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masih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saja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tetap</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w:t>
      </w:r>
    </w:p>
    <w:p w14:paraId="090CEEFD" w14:textId="77777777" w:rsidR="00D40B42" w:rsidRPr="00D40B42" w:rsidRDefault="00D40B42" w:rsidP="00D40B42">
      <w:pPr>
        <w:widowControl w:val="0"/>
        <w:autoSpaceDE w:val="0"/>
        <w:autoSpaceDN w:val="0"/>
        <w:spacing w:after="0" w:line="360" w:lineRule="auto"/>
        <w:ind w:firstLine="709"/>
        <w:contextualSpacing/>
        <w:jc w:val="both"/>
        <w:rPr>
          <w:rFonts w:ascii="Cambria" w:eastAsia="Cambria" w:hAnsi="Cambria"/>
          <w:color w:val="000000"/>
          <w:sz w:val="24"/>
          <w:szCs w:val="24"/>
        </w:rPr>
      </w:pPr>
    </w:p>
    <w:p w14:paraId="503902FA" w14:textId="77777777" w:rsidR="00D40B42" w:rsidRPr="00D40B42" w:rsidRDefault="00D40B42" w:rsidP="00D40B42">
      <w:pPr>
        <w:widowControl w:val="0"/>
        <w:numPr>
          <w:ilvl w:val="0"/>
          <w:numId w:val="10"/>
        </w:numPr>
        <w:autoSpaceDE w:val="0"/>
        <w:autoSpaceDN w:val="0"/>
        <w:spacing w:after="0" w:line="360" w:lineRule="auto"/>
        <w:ind w:left="426" w:hanging="426"/>
        <w:contextualSpacing/>
        <w:jc w:val="both"/>
        <w:rPr>
          <w:rFonts w:ascii="Cambria" w:eastAsia="Cambria" w:hAnsi="Cambria"/>
          <w:b/>
          <w:color w:val="000000"/>
          <w:sz w:val="24"/>
          <w:szCs w:val="24"/>
          <w:lang w:val="id-ID"/>
        </w:rPr>
      </w:pPr>
      <w:r w:rsidRPr="00D40B42">
        <w:rPr>
          <w:rFonts w:ascii="Cambria" w:eastAsia="Cambria" w:hAnsi="Cambria"/>
          <w:b/>
          <w:color w:val="000000"/>
          <w:sz w:val="24"/>
          <w:szCs w:val="24"/>
          <w:lang w:val="id-ID"/>
        </w:rPr>
        <w:t>METODE PENELITIAN</w:t>
      </w:r>
    </w:p>
    <w:p w14:paraId="36340AF6" w14:textId="77777777" w:rsidR="00D40B42" w:rsidRPr="00D40B42" w:rsidRDefault="00D40B42" w:rsidP="00D40B42">
      <w:pPr>
        <w:widowControl w:val="0"/>
        <w:autoSpaceDE w:val="0"/>
        <w:autoSpaceDN w:val="0"/>
        <w:spacing w:after="0" w:line="360" w:lineRule="auto"/>
        <w:ind w:firstLine="567"/>
        <w:contextualSpacing/>
        <w:jc w:val="both"/>
        <w:rPr>
          <w:rFonts w:ascii="Cambria" w:eastAsia="Cambria" w:hAnsi="Cambria" w:cs="Cambria"/>
          <w:color w:val="000000"/>
          <w:sz w:val="24"/>
          <w:szCs w:val="24"/>
        </w:rPr>
      </w:pPr>
      <w:r w:rsidRPr="00D40B42">
        <w:rPr>
          <w:rFonts w:ascii="Cambria" w:eastAsia="Cambria" w:hAnsi="Cambria" w:cs="Cambria"/>
          <w:color w:val="000000"/>
          <w:sz w:val="24"/>
          <w:szCs w:val="24"/>
          <w:lang w:val="id-ID"/>
        </w:rPr>
        <w:t>Penelitian ini menggunakan metode yuridis empiris</w:t>
      </w:r>
      <w:r w:rsidRPr="00D40B42">
        <w:rPr>
          <w:rFonts w:ascii="Cambria" w:eastAsia="Cambria" w:hAnsi="Cambria" w:cs="Cambria"/>
          <w:color w:val="000000"/>
          <w:sz w:val="24"/>
          <w:szCs w:val="24"/>
        </w:rPr>
        <w:t xml:space="preserve"> </w:t>
      </w:r>
      <w:r w:rsidRPr="00D40B42">
        <w:rPr>
          <w:rFonts w:ascii="Cambria" w:eastAsia="Cambria" w:hAnsi="Cambria" w:cs="Cambria"/>
          <w:color w:val="000000"/>
          <w:sz w:val="24"/>
          <w:szCs w:val="24"/>
          <w:lang w:val="id-ID"/>
        </w:rPr>
        <w:t xml:space="preserve">melalui wawancara dan </w:t>
      </w:r>
      <w:proofErr w:type="spellStart"/>
      <w:r w:rsidRPr="00D40B42">
        <w:rPr>
          <w:rFonts w:ascii="Cambria" w:eastAsia="Cambria" w:hAnsi="Cambria" w:cs="Cambria"/>
          <w:color w:val="000000"/>
          <w:sz w:val="24"/>
          <w:szCs w:val="24"/>
          <w:lang w:val="id-ID"/>
        </w:rPr>
        <w:t>obs</w:t>
      </w:r>
      <w:r w:rsidRPr="00D40B42">
        <w:rPr>
          <w:rFonts w:ascii="Cambria" w:eastAsia="Cambria" w:hAnsi="Cambria" w:cs="Cambria"/>
          <w:color w:val="000000"/>
          <w:sz w:val="24"/>
          <w:szCs w:val="24"/>
        </w:rPr>
        <w:t>ervasi</w:t>
      </w:r>
      <w:proofErr w:type="spellEnd"/>
      <w:r w:rsidRPr="00D40B42">
        <w:rPr>
          <w:rFonts w:ascii="Cambria" w:eastAsia="Cambria" w:hAnsi="Cambria" w:cs="Cambria"/>
          <w:color w:val="000000"/>
          <w:sz w:val="24"/>
          <w:szCs w:val="24"/>
        </w:rPr>
        <w:t xml:space="preserve"> </w:t>
      </w:r>
      <w:r w:rsidRPr="00D40B42">
        <w:rPr>
          <w:rFonts w:ascii="Cambria" w:eastAsia="Cambria" w:hAnsi="Cambria" w:cs="Cambria"/>
          <w:color w:val="000000"/>
          <w:sz w:val="24"/>
          <w:szCs w:val="24"/>
          <w:lang w:val="id-ID"/>
        </w:rPr>
        <w:t xml:space="preserve">untuk mengkaji wanprestasi dalam sewa-menyewa kamar kos di </w:t>
      </w:r>
      <w:proofErr w:type="spellStart"/>
      <w:r w:rsidRPr="00D40B42">
        <w:rPr>
          <w:rFonts w:ascii="Cambria" w:eastAsia="Cambria" w:hAnsi="Cambria" w:cs="Cambria"/>
          <w:color w:val="000000"/>
          <w:sz w:val="24"/>
          <w:szCs w:val="24"/>
          <w:lang w:val="id-ID"/>
        </w:rPr>
        <w:t>Gampong</w:t>
      </w:r>
      <w:proofErr w:type="spellEnd"/>
      <w:r w:rsidRPr="00D40B42">
        <w:rPr>
          <w:rFonts w:ascii="Cambria" w:eastAsia="Cambria" w:hAnsi="Cambria" w:cs="Cambria"/>
          <w:color w:val="000000"/>
          <w:sz w:val="24"/>
          <w:szCs w:val="24"/>
          <w:lang w:val="id-ID"/>
        </w:rPr>
        <w:t xml:space="preserve"> Blang Pulo</w:t>
      </w:r>
      <w:r w:rsidRPr="00D40B42">
        <w:rPr>
          <w:rFonts w:ascii="Cambria" w:eastAsia="Cambria" w:hAnsi="Cambria" w:cs="Cambria"/>
          <w:color w:val="000000"/>
          <w:sz w:val="24"/>
          <w:szCs w:val="24"/>
        </w:rPr>
        <w:t xml:space="preserve">. Data </w:t>
      </w:r>
      <w:proofErr w:type="spellStart"/>
      <w:r w:rsidRPr="00D40B42">
        <w:rPr>
          <w:rFonts w:ascii="Cambria" w:eastAsia="Cambria" w:hAnsi="Cambria" w:cs="Cambria"/>
          <w:color w:val="000000"/>
          <w:sz w:val="24"/>
          <w:szCs w:val="24"/>
        </w:rPr>
        <w:t>diperoleh</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melalui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lapangan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wawancara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dengan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penyewa</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pemilik</w:t>
      </w:r>
      <w:proofErr w:type="spellEnd"/>
      <w:r w:rsidRPr="00D40B42">
        <w:rPr>
          <w:rFonts w:ascii="Cambria" w:eastAsia="Cambria" w:hAnsi="Cambria" w:cs="Cambria"/>
          <w:color w:val="000000"/>
          <w:sz w:val="24"/>
          <w:szCs w:val="24"/>
        </w:rPr>
        <w:t xml:space="preserve"> kos, </w:t>
      </w:r>
      <w:proofErr w:type="spellStart"/>
      <w:r w:rsidRPr="00D40B42">
        <w:rPr>
          <w:rFonts w:ascii="Cambria" w:eastAsia="Cambria" w:hAnsi="Cambria" w:cs="Cambria"/>
          <w:color w:val="000000"/>
          <w:sz w:val="24"/>
          <w:szCs w:val="24"/>
        </w:rPr>
        <w:t>serta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informan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seperti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geuchik</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dilengkapi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dengan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studi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literatur</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Analisis</w:t>
      </w:r>
      <w:proofErr w:type="spellEnd"/>
      <w:r w:rsidRPr="00D40B42">
        <w:rPr>
          <w:rFonts w:ascii="Cambria" w:eastAsia="Cambria" w:hAnsi="Cambria" w:cs="Cambria"/>
          <w:color w:val="000000"/>
          <w:sz w:val="24"/>
          <w:szCs w:val="24"/>
        </w:rPr>
        <w:t xml:space="preserve"> data </w:t>
      </w:r>
      <w:proofErr w:type="spellStart"/>
      <w:r w:rsidRPr="00D40B42">
        <w:rPr>
          <w:rFonts w:ascii="Cambria" w:eastAsia="Cambria" w:hAnsi="Cambria" w:cs="Cambria"/>
          <w:color w:val="000000"/>
          <w:sz w:val="24"/>
          <w:szCs w:val="24"/>
        </w:rPr>
        <w:t>dilakukan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dalam</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empat</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tahap</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yaitu</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pengumpulan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reduksi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penyajian</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verifikasi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sehingga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menghasilkan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interpretasi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hukum</w:t>
      </w:r>
      <w:proofErr w:type="spellEnd"/>
      <w:r w:rsidRPr="00D40B42">
        <w:rPr>
          <w:rFonts w:ascii="Cambria" w:eastAsia="Cambria" w:hAnsi="Cambria" w:cs="Cambria"/>
          <w:color w:val="000000"/>
          <w:sz w:val="24"/>
          <w:szCs w:val="24"/>
        </w:rPr>
        <w:t xml:space="preserve"> yang </w:t>
      </w:r>
      <w:proofErr w:type="spellStart"/>
      <w:r w:rsidRPr="00D40B42">
        <w:rPr>
          <w:rFonts w:ascii="Cambria" w:eastAsia="Cambria" w:hAnsi="Cambria" w:cs="Cambria"/>
          <w:color w:val="000000"/>
          <w:sz w:val="24"/>
          <w:szCs w:val="24"/>
        </w:rPr>
        <w:t>jelas</w:t>
      </w:r>
      <w:proofErr w:type="spellEnd"/>
      <w:r w:rsidRPr="00D40B42">
        <w:rPr>
          <w:rFonts w:ascii="Cambria" w:eastAsia="Cambria" w:hAnsi="Cambria" w:cs="Cambria"/>
          <w:color w:val="000000"/>
          <w:sz w:val="24"/>
          <w:szCs w:val="24"/>
        </w:rPr>
        <w:t xml:space="preserve">. Dasar </w:t>
      </w:r>
      <w:proofErr w:type="spellStart"/>
      <w:r w:rsidRPr="00D40B42">
        <w:rPr>
          <w:rFonts w:ascii="Cambria" w:eastAsia="Cambria" w:hAnsi="Cambria" w:cs="Cambria"/>
          <w:color w:val="000000"/>
          <w:sz w:val="24"/>
          <w:szCs w:val="24"/>
        </w:rPr>
        <w:t>hukum</w:t>
      </w:r>
      <w:proofErr w:type="spellEnd"/>
      <w:r w:rsidRPr="00D40B42">
        <w:rPr>
          <w:rFonts w:ascii="Cambria" w:eastAsia="Cambria" w:hAnsi="Cambria" w:cs="Cambria"/>
          <w:color w:val="000000"/>
          <w:sz w:val="24"/>
          <w:szCs w:val="24"/>
        </w:rPr>
        <w:t xml:space="preserve"> yang </w:t>
      </w:r>
      <w:proofErr w:type="spellStart"/>
      <w:r w:rsidRPr="00D40B42">
        <w:rPr>
          <w:rFonts w:ascii="Cambria" w:eastAsia="Cambria" w:hAnsi="Cambria" w:cs="Cambria"/>
          <w:color w:val="000000"/>
          <w:sz w:val="24"/>
          <w:szCs w:val="24"/>
        </w:rPr>
        <w:t>digunakan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mencakup</w:t>
      </w:r>
      <w:proofErr w:type="spellEnd"/>
      <w:r w:rsidRPr="00D40B42">
        <w:rPr>
          <w:rFonts w:ascii="Cambria" w:eastAsia="Cambria" w:hAnsi="Cambria" w:cs="Cambria"/>
          <w:color w:val="000000"/>
          <w:sz w:val="24"/>
          <w:szCs w:val="24"/>
        </w:rPr>
        <w:t xml:space="preserve"> Pasal 1238 </w:t>
      </w:r>
      <w:proofErr w:type="spellStart"/>
      <w:r w:rsidRPr="00D40B42">
        <w:rPr>
          <w:rFonts w:ascii="Cambria" w:eastAsia="Cambria" w:hAnsi="Cambria" w:cs="Cambria"/>
          <w:color w:val="000000"/>
          <w:sz w:val="24"/>
          <w:szCs w:val="24"/>
        </w:rPr>
        <w:t>KUHPerdata</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mengenai</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Wanprestasi</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didukung</w:t>
      </w:r>
      <w:proofErr w:type="spellEnd"/>
      <w:r w:rsidRPr="00D40B42">
        <w:rPr>
          <w:rFonts w:ascii="Cambria" w:eastAsia="Cambria" w:hAnsi="Cambria" w:cs="Cambria"/>
          <w:color w:val="000000"/>
          <w:sz w:val="24"/>
          <w:szCs w:val="24"/>
        </w:rPr>
        <w:t xml:space="preserve"> oleh </w:t>
      </w:r>
      <w:proofErr w:type="spellStart"/>
      <w:r w:rsidRPr="00D40B42">
        <w:rPr>
          <w:rFonts w:ascii="Cambria" w:eastAsia="Cambria" w:hAnsi="Cambria" w:cs="Cambria"/>
          <w:color w:val="000000"/>
          <w:sz w:val="24"/>
          <w:szCs w:val="24"/>
        </w:rPr>
        <w:t>literatur</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hukum</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untuk</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memastikan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keakuratan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penelitian</w:t>
      </w:r>
      <w:proofErr w:type="spellEnd"/>
      <w:r w:rsidRPr="00D40B42">
        <w:rPr>
          <w:rFonts w:ascii="Cambria" w:eastAsia="Cambria" w:hAnsi="Cambria" w:cs="Cambria"/>
          <w:color w:val="000000"/>
          <w:sz w:val="24"/>
          <w:szCs w:val="24"/>
        </w:rPr>
        <w:t>.</w:t>
      </w:r>
    </w:p>
    <w:p w14:paraId="0595468E" w14:textId="77777777" w:rsidR="00D40B42" w:rsidRPr="00D40B42" w:rsidRDefault="00D40B42" w:rsidP="00D40B42">
      <w:pPr>
        <w:widowControl w:val="0"/>
        <w:autoSpaceDE w:val="0"/>
        <w:autoSpaceDN w:val="0"/>
        <w:spacing w:after="0" w:line="360" w:lineRule="auto"/>
        <w:ind w:firstLine="567"/>
        <w:contextualSpacing/>
        <w:jc w:val="both"/>
        <w:rPr>
          <w:rFonts w:ascii="Cambria" w:eastAsia="Cambria" w:hAnsi="Cambria" w:cs="Cambria"/>
          <w:color w:val="000000"/>
          <w:sz w:val="24"/>
          <w:szCs w:val="24"/>
        </w:rPr>
      </w:pPr>
    </w:p>
    <w:p w14:paraId="4AC05821" w14:textId="77777777" w:rsidR="00D40B42" w:rsidRPr="00D40B42" w:rsidRDefault="00D40B42" w:rsidP="00D40B42">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pacing w:val="3"/>
          <w:sz w:val="24"/>
          <w:szCs w:val="24"/>
        </w:rPr>
      </w:pPr>
      <w:r w:rsidRPr="00D40B42">
        <w:rPr>
          <w:rFonts w:ascii="Cambria" w:eastAsia="Cambria" w:hAnsi="Cambria"/>
          <w:b/>
          <w:color w:val="000000"/>
          <w:spacing w:val="3"/>
          <w:sz w:val="24"/>
          <w:szCs w:val="24"/>
        </w:rPr>
        <w:t>HASIL PENELITIAN DAN PEMBAHASAN</w:t>
      </w:r>
    </w:p>
    <w:p w14:paraId="5001B9B6" w14:textId="77777777" w:rsidR="00D40B42" w:rsidRPr="00D40B42" w:rsidRDefault="00D40B42" w:rsidP="00D40B42">
      <w:pPr>
        <w:widowControl w:val="0"/>
        <w:numPr>
          <w:ilvl w:val="1"/>
          <w:numId w:val="11"/>
        </w:numPr>
        <w:autoSpaceDE w:val="0"/>
        <w:autoSpaceDN w:val="0"/>
        <w:spacing w:after="0" w:line="360" w:lineRule="auto"/>
        <w:ind w:left="544" w:hanging="272"/>
        <w:contextualSpacing/>
        <w:jc w:val="both"/>
        <w:rPr>
          <w:rFonts w:ascii="Cambria" w:eastAsia="Cambria" w:hAnsi="Cambria"/>
          <w:b/>
          <w:bCs/>
          <w:color w:val="000000"/>
          <w:sz w:val="24"/>
          <w:szCs w:val="24"/>
        </w:rPr>
      </w:pPr>
      <w:proofErr w:type="spellStart"/>
      <w:r w:rsidRPr="00D40B42">
        <w:rPr>
          <w:rFonts w:ascii="Cambria" w:eastAsia="Cambria" w:hAnsi="Cambria"/>
          <w:b/>
          <w:color w:val="000000"/>
          <w:sz w:val="24"/>
          <w:szCs w:val="24"/>
        </w:rPr>
        <w:t>Bentuk</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Wanprestasi</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Sewa</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Menyewa</w:t>
      </w:r>
      <w:proofErr w:type="spellEnd"/>
      <w:r w:rsidRPr="00D40B42">
        <w:rPr>
          <w:rFonts w:ascii="Cambria" w:eastAsia="Cambria" w:hAnsi="Cambria"/>
          <w:b/>
          <w:color w:val="000000"/>
          <w:sz w:val="24"/>
          <w:szCs w:val="24"/>
        </w:rPr>
        <w:t xml:space="preserve"> Kamar Kos di </w:t>
      </w:r>
      <w:proofErr w:type="spellStart"/>
      <w:r w:rsidRPr="00D40B42">
        <w:rPr>
          <w:rFonts w:ascii="Cambria" w:eastAsia="Cambria" w:hAnsi="Cambria"/>
          <w:b/>
          <w:color w:val="000000"/>
          <w:sz w:val="24"/>
          <w:szCs w:val="24"/>
        </w:rPr>
        <w:t>Gampong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Blang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Pulo</w:t>
      </w:r>
      <w:proofErr w:type="spellEnd"/>
      <w:r w:rsidRPr="00D40B42">
        <w:rPr>
          <w:rFonts w:ascii="Cambria" w:eastAsia="Cambria" w:hAnsi="Cambria" w:cs="Cambria"/>
          <w:b/>
          <w:bCs/>
          <w:color w:val="000000"/>
          <w:sz w:val="24"/>
          <w:szCs w:val="24"/>
        </w:rPr>
        <w:t xml:space="preserve"> </w:t>
      </w:r>
    </w:p>
    <w:p w14:paraId="6D3E5F25" w14:textId="77777777" w:rsidR="00D40B42" w:rsidRPr="00D40B42" w:rsidRDefault="00D40B42" w:rsidP="00D40B42">
      <w:pPr>
        <w:spacing w:after="0" w:line="360" w:lineRule="auto"/>
        <w:ind w:firstLine="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Penelitian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dilakukan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menunjukkan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adanya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beberapa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bentuk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kos di </w:t>
      </w:r>
      <w:proofErr w:type="spellStart"/>
      <w:r w:rsidRPr="00D40B42">
        <w:rPr>
          <w:rFonts w:ascii="Cambria" w:eastAsia="Times New Roman" w:hAnsi="Cambria"/>
          <w:color w:val="000000"/>
          <w:sz w:val="24"/>
          <w:szCs w:val="24"/>
        </w:rPr>
        <w:t>Gampong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Blang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Pulo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Beberapa</w:t>
      </w:r>
      <w:proofErr w:type="spellEnd"/>
      <w:r w:rsidRPr="00D40B42">
        <w:rPr>
          <w:rFonts w:ascii="Cambria" w:eastAsia="Times New Roman" w:hAnsi="Cambria"/>
          <w:color w:val="000000"/>
          <w:sz w:val="24"/>
          <w:szCs w:val="24"/>
        </w:rPr>
        <w:t xml:space="preserve"> di </w:t>
      </w:r>
      <w:proofErr w:type="spellStart"/>
      <w:r w:rsidRPr="00D40B42">
        <w:rPr>
          <w:rFonts w:ascii="Cambria" w:eastAsia="Times New Roman" w:hAnsi="Cambria"/>
          <w:color w:val="000000"/>
          <w:sz w:val="24"/>
          <w:szCs w:val="24"/>
        </w:rPr>
        <w:t>antaranya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adalah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pelanggaran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aturan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disepakati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seperti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batas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masa kos,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keluar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masuk</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larangan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membawa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teman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lawan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jenis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perusakan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kos, dan </w:t>
      </w:r>
      <w:proofErr w:type="spellStart"/>
      <w:r w:rsidRPr="00D40B42">
        <w:rPr>
          <w:rFonts w:ascii="Cambria" w:eastAsia="Times New Roman" w:hAnsi="Cambria"/>
          <w:color w:val="000000"/>
          <w:sz w:val="24"/>
          <w:szCs w:val="24"/>
        </w:rPr>
        <w:t>perkelahian</w:t>
      </w:r>
      <w:proofErr w:type="spellEnd"/>
      <w:r w:rsidRPr="00D40B42">
        <w:rPr>
          <w:rFonts w:ascii="Cambria" w:eastAsia="Times New Roman" w:hAnsi="Cambria"/>
          <w:color w:val="000000"/>
          <w:sz w:val="24"/>
          <w:szCs w:val="24"/>
        </w:rPr>
        <w:t xml:space="preserve"> di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kawasan</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Selain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tertulis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dan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juga </w:t>
      </w:r>
      <w:proofErr w:type="spellStart"/>
      <w:r w:rsidRPr="00D40B42">
        <w:rPr>
          <w:rFonts w:ascii="Cambria" w:eastAsia="Times New Roman" w:hAnsi="Cambria"/>
          <w:color w:val="000000"/>
          <w:sz w:val="24"/>
          <w:szCs w:val="24"/>
        </w:rPr>
        <w:t>memuat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ketentuan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tentang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pembayaran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hal</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ini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terjadi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ketika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tidak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mematuhi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jangka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disepakati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seperti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melewati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batas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ditentukan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atau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menunda-nunda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pembayaran</w:t>
      </w:r>
      <w:proofErr w:type="spellEnd"/>
      <w:r w:rsidRPr="00D40B42">
        <w:rPr>
          <w:rFonts w:ascii="Cambria" w:eastAsia="Times New Roman" w:hAnsi="Cambria"/>
          <w:color w:val="000000"/>
          <w:sz w:val="24"/>
          <w:szCs w:val="24"/>
        </w:rPr>
        <w:t>.</w:t>
      </w:r>
    </w:p>
    <w:p w14:paraId="0CD4FB17" w14:textId="77777777" w:rsidR="00D40B42" w:rsidRPr="00D40B42" w:rsidRDefault="00D40B42" w:rsidP="00D40B42">
      <w:pPr>
        <w:spacing w:after="0" w:line="360" w:lineRule="auto"/>
        <w:ind w:firstLine="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Aturan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disepakati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bersama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dan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mencakup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keluar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masuk</w:t>
      </w:r>
      <w:proofErr w:type="spellEnd"/>
      <w:r w:rsidRPr="00D40B42">
        <w:rPr>
          <w:rFonts w:ascii="Cambria" w:eastAsia="Times New Roman" w:hAnsi="Cambria"/>
          <w:color w:val="000000"/>
          <w:sz w:val="24"/>
          <w:szCs w:val="24"/>
        </w:rPr>
        <w:t xml:space="preserve"> kos, di mana </w:t>
      </w:r>
      <w:proofErr w:type="spellStart"/>
      <w:r w:rsidRPr="00D40B42">
        <w:rPr>
          <w:rFonts w:ascii="Cambria" w:eastAsia="Times New Roman" w:hAnsi="Cambria"/>
          <w:color w:val="000000"/>
          <w:sz w:val="24"/>
          <w:szCs w:val="24"/>
        </w:rPr>
        <w:t>jika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tidak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kembali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sesuai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berhak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mengunci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pintu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gerbang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Pelanggaran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aturan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ini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dikenakan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sanksi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berupa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peringatan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dari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aparatur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Gampong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Blang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Pulo</w:t>
      </w:r>
      <w:proofErr w:type="spellEnd"/>
      <w:r w:rsidRPr="00D40B42">
        <w:rPr>
          <w:rFonts w:ascii="Cambria" w:eastAsia="Times New Roman" w:hAnsi="Cambria"/>
          <w:color w:val="000000"/>
          <w:sz w:val="24"/>
          <w:szCs w:val="24"/>
        </w:rPr>
        <w:t>.</w:t>
      </w:r>
      <w:r w:rsidRPr="00D40B42">
        <w:rPr>
          <w:rFonts w:ascii="Cambria" w:eastAsia="Times New Roman" w:hAnsi="Cambria"/>
          <w:color w:val="000000"/>
          <w:sz w:val="24"/>
          <w:szCs w:val="24"/>
          <w:lang w:val="id-ID"/>
        </w:rPr>
        <w:t xml:space="preserve"> </w:t>
      </w:r>
      <w:r w:rsidRPr="00D40B42">
        <w:rPr>
          <w:rFonts w:ascii="Cambria" w:eastAsia="Times New Roman" w:hAnsi="Cambria"/>
          <w:color w:val="000000"/>
          <w:sz w:val="24"/>
          <w:szCs w:val="24"/>
        </w:rPr>
        <w:t xml:space="preserve">Aceh </w:t>
      </w:r>
      <w:proofErr w:type="spellStart"/>
      <w:r w:rsidRPr="00D40B42">
        <w:rPr>
          <w:rFonts w:ascii="Cambria" w:eastAsia="Times New Roman" w:hAnsi="Cambria"/>
          <w:color w:val="000000"/>
          <w:sz w:val="24"/>
          <w:szCs w:val="24"/>
        </w:rPr>
        <w:t>dengan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kentalnya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budaya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Syariat</w:t>
      </w:r>
      <w:proofErr w:type="spellEnd"/>
      <w:r w:rsidRPr="00D40B42">
        <w:rPr>
          <w:rFonts w:ascii="Cambria" w:eastAsia="Times New Roman" w:hAnsi="Cambria"/>
          <w:color w:val="000000"/>
          <w:sz w:val="24"/>
          <w:szCs w:val="24"/>
        </w:rPr>
        <w:t xml:space="preserve"> Islam juga </w:t>
      </w:r>
      <w:proofErr w:type="spellStart"/>
      <w:r w:rsidRPr="00D40B42">
        <w:rPr>
          <w:rFonts w:ascii="Cambria" w:eastAsia="Times New Roman" w:hAnsi="Cambria"/>
          <w:color w:val="000000"/>
          <w:sz w:val="24"/>
          <w:szCs w:val="24"/>
        </w:rPr>
        <w:t>mempengaruhi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Misalnya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menyatakan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bahwa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tidak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boleh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membawa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teman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lawan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jenis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kos, dan </w:t>
      </w:r>
      <w:proofErr w:type="spellStart"/>
      <w:r w:rsidRPr="00D40B42">
        <w:rPr>
          <w:rFonts w:ascii="Cambria" w:eastAsia="Times New Roman" w:hAnsi="Cambria"/>
          <w:color w:val="000000"/>
          <w:sz w:val="24"/>
          <w:szCs w:val="24"/>
        </w:rPr>
        <w:t>pelanggaran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ini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dikenakan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sanksi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sesuai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Syariat</w:t>
      </w:r>
      <w:proofErr w:type="spellEnd"/>
      <w:r w:rsidRPr="00D40B42">
        <w:rPr>
          <w:rFonts w:ascii="Cambria" w:eastAsia="Times New Roman" w:hAnsi="Cambria"/>
          <w:color w:val="000000"/>
          <w:sz w:val="24"/>
          <w:szCs w:val="24"/>
        </w:rPr>
        <w:t xml:space="preserve"> Islam.</w:t>
      </w:r>
    </w:p>
    <w:p w14:paraId="61B16384" w14:textId="77777777" w:rsidR="00D40B42" w:rsidRPr="00D40B42" w:rsidRDefault="00D40B42" w:rsidP="00D40B42">
      <w:pPr>
        <w:spacing w:after="0" w:line="360" w:lineRule="auto"/>
        <w:ind w:firstLine="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lastRenderedPageBreak/>
        <w:t>Beberapa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juga </w:t>
      </w:r>
      <w:proofErr w:type="spellStart"/>
      <w:r w:rsidRPr="00D40B42">
        <w:rPr>
          <w:rFonts w:ascii="Cambria" w:eastAsia="Times New Roman" w:hAnsi="Cambria"/>
          <w:color w:val="000000"/>
          <w:sz w:val="24"/>
          <w:szCs w:val="24"/>
        </w:rPr>
        <w:t>menyediakan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tambahan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sesuai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dengan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harga</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disepakati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tersebut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bisa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berupa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kasur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lemari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kipas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angin</w:t>
      </w:r>
      <w:proofErr w:type="spellEnd"/>
      <w:r w:rsidRPr="00D40B42">
        <w:rPr>
          <w:rFonts w:ascii="Cambria" w:eastAsia="Times New Roman" w:hAnsi="Cambria"/>
          <w:color w:val="000000"/>
          <w:sz w:val="24"/>
          <w:szCs w:val="24"/>
        </w:rPr>
        <w:t xml:space="preserve">, dan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mandi. </w:t>
      </w:r>
      <w:proofErr w:type="spellStart"/>
      <w:r w:rsidRPr="00D40B42">
        <w:rPr>
          <w:rFonts w:ascii="Cambria" w:eastAsia="Times New Roman" w:hAnsi="Cambria"/>
          <w:color w:val="000000"/>
          <w:sz w:val="24"/>
          <w:szCs w:val="24"/>
        </w:rPr>
        <w:t>Namun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ada</w:t>
      </w:r>
      <w:proofErr w:type="spellEnd"/>
      <w:r w:rsidRPr="00D40B42">
        <w:rPr>
          <w:rFonts w:ascii="Cambria" w:eastAsia="Times New Roman" w:hAnsi="Cambria"/>
          <w:color w:val="000000"/>
          <w:sz w:val="24"/>
          <w:szCs w:val="24"/>
        </w:rPr>
        <w:t xml:space="preserve"> juga kos yang </w:t>
      </w:r>
      <w:proofErr w:type="spellStart"/>
      <w:r w:rsidRPr="00D40B42">
        <w:rPr>
          <w:rFonts w:ascii="Cambria" w:eastAsia="Times New Roman" w:hAnsi="Cambria"/>
          <w:color w:val="000000"/>
          <w:sz w:val="24"/>
          <w:szCs w:val="24"/>
        </w:rPr>
        <w:t>hanya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menyediakan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tanpa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tersebut</w:t>
      </w:r>
      <w:proofErr w:type="spellEnd"/>
      <w:r w:rsidRPr="00D40B42">
        <w:rPr>
          <w:rFonts w:ascii="Cambria" w:eastAsia="Times New Roman" w:hAnsi="Cambria"/>
          <w:color w:val="000000"/>
          <w:sz w:val="24"/>
          <w:szCs w:val="24"/>
        </w:rPr>
        <w:t xml:space="preserve">, dan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mandi </w:t>
      </w:r>
      <w:proofErr w:type="spellStart"/>
      <w:r w:rsidRPr="00D40B42">
        <w:rPr>
          <w:rFonts w:ascii="Cambria" w:eastAsia="Times New Roman" w:hAnsi="Cambria"/>
          <w:color w:val="000000"/>
          <w:sz w:val="24"/>
          <w:szCs w:val="24"/>
        </w:rPr>
        <w:t>umum</w:t>
      </w:r>
      <w:proofErr w:type="spellEnd"/>
      <w:r w:rsidRPr="00D40B42">
        <w:rPr>
          <w:rFonts w:ascii="Cambria" w:eastAsia="Times New Roman" w:hAnsi="Cambria"/>
          <w:color w:val="000000"/>
          <w:sz w:val="24"/>
          <w:szCs w:val="24"/>
        </w:rPr>
        <w:t xml:space="preserve"> di </w:t>
      </w:r>
      <w:proofErr w:type="spellStart"/>
      <w:r w:rsidRPr="00D40B42">
        <w:rPr>
          <w:rFonts w:ascii="Cambria" w:eastAsia="Times New Roman" w:hAnsi="Cambria"/>
          <w:color w:val="000000"/>
          <w:sz w:val="24"/>
          <w:szCs w:val="24"/>
        </w:rPr>
        <w:t>luar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kos. </w:t>
      </w:r>
    </w:p>
    <w:p w14:paraId="6D43A7B3" w14:textId="77777777" w:rsidR="00D40B42" w:rsidRPr="00D40B42" w:rsidRDefault="00D40B42" w:rsidP="00D40B42">
      <w:pPr>
        <w:spacing w:after="0" w:line="360" w:lineRule="auto"/>
        <w:ind w:firstLine="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tertulis</w:t>
      </w:r>
      <w:proofErr w:type="spellEnd"/>
      <w:r w:rsidRPr="00D40B42">
        <w:rPr>
          <w:rFonts w:ascii="Cambria" w:eastAsia="Times New Roman" w:hAnsi="Cambria"/>
          <w:color w:val="000000"/>
          <w:sz w:val="24"/>
          <w:szCs w:val="24"/>
        </w:rPr>
        <w:t xml:space="preserve"> juga </w:t>
      </w:r>
      <w:proofErr w:type="spellStart"/>
      <w:r w:rsidRPr="00D40B42">
        <w:rPr>
          <w:rFonts w:ascii="Cambria" w:eastAsia="Times New Roman" w:hAnsi="Cambria"/>
          <w:color w:val="000000"/>
          <w:sz w:val="24"/>
          <w:szCs w:val="24"/>
        </w:rPr>
        <w:t>mengatur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ketentuan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tentang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perselisihan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terjadi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Jika </w:t>
      </w:r>
      <w:proofErr w:type="spellStart"/>
      <w:r w:rsidRPr="00D40B42">
        <w:rPr>
          <w:rFonts w:ascii="Cambria" w:eastAsia="Times New Roman" w:hAnsi="Cambria"/>
          <w:color w:val="000000"/>
          <w:sz w:val="24"/>
          <w:szCs w:val="24"/>
        </w:rPr>
        <w:t>terjadi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perkelahian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atau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dengan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masyarakat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berhak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ikut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andil</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penyelesaiannya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Apabila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perselisihan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melibatkan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kos di </w:t>
      </w:r>
      <w:proofErr w:type="spellStart"/>
      <w:r w:rsidRPr="00D40B42">
        <w:rPr>
          <w:rFonts w:ascii="Cambria" w:eastAsia="Times New Roman" w:hAnsi="Cambria"/>
          <w:color w:val="000000"/>
          <w:sz w:val="24"/>
          <w:szCs w:val="24"/>
        </w:rPr>
        <w:t>luar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kawasan</w:t>
      </w:r>
      <w:proofErr w:type="spellEnd"/>
      <w:r w:rsidRPr="00D40B42">
        <w:rPr>
          <w:rFonts w:ascii="Cambria" w:eastAsia="Times New Roman" w:hAnsi="Cambria"/>
          <w:color w:val="000000"/>
          <w:sz w:val="24"/>
          <w:szCs w:val="24"/>
        </w:rPr>
        <w:t xml:space="preserve"> kos yang </w:t>
      </w:r>
      <w:proofErr w:type="spellStart"/>
      <w:r w:rsidRPr="00D40B42">
        <w:rPr>
          <w:rFonts w:ascii="Cambria" w:eastAsia="Times New Roman" w:hAnsi="Cambria"/>
          <w:color w:val="000000"/>
          <w:sz w:val="24"/>
          <w:szCs w:val="24"/>
        </w:rPr>
        <w:t>menjadi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objek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penelitian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maka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diserahkan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kepada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pihak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aparat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Gampong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Blang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Pulo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untuk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penyelesaian</w:t>
      </w:r>
      <w:proofErr w:type="spellEnd"/>
      <w:r w:rsidRPr="00D40B42">
        <w:rPr>
          <w:rFonts w:ascii="Cambria" w:eastAsia="Times New Roman" w:hAnsi="Cambria"/>
          <w:color w:val="000000"/>
          <w:sz w:val="24"/>
          <w:szCs w:val="24"/>
        </w:rPr>
        <w:t>.</w:t>
      </w:r>
    </w:p>
    <w:p w14:paraId="57857BAE" w14:textId="77777777" w:rsidR="00D40B42" w:rsidRPr="00D40B42" w:rsidRDefault="00D40B42" w:rsidP="00D40B42">
      <w:pPr>
        <w:widowControl w:val="0"/>
        <w:numPr>
          <w:ilvl w:val="1"/>
          <w:numId w:val="11"/>
        </w:numPr>
        <w:tabs>
          <w:tab w:val="left" w:pos="709"/>
        </w:tabs>
        <w:autoSpaceDE w:val="0"/>
        <w:autoSpaceDN w:val="0"/>
        <w:spacing w:after="0" w:line="360" w:lineRule="auto"/>
        <w:ind w:left="544" w:hanging="272"/>
        <w:contextualSpacing/>
        <w:jc w:val="both"/>
        <w:rPr>
          <w:rFonts w:ascii="Cambria" w:eastAsia="Cambria" w:hAnsi="Cambria"/>
          <w:b/>
          <w:bCs/>
          <w:iCs/>
          <w:color w:val="000000"/>
          <w:sz w:val="24"/>
          <w:szCs w:val="24"/>
        </w:rPr>
      </w:pPr>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Faktor</w:t>
      </w:r>
      <w:proofErr w:type="spellEnd"/>
      <w:r w:rsidRPr="00D40B42">
        <w:rPr>
          <w:rFonts w:ascii="Cambria" w:eastAsia="Cambria" w:hAnsi="Cambria"/>
          <w:b/>
          <w:color w:val="000000"/>
          <w:sz w:val="24"/>
          <w:szCs w:val="24"/>
        </w:rPr>
        <w:t xml:space="preserve"> - </w:t>
      </w:r>
      <w:proofErr w:type="spellStart"/>
      <w:r w:rsidRPr="00D40B42">
        <w:rPr>
          <w:rFonts w:ascii="Cambria" w:eastAsia="Cambria" w:hAnsi="Cambria"/>
          <w:b/>
          <w:color w:val="000000"/>
          <w:sz w:val="24"/>
          <w:szCs w:val="24"/>
        </w:rPr>
        <w:t>Faktor</w:t>
      </w:r>
      <w:proofErr w:type="spellEnd"/>
      <w:r w:rsidRPr="00D40B42">
        <w:rPr>
          <w:rFonts w:ascii="Cambria" w:eastAsia="Cambria" w:hAnsi="Cambria"/>
          <w:b/>
          <w:color w:val="000000"/>
          <w:sz w:val="24"/>
          <w:szCs w:val="24"/>
        </w:rPr>
        <w:t xml:space="preserve"> </w:t>
      </w:r>
      <w:proofErr w:type="spellStart"/>
      <w:proofErr w:type="gramStart"/>
      <w:r w:rsidRPr="00D40B42">
        <w:rPr>
          <w:rFonts w:ascii="Cambria" w:eastAsia="Cambria" w:hAnsi="Cambria"/>
          <w:b/>
          <w:color w:val="000000"/>
          <w:sz w:val="24"/>
          <w:szCs w:val="24"/>
        </w:rPr>
        <w:t>Hambatan</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Wanprestasi</w:t>
      </w:r>
      <w:proofErr w:type="spellEnd"/>
      <w:proofErr w:type="gram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Sewa</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Menyewa</w:t>
      </w:r>
      <w:proofErr w:type="spellEnd"/>
      <w:r w:rsidRPr="00D40B42">
        <w:rPr>
          <w:rFonts w:ascii="Cambria" w:eastAsia="Cambria" w:hAnsi="Cambria"/>
          <w:b/>
          <w:color w:val="000000"/>
          <w:sz w:val="24"/>
          <w:szCs w:val="24"/>
        </w:rPr>
        <w:t xml:space="preserve">  Kamar  Kos  di   </w:t>
      </w:r>
    </w:p>
    <w:p w14:paraId="36E6B394" w14:textId="77777777" w:rsidR="00D40B42" w:rsidRPr="00D40B42" w:rsidRDefault="00D40B42" w:rsidP="00D40B42">
      <w:pPr>
        <w:tabs>
          <w:tab w:val="left" w:pos="709"/>
        </w:tabs>
        <w:spacing w:after="0" w:line="360" w:lineRule="auto"/>
        <w:ind w:left="420"/>
        <w:contextualSpacing/>
        <w:jc w:val="both"/>
        <w:rPr>
          <w:rFonts w:ascii="Cambria" w:eastAsia="Cambria" w:hAnsi="Cambria"/>
          <w:b/>
          <w:bCs/>
          <w:iCs/>
          <w:color w:val="000000"/>
          <w:sz w:val="24"/>
          <w:szCs w:val="24"/>
        </w:rPr>
      </w:pPr>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Gampong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Blang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Pulo</w:t>
      </w:r>
      <w:proofErr w:type="spellEnd"/>
      <w:r w:rsidRPr="00D40B42">
        <w:rPr>
          <w:rFonts w:ascii="Cambria" w:eastAsia="Cambria" w:hAnsi="Cambria" w:cs="Cambria"/>
          <w:b/>
          <w:bCs/>
          <w:color w:val="000000"/>
          <w:sz w:val="24"/>
          <w:szCs w:val="24"/>
        </w:rPr>
        <w:t xml:space="preserve"> </w:t>
      </w:r>
    </w:p>
    <w:p w14:paraId="4B8407C9"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lang w:val="en-ID"/>
        </w:rPr>
      </w:pPr>
      <w:bookmarkStart w:id="3" w:name="_Toc183423719"/>
      <w:bookmarkStart w:id="4" w:name="_Toc183426752"/>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umum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adalah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kondisi</w:t>
      </w:r>
      <w:proofErr w:type="spellEnd"/>
      <w:r w:rsidRPr="00D40B42">
        <w:rPr>
          <w:rFonts w:ascii="Cambria" w:eastAsia="Cambria" w:hAnsi="Cambria"/>
          <w:bCs/>
          <w:color w:val="000000"/>
          <w:sz w:val="24"/>
          <w:szCs w:val="24"/>
          <w:lang w:val="en-ID"/>
        </w:rPr>
        <w:t xml:space="preserve"> di mana salah </w:t>
      </w:r>
      <w:proofErr w:type="spellStart"/>
      <w:r w:rsidRPr="00D40B42">
        <w:rPr>
          <w:rFonts w:ascii="Cambria" w:eastAsia="Cambria" w:hAnsi="Cambria"/>
          <w:bCs/>
          <w:color w:val="000000"/>
          <w:sz w:val="24"/>
          <w:szCs w:val="24"/>
          <w:lang w:val="en-ID"/>
        </w:rPr>
        <w:t>satu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pihak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perjanjian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memenuhi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kewajibannya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sesuai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ketentuan</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telah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disepakati</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4"/>
      </w:r>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konteks</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ini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beberapa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menghambat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menyebabkan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terjadinya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Hambatan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ketidakpatuhan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terhadap</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perjanjian</w:t>
      </w:r>
      <w:proofErr w:type="spellEnd"/>
      <w:r w:rsidRPr="00D40B42">
        <w:rPr>
          <w:rFonts w:ascii="Cambria" w:eastAsia="Cambria" w:hAnsi="Cambria"/>
          <w:bCs/>
          <w:color w:val="000000"/>
          <w:sz w:val="24"/>
          <w:szCs w:val="24"/>
          <w:lang w:val="en-ID"/>
        </w:rPr>
        <w:t xml:space="preserve">) pada </w:t>
      </w:r>
      <w:proofErr w:type="spellStart"/>
      <w:r w:rsidRPr="00D40B42">
        <w:rPr>
          <w:rFonts w:ascii="Cambria" w:eastAsia="Cambria" w:hAnsi="Cambria"/>
          <w:bCs/>
          <w:color w:val="000000"/>
          <w:sz w:val="24"/>
          <w:szCs w:val="24"/>
          <w:lang w:val="en-ID"/>
        </w:rPr>
        <w:t>sewa-menyewa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kamar</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disebabkan</w:t>
      </w:r>
      <w:proofErr w:type="spellEnd"/>
      <w:r w:rsidRPr="00D40B42">
        <w:rPr>
          <w:rFonts w:ascii="Cambria" w:eastAsia="Cambria" w:hAnsi="Cambria"/>
          <w:bCs/>
          <w:color w:val="000000"/>
          <w:sz w:val="24"/>
          <w:szCs w:val="24"/>
          <w:lang w:val="en-ID"/>
        </w:rPr>
        <w:t xml:space="preserve"> oleh </w:t>
      </w:r>
      <w:proofErr w:type="spellStart"/>
      <w:r w:rsidRPr="00D40B42">
        <w:rPr>
          <w:rFonts w:ascii="Cambria" w:eastAsia="Cambria" w:hAnsi="Cambria"/>
          <w:bCs/>
          <w:color w:val="000000"/>
          <w:sz w:val="24"/>
          <w:szCs w:val="24"/>
          <w:lang w:val="en-ID"/>
        </w:rPr>
        <w:t>berbagai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berikut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beberapa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utama</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5"/>
      </w:r>
    </w:p>
    <w:p w14:paraId="232B8DC0"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bCs/>
          <w:color w:val="000000"/>
          <w:sz w:val="24"/>
          <w:szCs w:val="24"/>
          <w:lang w:val="en-ID"/>
        </w:rPr>
      </w:pPr>
      <w:proofErr w:type="spellStart"/>
      <w:r w:rsidRPr="00D40B42">
        <w:rPr>
          <w:rFonts w:ascii="Cambria" w:eastAsia="Cambria" w:hAnsi="Cambria"/>
          <w:color w:val="000000"/>
          <w:sz w:val="24"/>
          <w:szCs w:val="24"/>
        </w:rPr>
        <w:t>Kurangnya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pemahaman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kontrak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sering</w:t>
      </w:r>
      <w:proofErr w:type="spellEnd"/>
      <w:r w:rsidRPr="00D40B42">
        <w:rPr>
          <w:rFonts w:ascii="Cambria" w:eastAsia="Cambria" w:hAnsi="Cambria"/>
          <w:bCs/>
          <w:color w:val="000000"/>
          <w:sz w:val="24"/>
          <w:szCs w:val="24"/>
        </w:rPr>
        <w:t xml:space="preserve"> kali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membaca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memahami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kontrak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menyeluruh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termasuk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kewajiban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durasi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aturan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penggunaan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w:t>
      </w:r>
    </w:p>
    <w:p w14:paraId="58E9CF86"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t>Ketidak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hak</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kewajiban</w:t>
      </w:r>
      <w:proofErr w:type="spellEnd"/>
    </w:p>
    <w:p w14:paraId="1CCB1A2E" w14:textId="77777777" w:rsidR="00D40B42" w:rsidRPr="00D40B42" w:rsidRDefault="00D40B42" w:rsidP="00D40B42">
      <w:pPr>
        <w:widowControl w:val="0"/>
        <w:numPr>
          <w:ilvl w:val="1"/>
          <w:numId w:val="13"/>
        </w:numPr>
        <w:autoSpaceDE w:val="0"/>
        <w:autoSpaceDN w:val="0"/>
        <w:spacing w:after="0" w:line="360" w:lineRule="auto"/>
        <w:ind w:left="1645" w:hanging="454"/>
        <w:contextualSpacing/>
        <w:jc w:val="both"/>
        <w:outlineLvl w:val="1"/>
        <w:rPr>
          <w:rFonts w:ascii="Cambria" w:eastAsia="Cambria" w:hAnsi="Cambria"/>
          <w:bCs/>
          <w:color w:val="000000"/>
          <w:sz w:val="24"/>
          <w:szCs w:val="24"/>
        </w:rPr>
      </w:pP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rPr>
        <w:t>melanggar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kesepakatan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menggunakan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kamar</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kegiatan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diizinkan</w:t>
      </w:r>
      <w:proofErr w:type="spellEnd"/>
      <w:r w:rsidRPr="00D40B42">
        <w:rPr>
          <w:rFonts w:ascii="Cambria" w:eastAsia="Cambria" w:hAnsi="Cambria"/>
          <w:bCs/>
          <w:color w:val="000000"/>
          <w:sz w:val="24"/>
          <w:szCs w:val="24"/>
        </w:rPr>
        <w:t xml:space="preserve">. </w:t>
      </w:r>
    </w:p>
    <w:p w14:paraId="36B809AA" w14:textId="77777777" w:rsidR="00D40B42" w:rsidRPr="00D40B42" w:rsidRDefault="00D40B42" w:rsidP="00D40B42">
      <w:pPr>
        <w:widowControl w:val="0"/>
        <w:numPr>
          <w:ilvl w:val="1"/>
          <w:numId w:val="13"/>
        </w:numPr>
        <w:autoSpaceDE w:val="0"/>
        <w:autoSpaceDN w:val="0"/>
        <w:spacing w:after="0" w:line="360" w:lineRule="auto"/>
        <w:ind w:left="1645" w:hanging="454"/>
        <w:contextualSpacing/>
        <w:jc w:val="both"/>
        <w:outlineLvl w:val="1"/>
        <w:rPr>
          <w:rFonts w:ascii="Cambria" w:eastAsia="Cambria" w:hAnsi="Cambria"/>
          <w:bCs/>
          <w:color w:val="000000"/>
          <w:sz w:val="24"/>
          <w:szCs w:val="24"/>
        </w:rPr>
      </w:pPr>
      <w:proofErr w:type="spellStart"/>
      <w:r w:rsidRPr="00D40B42">
        <w:rPr>
          <w:rFonts w:ascii="Cambria" w:eastAsia="Cambria" w:hAnsi="Cambria"/>
          <w:color w:val="000000"/>
          <w:sz w:val="24"/>
          <w:szCs w:val="24"/>
        </w:rPr>
        <w:t>Pemilik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tindakan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sepihak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menaikkan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biaya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tanpa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pemberitahuan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sebelumnya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memutus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dasar</w:t>
      </w:r>
      <w:proofErr w:type="spellEnd"/>
      <w:r w:rsidRPr="00D40B42">
        <w:rPr>
          <w:rFonts w:ascii="Cambria" w:eastAsia="Cambria" w:hAnsi="Cambria"/>
          <w:bCs/>
          <w:color w:val="000000"/>
          <w:sz w:val="24"/>
          <w:szCs w:val="24"/>
        </w:rPr>
        <w:t>.</w:t>
      </w:r>
    </w:p>
    <w:p w14:paraId="4D578604"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t>Komunikasi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buruk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saluran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komunikasi</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jelas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kurangnya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koordinasi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muncul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masalah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memperbesar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potensi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konflik</w:t>
      </w:r>
      <w:proofErr w:type="spellEnd"/>
      <w:r w:rsidRPr="00D40B42">
        <w:rPr>
          <w:rFonts w:ascii="Cambria" w:eastAsia="Cambria" w:hAnsi="Cambria"/>
          <w:bCs/>
          <w:color w:val="000000"/>
          <w:sz w:val="24"/>
          <w:szCs w:val="24"/>
        </w:rPr>
        <w:t>.</w:t>
      </w:r>
    </w:p>
    <w:p w14:paraId="31BD1754"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lastRenderedPageBreak/>
        <w:t>Perubahan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kondisi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situasi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lang w:val="en-ID"/>
        </w:rPr>
        <w:t>keadaan</w:t>
      </w:r>
      <w:proofErr w:type="spellEnd"/>
      <w:r w:rsidRPr="00D40B42">
        <w:rPr>
          <w:rFonts w:ascii="Cambria" w:eastAsia="Cambria" w:hAnsi="Cambria"/>
          <w:bCs/>
          <w:color w:val="000000"/>
          <w:sz w:val="24"/>
          <w:szCs w:val="24"/>
          <w:lang w:val="en-ID"/>
        </w:rPr>
        <w:t xml:space="preserve"> di </w:t>
      </w:r>
      <w:proofErr w:type="spellStart"/>
      <w:r w:rsidRPr="00D40B42">
        <w:rPr>
          <w:rFonts w:ascii="Cambria" w:eastAsia="Cambria" w:hAnsi="Cambria"/>
          <w:bCs/>
          <w:color w:val="000000"/>
          <w:sz w:val="24"/>
          <w:szCs w:val="24"/>
          <w:lang w:val="en-ID"/>
        </w:rPr>
        <w:t>luar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kontrol</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seperti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bencana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pandemi</w:t>
      </w:r>
      <w:proofErr w:type="spellEnd"/>
      <w:r w:rsidRPr="00D40B42">
        <w:rPr>
          <w:rFonts w:ascii="Cambria" w:eastAsia="Cambria" w:hAnsi="Cambria"/>
          <w:bCs/>
          <w:color w:val="000000"/>
          <w:sz w:val="24"/>
          <w:szCs w:val="24"/>
          <w:lang w:val="en-ID"/>
        </w:rPr>
        <w:t xml:space="preserve"> juga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mengakibatkan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situasi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ini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mungkin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memenuhi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kewajibannya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karena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eksternal</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terduga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rPr>
        <w:t>Faktor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eksternal</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dapat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dikendalikan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bencana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alam</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merusak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properti</w:t>
      </w:r>
      <w:proofErr w:type="spellEnd"/>
      <w:r w:rsidRPr="00D40B42">
        <w:rPr>
          <w:rFonts w:ascii="Cambria" w:eastAsia="Cambria" w:hAnsi="Cambria"/>
          <w:bCs/>
          <w:color w:val="000000"/>
          <w:sz w:val="24"/>
          <w:szCs w:val="24"/>
        </w:rPr>
        <w:t xml:space="preserve">. </w:t>
      </w:r>
    </w:p>
    <w:p w14:paraId="3E34BD1E"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t>Keterlambatan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pembayaran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lang w:val="en-ID"/>
        </w:rPr>
        <w:t>keterlambatan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pembayaran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adalah</w:t>
      </w:r>
      <w:proofErr w:type="spellEnd"/>
      <w:r w:rsidRPr="00D40B42">
        <w:rPr>
          <w:rFonts w:ascii="Cambria" w:eastAsia="Cambria" w:hAnsi="Cambria"/>
          <w:bCs/>
          <w:color w:val="000000"/>
          <w:sz w:val="24"/>
          <w:szCs w:val="24"/>
          <w:lang w:val="en-ID"/>
        </w:rPr>
        <w:t xml:space="preserve"> salah </w:t>
      </w:r>
      <w:proofErr w:type="spellStart"/>
      <w:r w:rsidRPr="00D40B42">
        <w:rPr>
          <w:rFonts w:ascii="Cambria" w:eastAsia="Cambria" w:hAnsi="Cambria"/>
          <w:bCs/>
          <w:color w:val="000000"/>
          <w:sz w:val="24"/>
          <w:szCs w:val="24"/>
          <w:lang w:val="en-ID"/>
        </w:rPr>
        <w:t>satu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penyebab</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utama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sering</w:t>
      </w:r>
      <w:proofErr w:type="spellEnd"/>
      <w:r w:rsidRPr="00D40B42">
        <w:rPr>
          <w:rFonts w:ascii="Cambria" w:eastAsia="Cambria" w:hAnsi="Cambria"/>
          <w:bCs/>
          <w:color w:val="000000"/>
          <w:sz w:val="24"/>
          <w:szCs w:val="24"/>
          <w:lang w:val="en-ID"/>
        </w:rPr>
        <w:t xml:space="preserve"> kali </w:t>
      </w:r>
      <w:proofErr w:type="spellStart"/>
      <w:r w:rsidRPr="00D40B42">
        <w:rPr>
          <w:rFonts w:ascii="Cambria" w:eastAsia="Cambria" w:hAnsi="Cambria"/>
          <w:bCs/>
          <w:color w:val="000000"/>
          <w:sz w:val="24"/>
          <w:szCs w:val="24"/>
          <w:lang w:val="en-ID"/>
        </w:rPr>
        <w:t>mengalami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kesulitan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memenuhi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kewajiban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pembayaran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waktu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baik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karena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alasan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finansial</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maupun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keterlambatan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pengiriman</w:t>
      </w:r>
      <w:proofErr w:type="spellEnd"/>
      <w:r w:rsidRPr="00D40B42">
        <w:rPr>
          <w:rFonts w:ascii="Cambria" w:eastAsia="Cambria" w:hAnsi="Cambria"/>
          <w:bCs/>
          <w:color w:val="000000"/>
          <w:sz w:val="24"/>
          <w:szCs w:val="24"/>
          <w:lang w:val="en-ID"/>
        </w:rPr>
        <w:t xml:space="preserve"> dana </w:t>
      </w:r>
      <w:proofErr w:type="spellStart"/>
      <w:r w:rsidRPr="00D40B42">
        <w:rPr>
          <w:rFonts w:ascii="Cambria" w:eastAsia="Cambria" w:hAnsi="Cambria"/>
          <w:bCs/>
          <w:color w:val="000000"/>
          <w:sz w:val="24"/>
          <w:szCs w:val="24"/>
          <w:lang w:val="en-ID"/>
        </w:rPr>
        <w:t>dari</w:t>
      </w:r>
      <w:proofErr w:type="spellEnd"/>
      <w:r w:rsidRPr="00D40B42">
        <w:rPr>
          <w:rFonts w:ascii="Cambria" w:eastAsia="Cambria" w:hAnsi="Cambria"/>
          <w:bCs/>
          <w:color w:val="000000"/>
          <w:sz w:val="24"/>
          <w:szCs w:val="24"/>
          <w:lang w:val="en-ID"/>
        </w:rPr>
        <w:t xml:space="preserve"> orang </w:t>
      </w:r>
      <w:proofErr w:type="spellStart"/>
      <w:r w:rsidRPr="00D40B42">
        <w:rPr>
          <w:rFonts w:ascii="Cambria" w:eastAsia="Cambria" w:hAnsi="Cambria"/>
          <w:bCs/>
          <w:color w:val="000000"/>
          <w:sz w:val="24"/>
          <w:szCs w:val="24"/>
          <w:lang w:val="en-ID"/>
        </w:rPr>
        <w:t>tua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sumber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lainnya</w:t>
      </w:r>
      <w:proofErr w:type="spellEnd"/>
      <w:r w:rsidRPr="00D40B42">
        <w:rPr>
          <w:rFonts w:ascii="Cambria" w:eastAsia="Cambria" w:hAnsi="Cambria"/>
          <w:bCs/>
          <w:color w:val="000000"/>
          <w:sz w:val="24"/>
          <w:szCs w:val="24"/>
          <w:lang w:val="en-ID"/>
        </w:rPr>
        <w:t xml:space="preserve">. Hal </w:t>
      </w:r>
      <w:proofErr w:type="spellStart"/>
      <w:r w:rsidRPr="00D40B42">
        <w:rPr>
          <w:rFonts w:ascii="Cambria" w:eastAsia="Cambria" w:hAnsi="Cambria"/>
          <w:bCs/>
          <w:color w:val="000000"/>
          <w:sz w:val="24"/>
          <w:szCs w:val="24"/>
          <w:lang w:val="en-ID"/>
        </w:rPr>
        <w:t>ini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menyebabkan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pemilik</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mengalami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kerugian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rPr>
        <w:t>Ketidakstabilan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finansial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sering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alasan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utama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keterlambatan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penghentian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sepihak</w:t>
      </w:r>
      <w:proofErr w:type="spellEnd"/>
      <w:r w:rsidRPr="00D40B42">
        <w:rPr>
          <w:rFonts w:ascii="Cambria" w:eastAsia="Cambria" w:hAnsi="Cambria"/>
          <w:bCs/>
          <w:color w:val="000000"/>
          <w:sz w:val="24"/>
          <w:szCs w:val="24"/>
        </w:rPr>
        <w:t>.</w:t>
      </w:r>
    </w:p>
    <w:p w14:paraId="08480C4E" w14:textId="77777777" w:rsidR="00D40B42" w:rsidRPr="00D40B42" w:rsidRDefault="00D40B42" w:rsidP="00D40B42">
      <w:pPr>
        <w:widowControl w:val="0"/>
        <w:numPr>
          <w:ilvl w:val="0"/>
          <w:numId w:val="12"/>
        </w:numPr>
        <w:autoSpaceDE w:val="0"/>
        <w:autoSpaceDN w:val="0"/>
        <w:spacing w:after="0" w:line="360" w:lineRule="auto"/>
        <w:ind w:left="1174" w:hanging="454"/>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t>Fasilitas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bCs/>
          <w:color w:val="000000"/>
          <w:sz w:val="24"/>
          <w:szCs w:val="24"/>
          <w:lang w:val="en-ID"/>
        </w:rPr>
        <w:t>ketidakpuasan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terhadap</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fasilitas</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disediakan</w:t>
      </w:r>
      <w:proofErr w:type="spellEnd"/>
      <w:r w:rsidRPr="00D40B42">
        <w:rPr>
          <w:rFonts w:ascii="Cambria" w:eastAsia="Cambria" w:hAnsi="Cambria"/>
          <w:bCs/>
          <w:color w:val="000000"/>
          <w:sz w:val="24"/>
          <w:szCs w:val="24"/>
          <w:lang w:val="en-ID"/>
        </w:rPr>
        <w:t xml:space="preserve"> oleh </w:t>
      </w:r>
      <w:proofErr w:type="spellStart"/>
      <w:r w:rsidRPr="00D40B42">
        <w:rPr>
          <w:rFonts w:ascii="Cambria" w:eastAsia="Cambria" w:hAnsi="Cambria"/>
          <w:bCs/>
          <w:color w:val="000000"/>
          <w:sz w:val="24"/>
          <w:szCs w:val="24"/>
          <w:lang w:val="en-ID"/>
        </w:rPr>
        <w:t>pemilik</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membuat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merasa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nyaman</w:t>
      </w:r>
      <w:proofErr w:type="spellEnd"/>
      <w:r w:rsidRPr="00D40B42">
        <w:rPr>
          <w:rFonts w:ascii="Cambria" w:eastAsia="Cambria" w:hAnsi="Cambria"/>
          <w:bCs/>
          <w:color w:val="000000"/>
          <w:sz w:val="24"/>
          <w:szCs w:val="24"/>
          <w:lang w:val="en-ID"/>
        </w:rPr>
        <w:t xml:space="preserve"> dan </w:t>
      </w:r>
      <w:proofErr w:type="spellStart"/>
      <w:r w:rsidRPr="00D40B42">
        <w:rPr>
          <w:rFonts w:ascii="Cambria" w:eastAsia="Cambria" w:hAnsi="Cambria"/>
          <w:bCs/>
          <w:color w:val="000000"/>
          <w:sz w:val="24"/>
          <w:szCs w:val="24"/>
          <w:lang w:val="en-ID"/>
        </w:rPr>
        <w:t>memilih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untuk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membayar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sewa</w:t>
      </w:r>
      <w:proofErr w:type="spellEnd"/>
      <w:r w:rsidRPr="00D40B42">
        <w:rPr>
          <w:rFonts w:ascii="Cambria" w:eastAsia="Cambria" w:hAnsi="Cambria"/>
          <w:bCs/>
          <w:color w:val="000000"/>
          <w:sz w:val="24"/>
          <w:szCs w:val="24"/>
          <w:lang w:val="en-ID"/>
        </w:rPr>
        <w:t xml:space="preserve">. Jika </w:t>
      </w:r>
      <w:proofErr w:type="spellStart"/>
      <w:r w:rsidRPr="00D40B42">
        <w:rPr>
          <w:rFonts w:ascii="Cambria" w:eastAsia="Cambria" w:hAnsi="Cambria"/>
          <w:bCs/>
          <w:color w:val="000000"/>
          <w:sz w:val="24"/>
          <w:szCs w:val="24"/>
          <w:lang w:val="en-ID"/>
        </w:rPr>
        <w:t>fasilitas</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sesuai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dijanjikan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perjanjian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mungkin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merasa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berhak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untuk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menunda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pembayaran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merasa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disediakan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sesuai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apa</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dijanjikan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gangguan</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listrik</w:t>
      </w:r>
      <w:proofErr w:type="spellEnd"/>
      <w:r w:rsidRPr="00D40B42">
        <w:rPr>
          <w:rFonts w:ascii="Cambria" w:eastAsia="Cambria" w:hAnsi="Cambria"/>
          <w:bCs/>
          <w:color w:val="000000"/>
          <w:sz w:val="24"/>
          <w:szCs w:val="24"/>
        </w:rPr>
        <w:t xml:space="preserve">, air,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keamanan</w:t>
      </w:r>
      <w:proofErr w:type="spellEnd"/>
      <w:r w:rsidRPr="00D40B42">
        <w:rPr>
          <w:rFonts w:ascii="Cambria" w:eastAsia="Cambria" w:hAnsi="Cambria"/>
          <w:bCs/>
          <w:color w:val="000000"/>
          <w:sz w:val="24"/>
          <w:szCs w:val="24"/>
        </w:rPr>
        <w:t>.</w:t>
      </w:r>
    </w:p>
    <w:p w14:paraId="4F0CCF19"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lang w:val="en-ID"/>
        </w:rPr>
      </w:pPr>
      <w:proofErr w:type="spellStart"/>
      <w:r w:rsidRPr="00D40B42">
        <w:rPr>
          <w:rFonts w:ascii="Cambria" w:eastAsia="Cambria" w:hAnsi="Cambria"/>
          <w:bCs/>
          <w:color w:val="000000"/>
          <w:sz w:val="24"/>
          <w:szCs w:val="24"/>
          <w:lang w:val="en-ID"/>
        </w:rPr>
        <w:t>Berdasarkan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hasil</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penelitian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kamar</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Gampong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Blang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Pulo</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bahwa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adanya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pelaksanaan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perjanjian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kamar</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ini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dimulai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adanya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kesepakatan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antara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dua</w:t>
      </w:r>
      <w:proofErr w:type="spellEnd"/>
      <w:r w:rsidRPr="00D40B42">
        <w:rPr>
          <w:rFonts w:ascii="Cambria" w:eastAsia="Cambria" w:hAnsi="Cambria"/>
          <w:bCs/>
          <w:color w:val="000000"/>
          <w:sz w:val="24"/>
          <w:szCs w:val="24"/>
          <w:lang w:val="en-ID"/>
        </w:rPr>
        <w:t xml:space="preserve"> para </w:t>
      </w:r>
      <w:proofErr w:type="spellStart"/>
      <w:r w:rsidRPr="00D40B42">
        <w:rPr>
          <w:rFonts w:ascii="Cambria" w:eastAsia="Cambria" w:hAnsi="Cambria"/>
          <w:bCs/>
          <w:color w:val="000000"/>
          <w:sz w:val="24"/>
          <w:szCs w:val="24"/>
          <w:lang w:val="en-ID"/>
        </w:rPr>
        <w:t>pihak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wawancara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pemilik</w:t>
      </w:r>
      <w:proofErr w:type="spellEnd"/>
      <w:r w:rsidRPr="00D40B42">
        <w:rPr>
          <w:rFonts w:ascii="Cambria" w:eastAsia="Cambria" w:hAnsi="Cambria"/>
          <w:bCs/>
          <w:color w:val="000000"/>
          <w:sz w:val="24"/>
          <w:szCs w:val="24"/>
          <w:lang w:val="en-ID"/>
        </w:rPr>
        <w:t xml:space="preserve"> kos,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terjadi</w:t>
      </w:r>
      <w:proofErr w:type="spellEnd"/>
      <w:r w:rsidRPr="00D40B42">
        <w:rPr>
          <w:rFonts w:ascii="Cambria" w:eastAsia="Cambria" w:hAnsi="Cambria"/>
          <w:bCs/>
          <w:color w:val="000000"/>
          <w:sz w:val="24"/>
          <w:szCs w:val="24"/>
          <w:lang w:val="en-ID"/>
        </w:rPr>
        <w:t xml:space="preserve"> pada </w:t>
      </w:r>
      <w:proofErr w:type="spellStart"/>
      <w:r w:rsidRPr="00D40B42">
        <w:rPr>
          <w:rFonts w:ascii="Cambria" w:eastAsia="Cambria" w:hAnsi="Cambria"/>
          <w:bCs/>
          <w:color w:val="000000"/>
          <w:sz w:val="24"/>
          <w:szCs w:val="24"/>
          <w:lang w:val="en-ID"/>
        </w:rPr>
        <w:t>suatu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perjanjian</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dikerjakan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terjadi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kapanpun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serta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banyak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menjadi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penyebab</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terjadinya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atas</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suatu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kegiatan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sehingga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menyebabkan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kerugian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atas</w:t>
      </w:r>
      <w:proofErr w:type="spellEnd"/>
      <w:r w:rsidRPr="00D40B42">
        <w:rPr>
          <w:rFonts w:ascii="Cambria" w:eastAsia="Cambria" w:hAnsi="Cambria"/>
          <w:bCs/>
          <w:color w:val="000000"/>
          <w:sz w:val="24"/>
          <w:szCs w:val="24"/>
          <w:lang w:val="en-ID"/>
        </w:rPr>
        <w:t xml:space="preserve"> para </w:t>
      </w:r>
      <w:proofErr w:type="spellStart"/>
      <w:r w:rsidRPr="00D40B42">
        <w:rPr>
          <w:rFonts w:ascii="Cambria" w:eastAsia="Cambria" w:hAnsi="Cambria"/>
          <w:bCs/>
          <w:color w:val="000000"/>
          <w:sz w:val="24"/>
          <w:szCs w:val="24"/>
          <w:lang w:val="en-ID"/>
        </w:rPr>
        <w:t>pihak</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bersangkutan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Berdasarkan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hasil</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wawancara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ibu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Maryani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ibu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Fadila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Astari</w:t>
      </w:r>
      <w:proofErr w:type="spellEnd"/>
      <w:r w:rsidRPr="00D40B42">
        <w:rPr>
          <w:rFonts w:ascii="Cambria" w:eastAsia="Cambria" w:hAnsi="Cambria"/>
          <w:bCs/>
          <w:color w:val="000000"/>
          <w:sz w:val="24"/>
          <w:szCs w:val="24"/>
          <w:lang w:val="en-ID"/>
        </w:rPr>
        <w:t xml:space="preserve"> dan </w:t>
      </w:r>
      <w:proofErr w:type="spellStart"/>
      <w:r w:rsidRPr="00D40B42">
        <w:rPr>
          <w:rFonts w:ascii="Cambria" w:eastAsia="Cambria" w:hAnsi="Cambria"/>
          <w:bCs/>
          <w:color w:val="000000"/>
          <w:sz w:val="24"/>
          <w:szCs w:val="24"/>
          <w:lang w:val="en-ID"/>
        </w:rPr>
        <w:t>ibu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Dinda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Yulia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selaku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pemilik</w:t>
      </w:r>
      <w:proofErr w:type="spellEnd"/>
      <w:r w:rsidRPr="00D40B42">
        <w:rPr>
          <w:rFonts w:ascii="Cambria" w:eastAsia="Cambria" w:hAnsi="Cambria"/>
          <w:bCs/>
          <w:color w:val="000000"/>
          <w:sz w:val="24"/>
          <w:szCs w:val="24"/>
          <w:lang w:val="en-ID"/>
        </w:rPr>
        <w:t xml:space="preserve"> kos yang </w:t>
      </w:r>
      <w:proofErr w:type="spellStart"/>
      <w:r w:rsidRPr="00D40B42">
        <w:rPr>
          <w:rFonts w:ascii="Cambria" w:eastAsia="Cambria" w:hAnsi="Cambria"/>
          <w:bCs/>
          <w:color w:val="000000"/>
          <w:sz w:val="24"/>
          <w:szCs w:val="24"/>
          <w:lang w:val="en-ID"/>
        </w:rPr>
        <w:t>berada</w:t>
      </w:r>
      <w:proofErr w:type="spellEnd"/>
      <w:r w:rsidRPr="00D40B42">
        <w:rPr>
          <w:rFonts w:ascii="Cambria" w:eastAsia="Cambria" w:hAnsi="Cambria"/>
          <w:bCs/>
          <w:color w:val="000000"/>
          <w:sz w:val="24"/>
          <w:szCs w:val="24"/>
          <w:lang w:val="en-ID"/>
        </w:rPr>
        <w:t xml:space="preserve"> di </w:t>
      </w:r>
      <w:proofErr w:type="spellStart"/>
      <w:r w:rsidRPr="00D40B42">
        <w:rPr>
          <w:rFonts w:ascii="Cambria" w:eastAsia="Cambria" w:hAnsi="Cambria"/>
          <w:bCs/>
          <w:color w:val="000000"/>
          <w:sz w:val="24"/>
          <w:szCs w:val="24"/>
          <w:lang w:val="en-ID"/>
        </w:rPr>
        <w:t>Gampong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Blang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Pulo</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6"/>
      </w:r>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menunjukkan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bahwa</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menjadi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faktor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terjadinya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ialah</w:t>
      </w:r>
      <w:proofErr w:type="spellEnd"/>
      <w:r w:rsidRPr="00D40B42">
        <w:rPr>
          <w:rFonts w:ascii="Cambria" w:eastAsia="Cambria" w:hAnsi="Cambria"/>
          <w:bCs/>
          <w:color w:val="000000"/>
          <w:sz w:val="24"/>
          <w:szCs w:val="24"/>
          <w:lang w:val="en-ID"/>
        </w:rPr>
        <w:t xml:space="preserve">: </w:t>
      </w:r>
    </w:p>
    <w:p w14:paraId="3971C5DA" w14:textId="77777777" w:rsidR="00D40B42" w:rsidRPr="00D40B42" w:rsidRDefault="00D40B42" w:rsidP="00D40B42">
      <w:pPr>
        <w:widowControl w:val="0"/>
        <w:numPr>
          <w:ilvl w:val="1"/>
          <w:numId w:val="14"/>
        </w:numPr>
        <w:autoSpaceDE w:val="0"/>
        <w:autoSpaceDN w:val="0"/>
        <w:spacing w:after="0" w:line="360" w:lineRule="auto"/>
        <w:ind w:left="1174" w:hanging="454"/>
        <w:contextualSpacing/>
        <w:jc w:val="both"/>
        <w:outlineLvl w:val="1"/>
        <w:rPr>
          <w:rFonts w:ascii="Cambria" w:eastAsia="Cambria" w:hAnsi="Cambria"/>
          <w:bCs/>
          <w:color w:val="000000"/>
          <w:sz w:val="24"/>
          <w:szCs w:val="24"/>
          <w:lang w:val="en-ID"/>
        </w:rPr>
      </w:pP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terlambat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melakukan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penyelesaian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pembayaran</w:t>
      </w:r>
      <w:proofErr w:type="spellEnd"/>
      <w:r w:rsidRPr="00D40B42">
        <w:rPr>
          <w:rFonts w:ascii="Cambria" w:eastAsia="Cambria" w:hAnsi="Cambria"/>
          <w:bCs/>
          <w:color w:val="000000"/>
          <w:sz w:val="24"/>
          <w:szCs w:val="24"/>
          <w:lang w:val="en-ID"/>
        </w:rPr>
        <w:t xml:space="preserve">. </w:t>
      </w:r>
    </w:p>
    <w:p w14:paraId="5CC018E1" w14:textId="77777777" w:rsidR="00D40B42" w:rsidRPr="00D40B42" w:rsidRDefault="00D40B42" w:rsidP="00D40B42">
      <w:pPr>
        <w:widowControl w:val="0"/>
        <w:numPr>
          <w:ilvl w:val="1"/>
          <w:numId w:val="14"/>
        </w:numPr>
        <w:autoSpaceDE w:val="0"/>
        <w:autoSpaceDN w:val="0"/>
        <w:spacing w:after="0" w:line="360" w:lineRule="auto"/>
        <w:ind w:left="1174" w:hanging="454"/>
        <w:contextualSpacing/>
        <w:jc w:val="both"/>
        <w:outlineLvl w:val="1"/>
        <w:rPr>
          <w:rFonts w:ascii="Cambria" w:eastAsia="Cambria" w:hAnsi="Cambria"/>
          <w:bCs/>
          <w:color w:val="000000"/>
          <w:sz w:val="24"/>
          <w:szCs w:val="24"/>
          <w:lang w:val="en-ID"/>
        </w:rPr>
      </w:pPr>
      <w:proofErr w:type="spellStart"/>
      <w:r w:rsidRPr="00D40B42">
        <w:rPr>
          <w:rFonts w:ascii="Cambria" w:eastAsia="Cambria" w:hAnsi="Cambria"/>
          <w:bCs/>
          <w:color w:val="000000"/>
          <w:sz w:val="24"/>
          <w:szCs w:val="24"/>
          <w:lang w:val="en-ID"/>
        </w:rPr>
        <w:t>Penyewa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melakukan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pembayaran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tapi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tidak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sepenuhnya</w:t>
      </w:r>
      <w:proofErr w:type="spellEnd"/>
      <w:r w:rsidRPr="00D40B42">
        <w:rPr>
          <w:rFonts w:ascii="Cambria" w:eastAsia="Cambria" w:hAnsi="Cambria"/>
          <w:bCs/>
          <w:color w:val="000000"/>
          <w:sz w:val="24"/>
          <w:szCs w:val="24"/>
          <w:lang w:val="en-ID"/>
        </w:rPr>
        <w:t xml:space="preserve">. </w:t>
      </w:r>
      <w:bookmarkEnd w:id="3"/>
      <w:bookmarkEnd w:id="4"/>
    </w:p>
    <w:p w14:paraId="50876407"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lang w:val="en-ID"/>
        </w:rPr>
      </w:pPr>
      <w:bookmarkStart w:id="5" w:name="_Toc183423721"/>
      <w:bookmarkStart w:id="6" w:name="_Toc183426754"/>
      <w:proofErr w:type="spellStart"/>
      <w:r w:rsidRPr="00D40B42">
        <w:rPr>
          <w:rFonts w:ascii="Cambria" w:eastAsia="Cambria" w:hAnsi="Cambria"/>
          <w:bCs/>
          <w:color w:val="000000"/>
          <w:sz w:val="24"/>
          <w:szCs w:val="24"/>
          <w:lang w:val="en-ID"/>
        </w:rPr>
        <w:lastRenderedPageBreak/>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penyelesaian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hukum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terhadap</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mahasiswa</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telah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melakukan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di </w:t>
      </w:r>
      <w:proofErr w:type="spellStart"/>
      <w:r w:rsidRPr="00D40B42">
        <w:rPr>
          <w:rFonts w:ascii="Cambria" w:eastAsia="Cambria" w:hAnsi="Cambria"/>
          <w:bCs/>
          <w:color w:val="000000"/>
          <w:sz w:val="24"/>
          <w:szCs w:val="24"/>
          <w:lang w:val="en-ID"/>
        </w:rPr>
        <w:t>atur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Pasal 1243 KUH </w:t>
      </w:r>
      <w:proofErr w:type="spellStart"/>
      <w:r w:rsidRPr="00D40B42">
        <w:rPr>
          <w:rFonts w:ascii="Cambria" w:eastAsia="Cambria" w:hAnsi="Cambria"/>
          <w:bCs/>
          <w:color w:val="000000"/>
          <w:sz w:val="24"/>
          <w:szCs w:val="24"/>
          <w:lang w:val="en-ID"/>
        </w:rPr>
        <w:t>Perdata</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menyatakan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penggantian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biaya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kerugian</w:t>
      </w:r>
      <w:proofErr w:type="spellEnd"/>
      <w:r w:rsidRPr="00D40B42">
        <w:rPr>
          <w:rFonts w:ascii="Cambria" w:eastAsia="Cambria" w:hAnsi="Cambria"/>
          <w:bCs/>
          <w:color w:val="000000"/>
          <w:sz w:val="24"/>
          <w:szCs w:val="24"/>
          <w:lang w:val="en-ID"/>
        </w:rPr>
        <w:t xml:space="preserve"> dan </w:t>
      </w:r>
      <w:proofErr w:type="spellStart"/>
      <w:r w:rsidRPr="00D40B42">
        <w:rPr>
          <w:rFonts w:ascii="Cambria" w:eastAsia="Cambria" w:hAnsi="Cambria"/>
          <w:bCs/>
          <w:color w:val="000000"/>
          <w:sz w:val="24"/>
          <w:szCs w:val="24"/>
          <w:lang w:val="en-ID"/>
        </w:rPr>
        <w:t>bunga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karena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tak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dipenuhinya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suatu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perikatan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mulai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diwajibkan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bila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debitur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walaupun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dinyatakan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lalai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tetap</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lalai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untuk</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memenuhi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perikatan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itu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jika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sesuatu</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harus</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diberikan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dilakukannya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dapat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diberikan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dilakukannya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waktu</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melampaui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waktu</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telah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ditentukan</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7"/>
      </w:r>
      <w:bookmarkEnd w:id="5"/>
      <w:bookmarkEnd w:id="6"/>
    </w:p>
    <w:p w14:paraId="751536C8"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7" w:name="_Toc183423722"/>
      <w:bookmarkStart w:id="8" w:name="_Toc183426755"/>
      <w:r w:rsidRPr="00D40B42">
        <w:rPr>
          <w:rFonts w:ascii="Cambria" w:eastAsia="Cambria" w:hAnsi="Cambria"/>
          <w:bCs/>
          <w:color w:val="000000"/>
          <w:sz w:val="24"/>
          <w:szCs w:val="24"/>
          <w:lang w:val="en-ID"/>
        </w:rPr>
        <w:t xml:space="preserve">Adapun </w:t>
      </w:r>
      <w:proofErr w:type="spellStart"/>
      <w:r w:rsidRPr="00D40B42">
        <w:rPr>
          <w:rFonts w:ascii="Cambria" w:eastAsia="Cambria" w:hAnsi="Cambria"/>
          <w:bCs/>
          <w:color w:val="000000"/>
          <w:sz w:val="24"/>
          <w:szCs w:val="24"/>
          <w:lang w:val="en-ID"/>
        </w:rPr>
        <w:t>penyelesaian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hukum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terhadap</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mahasiswa</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telah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melakukan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juga </w:t>
      </w:r>
      <w:proofErr w:type="spellStart"/>
      <w:r w:rsidRPr="00D40B42">
        <w:rPr>
          <w:rFonts w:ascii="Cambria" w:eastAsia="Cambria" w:hAnsi="Cambria"/>
          <w:bCs/>
          <w:color w:val="000000"/>
          <w:sz w:val="24"/>
          <w:szCs w:val="24"/>
          <w:lang w:val="en-ID"/>
        </w:rPr>
        <w:t>diatur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Undang-Undang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Nomor</w:t>
      </w:r>
      <w:proofErr w:type="spellEnd"/>
      <w:r w:rsidRPr="00D40B42">
        <w:rPr>
          <w:rFonts w:ascii="Cambria" w:eastAsia="Cambria" w:hAnsi="Cambria"/>
          <w:bCs/>
          <w:color w:val="000000"/>
          <w:sz w:val="24"/>
          <w:szCs w:val="24"/>
          <w:lang w:val="en-ID"/>
        </w:rPr>
        <w:t xml:space="preserve"> 30 </w:t>
      </w:r>
      <w:proofErr w:type="spellStart"/>
      <w:r w:rsidRPr="00D40B42">
        <w:rPr>
          <w:rFonts w:ascii="Cambria" w:eastAsia="Cambria" w:hAnsi="Cambria"/>
          <w:bCs/>
          <w:color w:val="000000"/>
          <w:sz w:val="24"/>
          <w:szCs w:val="24"/>
          <w:lang w:val="en-ID"/>
        </w:rPr>
        <w:t>Tahun</w:t>
      </w:r>
      <w:proofErr w:type="spellEnd"/>
      <w:r w:rsidRPr="00D40B42">
        <w:rPr>
          <w:rFonts w:ascii="Cambria" w:eastAsia="Cambria" w:hAnsi="Cambria"/>
          <w:bCs/>
          <w:color w:val="000000"/>
          <w:sz w:val="24"/>
          <w:szCs w:val="24"/>
          <w:lang w:val="en-ID"/>
        </w:rPr>
        <w:t xml:space="preserve"> 1999 </w:t>
      </w:r>
      <w:proofErr w:type="spellStart"/>
      <w:r w:rsidRPr="00D40B42">
        <w:rPr>
          <w:rFonts w:ascii="Cambria" w:eastAsia="Cambria" w:hAnsi="Cambria"/>
          <w:bCs/>
          <w:color w:val="000000"/>
          <w:sz w:val="24"/>
          <w:szCs w:val="24"/>
          <w:lang w:val="en-ID"/>
        </w:rPr>
        <w:t>tentang</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arbitrase</w:t>
      </w:r>
      <w:proofErr w:type="spellEnd"/>
      <w:r w:rsidRPr="00D40B42">
        <w:rPr>
          <w:rFonts w:ascii="Cambria" w:eastAsia="Cambria" w:hAnsi="Cambria"/>
          <w:bCs/>
          <w:color w:val="000000"/>
          <w:sz w:val="24"/>
          <w:szCs w:val="24"/>
          <w:lang w:val="en-ID"/>
        </w:rPr>
        <w:t xml:space="preserve"> dan </w:t>
      </w:r>
      <w:proofErr w:type="spellStart"/>
      <w:r w:rsidRPr="00D40B42">
        <w:rPr>
          <w:rFonts w:ascii="Cambria" w:eastAsia="Cambria" w:hAnsi="Cambria"/>
          <w:bCs/>
          <w:color w:val="000000"/>
          <w:sz w:val="24"/>
          <w:szCs w:val="24"/>
          <w:lang w:val="en-ID"/>
        </w:rPr>
        <w:t>alternatif</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penyelesaian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sengketa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dalam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pasal</w:t>
      </w:r>
      <w:proofErr w:type="spellEnd"/>
      <w:r w:rsidRPr="00D40B42">
        <w:rPr>
          <w:rFonts w:ascii="Cambria" w:eastAsia="Cambria" w:hAnsi="Cambria"/>
          <w:bCs/>
          <w:color w:val="000000"/>
          <w:sz w:val="24"/>
          <w:szCs w:val="24"/>
          <w:lang w:val="en-ID"/>
        </w:rPr>
        <w:t xml:space="preserve"> 1 </w:t>
      </w:r>
      <w:proofErr w:type="spellStart"/>
      <w:r w:rsidRPr="00D40B42">
        <w:rPr>
          <w:rFonts w:ascii="Cambria" w:eastAsia="Cambria" w:hAnsi="Cambria"/>
          <w:bCs/>
          <w:color w:val="000000"/>
          <w:sz w:val="24"/>
          <w:szCs w:val="24"/>
          <w:lang w:val="en-ID"/>
        </w:rPr>
        <w:t>ayat</w:t>
      </w:r>
      <w:proofErr w:type="spellEnd"/>
      <w:r w:rsidRPr="00D40B42">
        <w:rPr>
          <w:rFonts w:ascii="Cambria" w:eastAsia="Cambria" w:hAnsi="Cambria"/>
          <w:bCs/>
          <w:color w:val="000000"/>
          <w:sz w:val="24"/>
          <w:szCs w:val="24"/>
          <w:lang w:val="en-ID"/>
        </w:rPr>
        <w:t xml:space="preserve"> (1) </w:t>
      </w:r>
      <w:proofErr w:type="spellStart"/>
      <w:r w:rsidRPr="00D40B42">
        <w:rPr>
          <w:rFonts w:ascii="Cambria" w:eastAsia="Cambria" w:hAnsi="Cambria"/>
          <w:bCs/>
          <w:color w:val="000000"/>
          <w:sz w:val="24"/>
          <w:szCs w:val="24"/>
          <w:lang w:val="en-ID"/>
        </w:rPr>
        <w:t>yaitu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Arbitrase</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adalah</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penyelesaian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suatu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perkara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perdata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diluar</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pengadilan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umumnya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berdasarkan</w:t>
      </w:r>
      <w:proofErr w:type="spellEnd"/>
      <w:r w:rsidRPr="00D40B42">
        <w:rPr>
          <w:rFonts w:ascii="Cambria" w:eastAsia="Cambria" w:hAnsi="Cambria"/>
          <w:bCs/>
          <w:color w:val="000000"/>
          <w:sz w:val="24"/>
          <w:szCs w:val="24"/>
          <w:lang w:val="en-ID"/>
        </w:rPr>
        <w:t xml:space="preserve"> pada </w:t>
      </w:r>
      <w:proofErr w:type="spellStart"/>
      <w:r w:rsidRPr="00D40B42">
        <w:rPr>
          <w:rFonts w:ascii="Cambria" w:eastAsia="Cambria" w:hAnsi="Cambria"/>
          <w:bCs/>
          <w:color w:val="000000"/>
          <w:sz w:val="24"/>
          <w:szCs w:val="24"/>
          <w:lang w:val="en-ID"/>
        </w:rPr>
        <w:t>perjajian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arbitrase</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dibuat</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tertulis</w:t>
      </w:r>
      <w:proofErr w:type="spellEnd"/>
      <w:r w:rsidRPr="00D40B42">
        <w:rPr>
          <w:rFonts w:ascii="Cambria" w:eastAsia="Cambria" w:hAnsi="Cambria"/>
          <w:bCs/>
          <w:color w:val="000000"/>
          <w:sz w:val="24"/>
          <w:szCs w:val="24"/>
          <w:lang w:val="en-ID"/>
        </w:rPr>
        <w:t xml:space="preserve"> oleh para </w:t>
      </w:r>
      <w:proofErr w:type="spellStart"/>
      <w:r w:rsidRPr="00D40B42">
        <w:rPr>
          <w:rFonts w:ascii="Cambria" w:eastAsia="Cambria" w:hAnsi="Cambria"/>
          <w:bCs/>
          <w:color w:val="000000"/>
          <w:sz w:val="24"/>
          <w:szCs w:val="24"/>
          <w:lang w:val="en-ID"/>
        </w:rPr>
        <w:t>pihak</w:t>
      </w:r>
      <w:proofErr w:type="spellEnd"/>
      <w:r w:rsidRPr="00D40B42">
        <w:rPr>
          <w:rFonts w:ascii="Cambria" w:eastAsia="Cambria" w:hAnsi="Cambria"/>
          <w:bCs/>
          <w:color w:val="000000"/>
          <w:sz w:val="24"/>
          <w:szCs w:val="24"/>
          <w:lang w:val="en-ID"/>
        </w:rPr>
        <w:t xml:space="preserve"> yang </w:t>
      </w:r>
      <w:proofErr w:type="spellStart"/>
      <w:r w:rsidRPr="00D40B42">
        <w:rPr>
          <w:rFonts w:ascii="Cambria" w:eastAsia="Cambria" w:hAnsi="Cambria"/>
          <w:bCs/>
          <w:color w:val="000000"/>
          <w:sz w:val="24"/>
          <w:szCs w:val="24"/>
          <w:lang w:val="en-ID"/>
        </w:rPr>
        <w:t>bersangkutan</w:t>
      </w:r>
      <w:proofErr w:type="spellEnd"/>
      <w:r w:rsidRPr="00D40B42">
        <w:rPr>
          <w:rFonts w:ascii="Cambria" w:eastAsia="Cambria" w:hAnsi="Cambria"/>
          <w:bCs/>
          <w:color w:val="000000"/>
          <w:sz w:val="24"/>
          <w:szCs w:val="24"/>
          <w:lang w:val="en-ID"/>
        </w:rPr>
        <w:t xml:space="preserve">”. Jalur </w:t>
      </w:r>
      <w:proofErr w:type="spellStart"/>
      <w:r w:rsidRPr="00D40B42">
        <w:rPr>
          <w:rFonts w:ascii="Cambria" w:eastAsia="Cambria" w:hAnsi="Cambria"/>
          <w:bCs/>
          <w:color w:val="000000"/>
          <w:sz w:val="24"/>
          <w:szCs w:val="24"/>
          <w:lang w:val="en-ID"/>
        </w:rPr>
        <w:t>hukum</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biasanya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menyelesaikan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sangketanya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menjatuhkan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putusan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sedangkan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mediasi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diselesaikan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perdamaian</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8"/>
      </w:r>
      <w:r w:rsidRPr="00D40B42">
        <w:rPr>
          <w:rFonts w:ascii="Cambria" w:eastAsia="Cambria" w:hAnsi="Cambria"/>
          <w:bCs/>
          <w:color w:val="000000"/>
          <w:sz w:val="24"/>
          <w:szCs w:val="24"/>
          <w:lang w:val="en-ID"/>
        </w:rPr>
        <w:t xml:space="preserve"> Jika </w:t>
      </w:r>
      <w:proofErr w:type="spellStart"/>
      <w:r w:rsidRPr="00D40B42">
        <w:rPr>
          <w:rFonts w:ascii="Cambria" w:eastAsia="Cambria" w:hAnsi="Cambria"/>
          <w:bCs/>
          <w:color w:val="000000"/>
          <w:sz w:val="24"/>
          <w:szCs w:val="24"/>
          <w:lang w:val="en-ID"/>
        </w:rPr>
        <w:t>sangketa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wanprestasi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diselesaikan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dengan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mediasi</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biasanya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diselesaikan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secara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tuntas</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tanpa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meninggalkan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sisa-sisa</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kebencian</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atau</w:t>
      </w:r>
      <w:proofErr w:type="spellEnd"/>
      <w:r w:rsidRPr="00D40B42">
        <w:rPr>
          <w:rFonts w:ascii="Cambria" w:eastAsia="Cambria" w:hAnsi="Cambria"/>
          <w:bCs/>
          <w:color w:val="000000"/>
          <w:sz w:val="24"/>
          <w:szCs w:val="24"/>
          <w:lang w:val="en-ID"/>
        </w:rPr>
        <w:t xml:space="preserve"> </w:t>
      </w:r>
      <w:proofErr w:type="spellStart"/>
      <w:r w:rsidRPr="00D40B42">
        <w:rPr>
          <w:rFonts w:ascii="Cambria" w:eastAsia="Cambria" w:hAnsi="Cambria"/>
          <w:bCs/>
          <w:color w:val="000000"/>
          <w:sz w:val="24"/>
          <w:szCs w:val="24"/>
          <w:lang w:val="en-ID"/>
        </w:rPr>
        <w:t>dendam</w:t>
      </w:r>
      <w:proofErr w:type="spellEnd"/>
      <w:r w:rsidRPr="00D40B42">
        <w:rPr>
          <w:rFonts w:ascii="Cambria" w:eastAsia="Cambria" w:hAnsi="Cambria"/>
          <w:bCs/>
          <w:color w:val="000000"/>
          <w:sz w:val="24"/>
          <w:szCs w:val="24"/>
          <w:lang w:val="en-ID"/>
        </w:rPr>
        <w:t>.</w:t>
      </w:r>
      <w:r w:rsidRPr="00D40B42">
        <w:rPr>
          <w:rFonts w:ascii="Cambria" w:eastAsia="Cambria" w:hAnsi="Cambria"/>
          <w:bCs/>
          <w:color w:val="000000"/>
          <w:sz w:val="24"/>
          <w:szCs w:val="24"/>
          <w:vertAlign w:val="superscript"/>
          <w:lang w:val="en-ID"/>
        </w:rPr>
        <w:footnoteReference w:id="19"/>
      </w:r>
      <w:bookmarkEnd w:id="7"/>
      <w:bookmarkEnd w:id="8"/>
      <w:r w:rsidRPr="00D40B42">
        <w:rPr>
          <w:rFonts w:ascii="Cambria" w:eastAsia="Cambria" w:hAnsi="Cambria"/>
          <w:bCs/>
          <w:color w:val="000000"/>
          <w:sz w:val="24"/>
          <w:szCs w:val="24"/>
        </w:rPr>
        <w:t xml:space="preserve"> </w:t>
      </w:r>
    </w:p>
    <w:p w14:paraId="49E3997B" w14:textId="77777777" w:rsidR="00D40B42" w:rsidRPr="00D40B42" w:rsidRDefault="00D40B42" w:rsidP="00D40B42">
      <w:pPr>
        <w:widowControl w:val="0"/>
        <w:numPr>
          <w:ilvl w:val="1"/>
          <w:numId w:val="11"/>
        </w:numPr>
        <w:autoSpaceDE w:val="0"/>
        <w:autoSpaceDN w:val="0"/>
        <w:spacing w:after="0" w:line="360" w:lineRule="auto"/>
        <w:ind w:left="544" w:hanging="272"/>
        <w:contextualSpacing/>
        <w:jc w:val="both"/>
        <w:outlineLvl w:val="1"/>
        <w:rPr>
          <w:rFonts w:ascii="Cambria" w:eastAsia="Cambria" w:hAnsi="Cambria"/>
          <w:b/>
          <w:color w:val="000000"/>
          <w:sz w:val="24"/>
          <w:szCs w:val="24"/>
          <w:lang w:val="en-ID"/>
        </w:rPr>
      </w:pPr>
      <w:proofErr w:type="spellStart"/>
      <w:r w:rsidRPr="00D40B42">
        <w:rPr>
          <w:rFonts w:ascii="Cambria" w:eastAsia="Cambria" w:hAnsi="Cambria"/>
          <w:b/>
          <w:color w:val="000000"/>
          <w:sz w:val="24"/>
          <w:szCs w:val="24"/>
        </w:rPr>
        <w:t>Upaya</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Penyelesaian</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Wanprestasi</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Sewa</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Menyewa</w:t>
      </w:r>
      <w:proofErr w:type="spellEnd"/>
      <w:r w:rsidRPr="00D40B42">
        <w:rPr>
          <w:rFonts w:ascii="Cambria" w:eastAsia="Cambria" w:hAnsi="Cambria"/>
          <w:b/>
          <w:color w:val="000000"/>
          <w:sz w:val="24"/>
          <w:szCs w:val="24"/>
        </w:rPr>
        <w:t xml:space="preserve"> Kamar Kos di </w:t>
      </w:r>
      <w:proofErr w:type="spellStart"/>
      <w:r w:rsidRPr="00D40B42">
        <w:rPr>
          <w:rFonts w:ascii="Cambria" w:eastAsia="Cambria" w:hAnsi="Cambria"/>
          <w:b/>
          <w:color w:val="000000"/>
          <w:sz w:val="24"/>
          <w:szCs w:val="24"/>
        </w:rPr>
        <w:t>Gampong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Blang</w:t>
      </w:r>
      <w:proofErr w:type="spellEnd"/>
      <w:r w:rsidRPr="00D40B42">
        <w:rPr>
          <w:rFonts w:ascii="Cambria" w:eastAsia="Cambria" w:hAnsi="Cambria"/>
          <w:b/>
          <w:color w:val="000000"/>
          <w:sz w:val="24"/>
          <w:szCs w:val="24"/>
        </w:rPr>
        <w:t xml:space="preserve"> </w:t>
      </w:r>
      <w:proofErr w:type="spellStart"/>
      <w:r w:rsidRPr="00D40B42">
        <w:rPr>
          <w:rFonts w:ascii="Cambria" w:eastAsia="Cambria" w:hAnsi="Cambria"/>
          <w:b/>
          <w:color w:val="000000"/>
          <w:sz w:val="24"/>
          <w:szCs w:val="24"/>
        </w:rPr>
        <w:t>Pulo</w:t>
      </w:r>
      <w:proofErr w:type="spellEnd"/>
    </w:p>
    <w:p w14:paraId="3B83E338"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r w:rsidRPr="00D40B42">
        <w:rPr>
          <w:rFonts w:ascii="Cambria" w:eastAsia="Cambria" w:hAnsi="Cambria"/>
          <w:bCs/>
          <w:color w:val="000000"/>
          <w:sz w:val="24"/>
          <w:szCs w:val="24"/>
          <w:lang w:val="en-ID"/>
        </w:rPr>
        <w:t>U</w:t>
      </w:r>
      <w:proofErr w:type="spellStart"/>
      <w:r w:rsidRPr="00D40B42">
        <w:rPr>
          <w:rFonts w:ascii="Cambria" w:eastAsia="Cambria" w:hAnsi="Cambria"/>
          <w:bCs/>
          <w:color w:val="000000"/>
          <w:sz w:val="24"/>
          <w:szCs w:val="24"/>
        </w:rPr>
        <w:t>paya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penyelsaian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wanprestasi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menyewa</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kamar</w:t>
      </w:r>
      <w:proofErr w:type="spellEnd"/>
      <w:r w:rsidRPr="00D40B42">
        <w:rPr>
          <w:rFonts w:ascii="Cambria" w:eastAsia="Cambria" w:hAnsi="Cambria"/>
          <w:bCs/>
          <w:color w:val="000000"/>
          <w:sz w:val="24"/>
          <w:szCs w:val="24"/>
        </w:rPr>
        <w:t xml:space="preserve"> kos Al-Hikmah </w:t>
      </w:r>
      <w:proofErr w:type="spellStart"/>
      <w:r w:rsidRPr="00D40B42">
        <w:rPr>
          <w:rFonts w:ascii="Cambria" w:eastAsia="Cambria" w:hAnsi="Cambria"/>
          <w:bCs/>
          <w:color w:val="000000"/>
          <w:sz w:val="24"/>
          <w:szCs w:val="24"/>
        </w:rPr>
        <w:t>adanya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ketidaksadaran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hukum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menjalankan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prestasinya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Wanprestasi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karena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tidaktahuan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ilmu</w:t>
      </w:r>
      <w:proofErr w:type="spellEnd"/>
      <w:r w:rsidRPr="00D40B42">
        <w:rPr>
          <w:rFonts w:ascii="Cambria" w:eastAsia="Cambria" w:hAnsi="Cambria"/>
          <w:bCs/>
          <w:color w:val="000000"/>
          <w:sz w:val="24"/>
          <w:szCs w:val="24"/>
        </w:rPr>
        <w:t xml:space="preserve"> (minim </w:t>
      </w:r>
      <w:proofErr w:type="spellStart"/>
      <w:r w:rsidRPr="00D40B42">
        <w:rPr>
          <w:rFonts w:ascii="Cambria" w:eastAsia="Cambria" w:hAnsi="Cambria"/>
          <w:bCs/>
          <w:color w:val="000000"/>
          <w:sz w:val="24"/>
          <w:szCs w:val="24"/>
        </w:rPr>
        <w:t>ilmu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subjek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hukum</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sebagiannya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lagi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wanprestasi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orang yang </w:t>
      </w:r>
      <w:proofErr w:type="spellStart"/>
      <w:r w:rsidRPr="00D40B42">
        <w:rPr>
          <w:rFonts w:ascii="Cambria" w:eastAsia="Cambria" w:hAnsi="Cambria"/>
          <w:bCs/>
          <w:color w:val="000000"/>
          <w:sz w:val="24"/>
          <w:szCs w:val="24"/>
        </w:rPr>
        <w:t>memang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mengetahui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ilmu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mematuhinya</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0"/>
      </w:r>
    </w:p>
    <w:p w14:paraId="4DB0A586"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9" w:name="_Toc183423725"/>
      <w:bookmarkStart w:id="10" w:name="_Toc183426758"/>
      <w:proofErr w:type="spellStart"/>
      <w:r w:rsidRPr="00D40B42">
        <w:rPr>
          <w:rFonts w:ascii="Cambria" w:eastAsia="Cambria" w:hAnsi="Cambria"/>
          <w:bCs/>
          <w:color w:val="000000"/>
          <w:sz w:val="24"/>
          <w:szCs w:val="24"/>
        </w:rPr>
        <w:t>Wanprestasi</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mengenai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keterlambatan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seringkali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menunda-nunda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lastRenderedPageBreak/>
        <w:t>sebagaimana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melanggar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sepakati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baik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tertulis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maupun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tertulis</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1"/>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mengatakan</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jajan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terima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orang </w:t>
      </w:r>
      <w:proofErr w:type="spellStart"/>
      <w:r w:rsidRPr="00D40B42">
        <w:rPr>
          <w:rFonts w:ascii="Cambria" w:eastAsia="Cambria" w:hAnsi="Cambria"/>
          <w:bCs/>
          <w:color w:val="000000"/>
          <w:sz w:val="24"/>
          <w:szCs w:val="24"/>
        </w:rPr>
        <w:t>tuanya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mencukupi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kebutuhan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hidup</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sehari-hari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lain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mengatakan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memang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sengaja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menunda-nunda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pembayaran</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2"/>
      </w:r>
      <w:bookmarkEnd w:id="9"/>
      <w:bookmarkEnd w:id="10"/>
    </w:p>
    <w:p w14:paraId="0CCAD8C7"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11" w:name="_Toc183423726"/>
      <w:bookmarkStart w:id="12" w:name="_Toc183426759"/>
      <w:proofErr w:type="spellStart"/>
      <w:r w:rsidRPr="00D40B42">
        <w:rPr>
          <w:rFonts w:ascii="Cambria" w:eastAsia="Cambria" w:hAnsi="Cambria"/>
          <w:bCs/>
          <w:color w:val="000000"/>
          <w:sz w:val="24"/>
          <w:szCs w:val="24"/>
        </w:rPr>
        <w:t>Kasus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pada kos Al-Hikmah,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menerima</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orangtua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membayar</w:t>
      </w:r>
      <w:proofErr w:type="spellEnd"/>
      <w:r w:rsidRPr="00D40B42">
        <w:rPr>
          <w:rFonts w:ascii="Cambria" w:eastAsia="Cambria" w:hAnsi="Cambria"/>
          <w:bCs/>
          <w:color w:val="000000"/>
          <w:sz w:val="24"/>
          <w:szCs w:val="24"/>
        </w:rPr>
        <w:t xml:space="preserve"> uang pada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membayarnya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mengatakan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orangtuanya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belum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mengiriminya</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ia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meminta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penangguhan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sampai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beberapa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kemudian</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menyetujuinya</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saat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ditentukan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tiba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masih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belum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membayar</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sewa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masih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berdalih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alasan</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meminta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penangguhan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lagi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kadang</w:t>
      </w:r>
      <w:proofErr w:type="spellEnd"/>
      <w:r w:rsidRPr="00D40B42">
        <w:rPr>
          <w:rFonts w:ascii="Cambria" w:eastAsia="Cambria" w:hAnsi="Cambria"/>
          <w:bCs/>
          <w:color w:val="000000"/>
          <w:sz w:val="24"/>
          <w:szCs w:val="24"/>
        </w:rPr>
        <w:t xml:space="preserve"> kala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kerap</w:t>
      </w:r>
      <w:proofErr w:type="spellEnd"/>
      <w:r w:rsidRPr="00D40B42">
        <w:rPr>
          <w:rFonts w:ascii="Cambria" w:eastAsia="Cambria" w:hAnsi="Cambria"/>
          <w:bCs/>
          <w:color w:val="000000"/>
          <w:sz w:val="24"/>
          <w:szCs w:val="24"/>
        </w:rPr>
        <w:t xml:space="preserve"> kali </w:t>
      </w:r>
      <w:proofErr w:type="spellStart"/>
      <w:r w:rsidRPr="00D40B42">
        <w:rPr>
          <w:rFonts w:ascii="Cambria" w:eastAsia="Cambria" w:hAnsi="Cambria"/>
          <w:bCs/>
          <w:color w:val="000000"/>
          <w:sz w:val="24"/>
          <w:szCs w:val="24"/>
        </w:rPr>
        <w:t>melakukan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persembunyian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menghindari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w:t>
      </w:r>
      <w:bookmarkEnd w:id="11"/>
      <w:bookmarkEnd w:id="12"/>
    </w:p>
    <w:p w14:paraId="5CEB0EA0"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13" w:name="_Toc183423727"/>
      <w:bookmarkStart w:id="14" w:name="_Toc183426760"/>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Al-Hikmah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pertama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peringanan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kedua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peringatan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lisan</w:t>
      </w:r>
      <w:proofErr w:type="spellEnd"/>
      <w:r w:rsidRPr="00D40B42">
        <w:rPr>
          <w:rFonts w:ascii="Cambria" w:eastAsia="Cambria" w:hAnsi="Cambria"/>
          <w:bCs/>
          <w:color w:val="000000"/>
          <w:sz w:val="24"/>
          <w:szCs w:val="24"/>
        </w:rPr>
        <w:t xml:space="preserve"> dan yang </w:t>
      </w:r>
      <w:proofErr w:type="spellStart"/>
      <w:r w:rsidRPr="00D40B42">
        <w:rPr>
          <w:rFonts w:ascii="Cambria" w:eastAsia="Cambria" w:hAnsi="Cambria"/>
          <w:bCs/>
          <w:color w:val="000000"/>
          <w:sz w:val="24"/>
          <w:szCs w:val="24"/>
        </w:rPr>
        <w:t>terakhir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penegasan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mencari</w:t>
      </w:r>
      <w:proofErr w:type="spellEnd"/>
      <w:r w:rsidRPr="00D40B42">
        <w:rPr>
          <w:rFonts w:ascii="Cambria" w:eastAsia="Cambria" w:hAnsi="Cambria"/>
          <w:bCs/>
          <w:color w:val="000000"/>
          <w:sz w:val="24"/>
          <w:szCs w:val="24"/>
        </w:rPr>
        <w:t xml:space="preserve"> kos yang lain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kos Al-Hikmah </w:t>
      </w:r>
      <w:proofErr w:type="spellStart"/>
      <w:r w:rsidRPr="00D40B42">
        <w:rPr>
          <w:rFonts w:ascii="Cambria" w:eastAsia="Cambria" w:hAnsi="Cambria"/>
          <w:bCs/>
          <w:color w:val="000000"/>
          <w:sz w:val="24"/>
          <w:szCs w:val="24"/>
        </w:rPr>
        <w:t>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lainnya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kos Sultan </w:t>
      </w:r>
      <w:proofErr w:type="spellStart"/>
      <w:r w:rsidRPr="00D40B42">
        <w:rPr>
          <w:rFonts w:ascii="Cambria" w:eastAsia="Cambria" w:hAnsi="Cambria"/>
          <w:bCs/>
          <w:color w:val="000000"/>
          <w:sz w:val="24"/>
          <w:szCs w:val="24"/>
        </w:rPr>
        <w:t>WiFi</w:t>
      </w:r>
      <w:proofErr w:type="spellEnd"/>
      <w:r w:rsidRPr="00D40B42">
        <w:rPr>
          <w:rFonts w:ascii="Cambria" w:eastAsia="Cambria" w:hAnsi="Cambria"/>
          <w:bCs/>
          <w:color w:val="000000"/>
          <w:sz w:val="24"/>
          <w:szCs w:val="24"/>
        </w:rPr>
        <w:t xml:space="preserve"> dan kos Azzam.</w:t>
      </w:r>
      <w:r w:rsidRPr="00D40B42">
        <w:rPr>
          <w:rFonts w:ascii="Cambria" w:eastAsia="Cambria" w:hAnsi="Cambria"/>
          <w:bCs/>
          <w:color w:val="000000"/>
          <w:sz w:val="24"/>
          <w:szCs w:val="24"/>
          <w:vertAlign w:val="superscript"/>
        </w:rPr>
        <w:footnoteReference w:id="23"/>
      </w:r>
      <w:bookmarkEnd w:id="13"/>
      <w:bookmarkEnd w:id="14"/>
    </w:p>
    <w:p w14:paraId="409D0324"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15" w:name="_Toc183423728"/>
      <w:bookmarkStart w:id="16" w:name="_Toc183426761"/>
      <w:proofErr w:type="spellStart"/>
      <w:r w:rsidRPr="00D40B42">
        <w:rPr>
          <w:rFonts w:ascii="Cambria" w:eastAsia="Cambria" w:hAnsi="Cambria"/>
          <w:bCs/>
          <w:color w:val="000000"/>
          <w:sz w:val="24"/>
          <w:szCs w:val="24"/>
        </w:rPr>
        <w:t>Peraturan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tertulis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dinyatakan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jam </w:t>
      </w:r>
      <w:proofErr w:type="spellStart"/>
      <w:r w:rsidRPr="00D40B42">
        <w:rPr>
          <w:rFonts w:ascii="Cambria" w:eastAsia="Cambria" w:hAnsi="Cambria"/>
          <w:bCs/>
          <w:color w:val="000000"/>
          <w:sz w:val="24"/>
          <w:szCs w:val="24"/>
        </w:rPr>
        <w:t>bebas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terkhusus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bebas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berkeliaran</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luar</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bawah</w:t>
      </w:r>
      <w:proofErr w:type="spellEnd"/>
      <w:r w:rsidRPr="00D40B42">
        <w:rPr>
          <w:rFonts w:ascii="Cambria" w:eastAsia="Cambria" w:hAnsi="Cambria"/>
          <w:bCs/>
          <w:color w:val="000000"/>
          <w:sz w:val="24"/>
          <w:szCs w:val="24"/>
        </w:rPr>
        <w:t xml:space="preserve"> jam 23:00 WIB. </w:t>
      </w:r>
      <w:proofErr w:type="spellStart"/>
      <w:r w:rsidRPr="00D40B42">
        <w:rPr>
          <w:rFonts w:ascii="Cambria" w:eastAsia="Cambria" w:hAnsi="Cambria"/>
          <w:bCs/>
          <w:color w:val="000000"/>
          <w:sz w:val="24"/>
          <w:szCs w:val="24"/>
        </w:rPr>
        <w:t>Peraturan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tulis</w:t>
      </w:r>
      <w:proofErr w:type="spellEnd"/>
      <w:r w:rsidRPr="00D40B42">
        <w:rPr>
          <w:rFonts w:ascii="Cambria" w:eastAsia="Cambria" w:hAnsi="Cambria"/>
          <w:bCs/>
          <w:color w:val="000000"/>
          <w:sz w:val="24"/>
          <w:szCs w:val="24"/>
        </w:rPr>
        <w:t xml:space="preserve"> dan di </w:t>
      </w:r>
      <w:proofErr w:type="spellStart"/>
      <w:r w:rsidRPr="00D40B42">
        <w:rPr>
          <w:rFonts w:ascii="Cambria" w:eastAsia="Cambria" w:hAnsi="Cambria"/>
          <w:bCs/>
          <w:color w:val="000000"/>
          <w:sz w:val="24"/>
          <w:szCs w:val="24"/>
        </w:rPr>
        <w:t>tempelkan</w:t>
      </w:r>
      <w:proofErr w:type="spellEnd"/>
      <w:r w:rsidRPr="00D40B42">
        <w:rPr>
          <w:rFonts w:ascii="Cambria" w:eastAsia="Cambria" w:hAnsi="Cambria"/>
          <w:bCs/>
          <w:color w:val="000000"/>
          <w:sz w:val="24"/>
          <w:szCs w:val="24"/>
        </w:rPr>
        <w:t xml:space="preserve"> di masing-masing </w:t>
      </w:r>
      <w:proofErr w:type="spellStart"/>
      <w:r w:rsidRPr="00D40B42">
        <w:rPr>
          <w:rFonts w:ascii="Cambria" w:eastAsia="Cambria" w:hAnsi="Cambria"/>
          <w:bCs/>
          <w:color w:val="000000"/>
          <w:sz w:val="24"/>
          <w:szCs w:val="24"/>
        </w:rPr>
        <w:t>dinding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pintu</w:t>
      </w:r>
      <w:proofErr w:type="spellEnd"/>
      <w:r w:rsidRPr="00D40B42">
        <w:rPr>
          <w:rFonts w:ascii="Cambria" w:eastAsia="Cambria" w:hAnsi="Cambria"/>
          <w:bCs/>
          <w:color w:val="000000"/>
          <w:sz w:val="24"/>
          <w:szCs w:val="24"/>
        </w:rPr>
        <w:t xml:space="preserve"> kos.</w:t>
      </w:r>
      <w:r w:rsidRPr="00D40B42">
        <w:rPr>
          <w:rFonts w:ascii="Cambria" w:eastAsia="Cambria" w:hAnsi="Cambria"/>
          <w:bCs/>
          <w:color w:val="000000"/>
          <w:sz w:val="24"/>
          <w:szCs w:val="24"/>
          <w:vertAlign w:val="superscript"/>
        </w:rPr>
        <w:footnoteReference w:id="24"/>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Peraturan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sepakati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jauh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sebelum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mendapatkan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izin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membuka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turut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sebelum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kesepakatan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w:t>
      </w:r>
      <w:r w:rsidRPr="00D40B42">
        <w:rPr>
          <w:rFonts w:ascii="Cambria" w:eastAsia="Cambria" w:hAnsi="Cambria"/>
          <w:bCs/>
          <w:color w:val="000000"/>
          <w:sz w:val="24"/>
          <w:szCs w:val="24"/>
          <w:vertAlign w:val="superscript"/>
        </w:rPr>
        <w:footnoteReference w:id="25"/>
      </w:r>
      <w:bookmarkEnd w:id="15"/>
      <w:bookmarkEnd w:id="16"/>
    </w:p>
    <w:p w14:paraId="628E4EF2"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17" w:name="_Toc183423729"/>
      <w:bookmarkStart w:id="18" w:name="_Toc183426762"/>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tuntut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mengerjakan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tugas-tugas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dosen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padanya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baik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individu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maupun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kelompok</w:t>
      </w:r>
      <w:proofErr w:type="spellEnd"/>
      <w:r w:rsidRPr="00D40B42">
        <w:rPr>
          <w:rFonts w:ascii="Cambria" w:eastAsia="Cambria" w:hAnsi="Cambria"/>
          <w:bCs/>
          <w:color w:val="000000"/>
          <w:sz w:val="24"/>
          <w:szCs w:val="24"/>
        </w:rPr>
        <w:t xml:space="preserve">. Jika </w:t>
      </w:r>
      <w:proofErr w:type="spellStart"/>
      <w:r w:rsidRPr="00D40B42">
        <w:rPr>
          <w:rFonts w:ascii="Cambria" w:eastAsia="Cambria" w:hAnsi="Cambria"/>
          <w:bCs/>
          <w:color w:val="000000"/>
          <w:sz w:val="24"/>
          <w:szCs w:val="24"/>
        </w:rPr>
        <w:t>tugas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individu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bebas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memilih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pengerjaannya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sendiri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tugas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lastRenderedPageBreak/>
        <w:t>bentuk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kelompok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harus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menyesuaikan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lain.</w:t>
      </w:r>
      <w:r w:rsidRPr="00D40B42">
        <w:rPr>
          <w:rFonts w:ascii="Cambria" w:eastAsia="Cambria" w:hAnsi="Cambria"/>
          <w:bCs/>
          <w:color w:val="000000"/>
          <w:sz w:val="24"/>
          <w:szCs w:val="24"/>
          <w:vertAlign w:val="superscript"/>
        </w:rPr>
        <w:footnoteReference w:id="26"/>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Kesepakatan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kesamaan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luang</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miliki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sering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malam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membuat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mengerjakan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tugasnya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malam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bersama-sama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Kerap</w:t>
      </w:r>
      <w:proofErr w:type="spellEnd"/>
      <w:r w:rsidRPr="00D40B42">
        <w:rPr>
          <w:rFonts w:ascii="Cambria" w:eastAsia="Cambria" w:hAnsi="Cambria"/>
          <w:bCs/>
          <w:color w:val="000000"/>
          <w:sz w:val="24"/>
          <w:szCs w:val="24"/>
        </w:rPr>
        <w:t xml:space="preserve"> kali </w:t>
      </w:r>
      <w:proofErr w:type="spellStart"/>
      <w:r w:rsidRPr="00D40B42">
        <w:rPr>
          <w:rFonts w:ascii="Cambria" w:eastAsia="Cambria" w:hAnsi="Cambria"/>
          <w:bCs/>
          <w:color w:val="000000"/>
          <w:sz w:val="24"/>
          <w:szCs w:val="24"/>
        </w:rPr>
        <w:t>tugas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kerjakan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waktu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lebih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membuat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terlambat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kos.  Hal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sudah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melanggar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awal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w:t>
      </w:r>
      <w:bookmarkEnd w:id="17"/>
      <w:bookmarkEnd w:id="18"/>
    </w:p>
    <w:p w14:paraId="08779613"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19" w:name="_Toc183423730"/>
      <w:bookmarkStart w:id="20" w:name="_Toc183426763"/>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yang </w:t>
      </w:r>
      <w:proofErr w:type="spellStart"/>
      <w:r w:rsidRPr="00D40B42">
        <w:rPr>
          <w:rFonts w:ascii="Cambria" w:eastAsia="Cambria" w:hAnsi="Cambria"/>
          <w:bCs/>
          <w:color w:val="000000"/>
          <w:sz w:val="24"/>
          <w:szCs w:val="24"/>
        </w:rPr>
        <w:t>mengetahui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beberapa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larut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sanksi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peringatan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terlebih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dahulu</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apabila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masih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larut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berbagai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macam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alasan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diberikannya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menindaklanjuti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permasalahan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menutup</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pintu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pagar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tepat</w:t>
      </w:r>
      <w:proofErr w:type="spellEnd"/>
      <w:r w:rsidRPr="00D40B42">
        <w:rPr>
          <w:rFonts w:ascii="Cambria" w:eastAsia="Cambria" w:hAnsi="Cambria"/>
          <w:bCs/>
          <w:color w:val="000000"/>
          <w:sz w:val="24"/>
          <w:szCs w:val="24"/>
        </w:rPr>
        <w:t xml:space="preserve"> pada jam yang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tentukan</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7"/>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Terkhusus</w:t>
      </w:r>
      <w:proofErr w:type="spellEnd"/>
      <w:r w:rsidRPr="00D40B42">
        <w:rPr>
          <w:rFonts w:ascii="Cambria" w:eastAsia="Cambria" w:hAnsi="Cambria"/>
          <w:bCs/>
          <w:color w:val="000000"/>
          <w:sz w:val="24"/>
          <w:szCs w:val="24"/>
        </w:rPr>
        <w:t xml:space="preserve"> pada kos Sultan </w:t>
      </w:r>
      <w:proofErr w:type="spellStart"/>
      <w:r w:rsidRPr="00D40B42">
        <w:rPr>
          <w:rFonts w:ascii="Cambria" w:eastAsia="Cambria" w:hAnsi="Cambria"/>
          <w:bCs/>
          <w:color w:val="000000"/>
          <w:sz w:val="24"/>
          <w:szCs w:val="24"/>
        </w:rPr>
        <w:t>WiFi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sudah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peringatan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beberapa</w:t>
      </w:r>
      <w:proofErr w:type="spellEnd"/>
      <w:r w:rsidRPr="00D40B42">
        <w:rPr>
          <w:rFonts w:ascii="Cambria" w:eastAsia="Cambria" w:hAnsi="Cambria"/>
          <w:bCs/>
          <w:color w:val="000000"/>
          <w:sz w:val="24"/>
          <w:szCs w:val="24"/>
        </w:rPr>
        <w:t xml:space="preserve"> kali pada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namun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masih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mengabaikan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tegurannya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pengakhiran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harus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meninggalkan</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8"/>
      </w:r>
      <w:bookmarkEnd w:id="19"/>
      <w:bookmarkEnd w:id="20"/>
    </w:p>
    <w:p w14:paraId="6EC5098D" w14:textId="77777777" w:rsidR="00D40B42" w:rsidRPr="00D40B42" w:rsidRDefault="00D40B42" w:rsidP="00D40B42">
      <w:pPr>
        <w:keepNext/>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21" w:name="_Toc183423731"/>
      <w:bookmarkStart w:id="22" w:name="_Toc183426764"/>
      <w:r w:rsidRPr="00D40B42">
        <w:rPr>
          <w:rFonts w:ascii="Cambria" w:eastAsia="Cambria" w:hAnsi="Cambria"/>
          <w:bCs/>
          <w:color w:val="000000"/>
          <w:sz w:val="24"/>
          <w:szCs w:val="24"/>
        </w:rPr>
        <w:t xml:space="preserve">Dari </w:t>
      </w:r>
      <w:proofErr w:type="spellStart"/>
      <w:r w:rsidRPr="00D40B42">
        <w:rPr>
          <w:rFonts w:ascii="Cambria" w:eastAsia="Cambria" w:hAnsi="Cambria"/>
          <w:bCs/>
          <w:color w:val="000000"/>
          <w:sz w:val="24"/>
          <w:szCs w:val="24"/>
        </w:rPr>
        <w:t>aparat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sendiri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menemukan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terkhusus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masih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berada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luar</w:t>
      </w:r>
      <w:proofErr w:type="spellEnd"/>
      <w:r w:rsidRPr="00D40B42">
        <w:rPr>
          <w:rFonts w:ascii="Cambria" w:eastAsia="Cambria" w:hAnsi="Cambria"/>
          <w:bCs/>
          <w:color w:val="000000"/>
          <w:sz w:val="24"/>
          <w:szCs w:val="24"/>
        </w:rPr>
        <w:t xml:space="preserve"> (caffe)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berada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peringatan</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menyuruh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segera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kembali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29"/>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lain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aparat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mengumpulkan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kembali</w:t>
      </w:r>
      <w:proofErr w:type="spellEnd"/>
      <w:r w:rsidRPr="00D40B42">
        <w:rPr>
          <w:rFonts w:ascii="Cambria" w:eastAsia="Cambria" w:hAnsi="Cambria"/>
          <w:bCs/>
          <w:color w:val="000000"/>
          <w:sz w:val="24"/>
          <w:szCs w:val="24"/>
        </w:rPr>
        <w:t xml:space="preserve"> para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yang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lebih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tegas</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anak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w:t>
      </w:r>
      <w:bookmarkEnd w:id="21"/>
      <w:bookmarkEnd w:id="22"/>
    </w:p>
    <w:p w14:paraId="180C5E56"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23" w:name="_Toc183423732"/>
      <w:bookmarkStart w:id="24" w:name="_Toc183426765"/>
      <w:r w:rsidRPr="00D40B42">
        <w:rPr>
          <w:rFonts w:ascii="Cambria" w:eastAsia="Cambria" w:hAnsi="Cambria"/>
          <w:bCs/>
          <w:color w:val="000000"/>
          <w:sz w:val="24"/>
          <w:szCs w:val="24"/>
        </w:rPr>
        <w:t xml:space="preserve">Aceh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Serambi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Mekah</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dimana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Syariat</w:t>
      </w:r>
      <w:proofErr w:type="spellEnd"/>
      <w:r w:rsidRPr="00D40B42">
        <w:rPr>
          <w:rFonts w:ascii="Cambria" w:eastAsia="Cambria" w:hAnsi="Cambria"/>
          <w:bCs/>
          <w:color w:val="000000"/>
          <w:sz w:val="24"/>
          <w:szCs w:val="24"/>
        </w:rPr>
        <w:t xml:space="preserve"> Islam yang di </w:t>
      </w:r>
      <w:proofErr w:type="spellStart"/>
      <w:r w:rsidRPr="00D40B42">
        <w:rPr>
          <w:rFonts w:ascii="Cambria" w:eastAsia="Cambria" w:hAnsi="Cambria"/>
          <w:bCs/>
          <w:color w:val="000000"/>
          <w:sz w:val="24"/>
          <w:szCs w:val="24"/>
        </w:rPr>
        <w:t>terapkan</w:t>
      </w:r>
      <w:proofErr w:type="spellEnd"/>
      <w:r w:rsidRPr="00D40B42">
        <w:rPr>
          <w:rFonts w:ascii="Cambria" w:eastAsia="Cambria" w:hAnsi="Cambria"/>
          <w:bCs/>
          <w:color w:val="000000"/>
          <w:sz w:val="24"/>
          <w:szCs w:val="24"/>
        </w:rPr>
        <w:t xml:space="preserve"> di Aceh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boleh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perempuan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tempat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berdua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0"/>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tertulis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kesepakatan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tegas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kos yang di </w:t>
      </w:r>
      <w:proofErr w:type="spellStart"/>
      <w:r w:rsidRPr="00D40B42">
        <w:rPr>
          <w:rFonts w:ascii="Cambria" w:eastAsia="Cambria" w:hAnsi="Cambria"/>
          <w:bCs/>
          <w:color w:val="000000"/>
          <w:sz w:val="24"/>
          <w:szCs w:val="24"/>
        </w:rPr>
        <w:t>huni</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dominan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perempuan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boleh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memasuki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kawasan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sebaliknya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dominan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perempuan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lastRenderedPageBreak/>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izinkan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memasuki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kawasan</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w:t>
      </w:r>
      <w:bookmarkEnd w:id="23"/>
      <w:bookmarkEnd w:id="24"/>
    </w:p>
    <w:p w14:paraId="2D8BC350"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25" w:name="_Toc183423733"/>
      <w:bookmarkStart w:id="26" w:name="_Toc183426766"/>
      <w:r w:rsidRPr="00D40B42">
        <w:rPr>
          <w:rFonts w:ascii="Cambria" w:eastAsia="Cambria" w:hAnsi="Cambria"/>
          <w:bCs/>
          <w:color w:val="000000"/>
          <w:sz w:val="24"/>
          <w:szCs w:val="24"/>
        </w:rPr>
        <w:t xml:space="preserve">Jarak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kampus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terbilang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jauh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berjalan</w:t>
      </w:r>
      <w:proofErr w:type="spellEnd"/>
      <w:r w:rsidRPr="00D40B42">
        <w:rPr>
          <w:rFonts w:ascii="Cambria" w:eastAsia="Cambria" w:hAnsi="Cambria"/>
          <w:bCs/>
          <w:color w:val="000000"/>
          <w:sz w:val="24"/>
          <w:szCs w:val="24"/>
        </w:rPr>
        <w:t xml:space="preserve"> kaki, </w:t>
      </w:r>
      <w:proofErr w:type="spellStart"/>
      <w:r w:rsidRPr="00D40B42">
        <w:rPr>
          <w:rFonts w:ascii="Cambria" w:eastAsia="Cambria" w:hAnsi="Cambria"/>
          <w:bCs/>
          <w:color w:val="000000"/>
          <w:sz w:val="24"/>
          <w:szCs w:val="24"/>
        </w:rPr>
        <w:t>seringkali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mahasiswi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meminta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bantuan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teman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jemput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kampus</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kampus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1"/>
      </w:r>
      <w:r w:rsidRPr="00D40B42">
        <w:rPr>
          <w:rFonts w:ascii="Cambria" w:eastAsia="Cambria" w:hAnsi="Cambria"/>
          <w:bCs/>
          <w:color w:val="000000"/>
          <w:sz w:val="24"/>
          <w:szCs w:val="24"/>
        </w:rPr>
        <w:t xml:space="preserve"> Batas </w:t>
      </w:r>
      <w:proofErr w:type="spellStart"/>
      <w:r w:rsidRPr="00D40B42">
        <w:rPr>
          <w:rFonts w:ascii="Cambria" w:eastAsia="Cambria" w:hAnsi="Cambria"/>
          <w:bCs/>
          <w:color w:val="000000"/>
          <w:sz w:val="24"/>
          <w:szCs w:val="24"/>
        </w:rPr>
        <w:t>kawasan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bisa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masuki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sebatas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pagar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bila</w:t>
      </w:r>
      <w:proofErr w:type="spellEnd"/>
      <w:r w:rsidRPr="00D40B42">
        <w:rPr>
          <w:rFonts w:ascii="Cambria" w:eastAsia="Cambria" w:hAnsi="Cambria"/>
          <w:bCs/>
          <w:color w:val="000000"/>
          <w:sz w:val="24"/>
          <w:szCs w:val="24"/>
        </w:rPr>
        <w:t xml:space="preserve"> salah </w:t>
      </w:r>
      <w:proofErr w:type="spellStart"/>
      <w:r w:rsidRPr="00D40B42">
        <w:rPr>
          <w:rFonts w:ascii="Cambria" w:eastAsia="Cambria" w:hAnsi="Cambria"/>
          <w:bCs/>
          <w:color w:val="000000"/>
          <w:sz w:val="24"/>
          <w:szCs w:val="24"/>
        </w:rPr>
        <w:t>satu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mereka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menyalahi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yaitu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masuk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bersama-sama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kenakan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sanksi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hukum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syariah</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berlaku</w:t>
      </w:r>
      <w:proofErr w:type="spellEnd"/>
      <w:r w:rsidRPr="00D40B42">
        <w:rPr>
          <w:rFonts w:ascii="Cambria" w:eastAsia="Cambria" w:hAnsi="Cambria"/>
          <w:bCs/>
          <w:color w:val="000000"/>
          <w:sz w:val="24"/>
          <w:szCs w:val="24"/>
        </w:rPr>
        <w:t xml:space="preserve"> di Aceh.</w:t>
      </w:r>
      <w:bookmarkEnd w:id="25"/>
      <w:bookmarkEnd w:id="26"/>
    </w:p>
    <w:p w14:paraId="65D0A522"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27" w:name="_Toc183423734"/>
      <w:bookmarkStart w:id="28" w:name="_Toc183426767"/>
      <w:proofErr w:type="spellStart"/>
      <w:r w:rsidRPr="00D40B42">
        <w:rPr>
          <w:rFonts w:ascii="Cambria" w:eastAsia="Cambria" w:hAnsi="Cambria"/>
          <w:bCs/>
          <w:color w:val="000000"/>
          <w:sz w:val="24"/>
          <w:szCs w:val="24"/>
        </w:rPr>
        <w:t>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kedapatan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perempuan</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ruang</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kos) dan </w:t>
      </w:r>
      <w:proofErr w:type="spellStart"/>
      <w:r w:rsidRPr="00D40B42">
        <w:rPr>
          <w:rFonts w:ascii="Cambria" w:eastAsia="Cambria" w:hAnsi="Cambria"/>
          <w:bCs/>
          <w:color w:val="000000"/>
          <w:sz w:val="24"/>
          <w:szCs w:val="24"/>
        </w:rPr>
        <w:t>hanya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berdua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mengeluarkan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kosannya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menyerahkan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permasalahan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aparat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Dari </w:t>
      </w:r>
      <w:proofErr w:type="spellStart"/>
      <w:r w:rsidRPr="00D40B42">
        <w:rPr>
          <w:rFonts w:ascii="Cambria" w:eastAsia="Cambria" w:hAnsi="Cambria"/>
          <w:bCs/>
          <w:color w:val="000000"/>
          <w:sz w:val="24"/>
          <w:szCs w:val="24"/>
        </w:rPr>
        <w:t>aparat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sendiri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berupa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pemanggilan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orangtua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perwalian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masing-masing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2"/>
      </w:r>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setelah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orangtua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perwalian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masing-masing </w:t>
      </w:r>
      <w:proofErr w:type="spellStart"/>
      <w:r w:rsidRPr="00D40B42">
        <w:rPr>
          <w:rFonts w:ascii="Cambria" w:eastAsia="Cambria" w:hAnsi="Cambria"/>
          <w:bCs/>
          <w:color w:val="000000"/>
          <w:sz w:val="24"/>
          <w:szCs w:val="24"/>
        </w:rPr>
        <w:t>mahasiswa</w:t>
      </w:r>
      <w:proofErr w:type="spellEnd"/>
      <w:r w:rsidRPr="00D40B42">
        <w:rPr>
          <w:rFonts w:ascii="Cambria" w:eastAsia="Cambria" w:hAnsi="Cambria"/>
          <w:bCs/>
          <w:color w:val="000000"/>
          <w:sz w:val="24"/>
          <w:szCs w:val="24"/>
        </w:rPr>
        <w:t>/</w:t>
      </w:r>
      <w:proofErr w:type="spellStart"/>
      <w:r w:rsidRPr="00D40B42">
        <w:rPr>
          <w:rFonts w:ascii="Cambria" w:eastAsia="Cambria" w:hAnsi="Cambria"/>
          <w:bCs/>
          <w:color w:val="000000"/>
          <w:sz w:val="24"/>
          <w:szCs w:val="24"/>
        </w:rPr>
        <w: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tiba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permasalahan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secara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kekeluargaan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yaitu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menikahkan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laki-laki</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perempuan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Jika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masing-masing </w:t>
      </w:r>
      <w:proofErr w:type="spellStart"/>
      <w:r w:rsidRPr="00D40B42">
        <w:rPr>
          <w:rFonts w:ascii="Cambria" w:eastAsia="Cambria" w:hAnsi="Cambria"/>
          <w:bCs/>
          <w:color w:val="000000"/>
          <w:sz w:val="24"/>
          <w:szCs w:val="24"/>
        </w:rPr>
        <w:t>perwalian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sendiri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menolak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menikah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kasus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bawa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Dinas </w:t>
      </w:r>
      <w:proofErr w:type="spellStart"/>
      <w:r w:rsidRPr="00D40B42">
        <w:rPr>
          <w:rFonts w:ascii="Cambria" w:eastAsia="Cambria" w:hAnsi="Cambria"/>
          <w:bCs/>
          <w:color w:val="000000"/>
          <w:sz w:val="24"/>
          <w:szCs w:val="24"/>
        </w:rPr>
        <w:t>Syariat</w:t>
      </w:r>
      <w:proofErr w:type="spellEnd"/>
      <w:r w:rsidRPr="00D40B42">
        <w:rPr>
          <w:rFonts w:ascii="Cambria" w:eastAsia="Cambria" w:hAnsi="Cambria"/>
          <w:bCs/>
          <w:color w:val="000000"/>
          <w:sz w:val="24"/>
          <w:szCs w:val="24"/>
        </w:rPr>
        <w:t xml:space="preserve"> Islam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ditindak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lanjuti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sesuai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ketentuan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berlaku</w:t>
      </w:r>
      <w:proofErr w:type="spellEnd"/>
      <w:r w:rsidRPr="00D40B42">
        <w:rPr>
          <w:rFonts w:ascii="Cambria" w:eastAsia="Cambria" w:hAnsi="Cambria"/>
          <w:bCs/>
          <w:color w:val="000000"/>
          <w:sz w:val="24"/>
          <w:szCs w:val="24"/>
        </w:rPr>
        <w:t>.</w:t>
      </w:r>
      <w:bookmarkEnd w:id="27"/>
      <w:bookmarkEnd w:id="28"/>
    </w:p>
    <w:p w14:paraId="105BF7B9"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29" w:name="_Toc183423735"/>
      <w:bookmarkStart w:id="30" w:name="_Toc183426768"/>
      <w:proofErr w:type="spellStart"/>
      <w:r w:rsidRPr="00D40B42">
        <w:rPr>
          <w:rFonts w:ascii="Cambria" w:eastAsia="Cambria" w:hAnsi="Cambria"/>
          <w:bCs/>
          <w:color w:val="000000"/>
          <w:sz w:val="24"/>
          <w:szCs w:val="24"/>
        </w:rPr>
        <w:t>Setiap</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memiliki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fasilitasnya</w:t>
      </w:r>
      <w:proofErr w:type="spellEnd"/>
      <w:r w:rsidRPr="00D40B42">
        <w:rPr>
          <w:rFonts w:ascii="Cambria" w:eastAsia="Cambria" w:hAnsi="Cambria"/>
          <w:bCs/>
          <w:color w:val="000000"/>
          <w:sz w:val="24"/>
          <w:szCs w:val="24"/>
        </w:rPr>
        <w:t xml:space="preserve"> masing-masing yang </w:t>
      </w:r>
      <w:proofErr w:type="spellStart"/>
      <w:r w:rsidRPr="00D40B42">
        <w:rPr>
          <w:rFonts w:ascii="Cambria" w:eastAsia="Cambria" w:hAnsi="Cambria"/>
          <w:bCs/>
          <w:color w:val="000000"/>
          <w:sz w:val="24"/>
          <w:szCs w:val="24"/>
        </w:rPr>
        <w:t>diberikan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kepada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dan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berkewajiban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memelihara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merawat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memakainya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pemakaian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sengaja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tanpa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sengaja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merusak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berkewajiban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mengganti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kerugian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kerusakan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Fasilitas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umum</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tersedia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berupa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kipas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angin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lemari</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kasur</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3"/>
      </w:r>
      <w:bookmarkEnd w:id="29"/>
      <w:bookmarkEnd w:id="30"/>
    </w:p>
    <w:p w14:paraId="333B3D0A"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31" w:name="_Toc183423736"/>
      <w:bookmarkStart w:id="32" w:name="_Toc183426769"/>
      <w:r w:rsidRPr="00D40B42">
        <w:rPr>
          <w:rFonts w:ascii="Cambria" w:eastAsia="Cambria" w:hAnsi="Cambria"/>
          <w:bCs/>
          <w:color w:val="000000"/>
          <w:sz w:val="24"/>
          <w:szCs w:val="24"/>
        </w:rPr>
        <w:t xml:space="preserve">Pada </w:t>
      </w:r>
      <w:proofErr w:type="spellStart"/>
      <w:r w:rsidRPr="00D40B42">
        <w:rPr>
          <w:rFonts w:ascii="Cambria" w:eastAsia="Cambria" w:hAnsi="Cambria"/>
          <w:bCs/>
          <w:color w:val="000000"/>
          <w:sz w:val="24"/>
          <w:szCs w:val="24"/>
        </w:rPr>
        <w:t>dasarnya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manusia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mempunyai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karakter</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berbeda-beda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tingkat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emosional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nya</w:t>
      </w:r>
      <w:proofErr w:type="spellEnd"/>
      <w:r w:rsidRPr="00D40B42">
        <w:rPr>
          <w:rFonts w:ascii="Cambria" w:eastAsia="Cambria" w:hAnsi="Cambria"/>
          <w:bCs/>
          <w:color w:val="000000"/>
          <w:sz w:val="24"/>
          <w:szCs w:val="24"/>
        </w:rPr>
        <w:t xml:space="preserve"> pun </w:t>
      </w:r>
      <w:proofErr w:type="spellStart"/>
      <w:r w:rsidRPr="00D40B42">
        <w:rPr>
          <w:rFonts w:ascii="Cambria" w:eastAsia="Cambria" w:hAnsi="Cambria"/>
          <w:bCs/>
          <w:color w:val="000000"/>
          <w:sz w:val="24"/>
          <w:szCs w:val="24"/>
        </w:rPr>
        <w:t>berbeda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tertulis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dan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yaitu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unsur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poin</w:t>
      </w:r>
      <w:proofErr w:type="spellEnd"/>
      <w:r w:rsidRPr="00D40B42">
        <w:rPr>
          <w:rFonts w:ascii="Cambria" w:eastAsia="Cambria" w:hAnsi="Cambria"/>
          <w:bCs/>
          <w:color w:val="000000"/>
          <w:sz w:val="24"/>
          <w:szCs w:val="24"/>
        </w:rPr>
        <w:t xml:space="preserve"> yang mana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poin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mengganggu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kenyaman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lain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karena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suatu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perkelahian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ikut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andil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penyelesaiannya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mampu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menyebabkan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menganggu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kenyaman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bagi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lastRenderedPageBreak/>
        <w:t>lainnya</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4"/>
      </w:r>
      <w:bookmarkEnd w:id="31"/>
      <w:bookmarkEnd w:id="32"/>
    </w:p>
    <w:p w14:paraId="02A17164"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33" w:name="_Toc183423737"/>
      <w:bookmarkStart w:id="34" w:name="_Toc183426770"/>
      <w:r w:rsidRPr="00D40B42">
        <w:rPr>
          <w:rFonts w:ascii="Cambria" w:eastAsia="Cambria" w:hAnsi="Cambria"/>
          <w:bCs/>
          <w:color w:val="000000"/>
          <w:sz w:val="24"/>
          <w:szCs w:val="24"/>
        </w:rPr>
        <w:t xml:space="preserve">Hal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juga </w:t>
      </w:r>
      <w:proofErr w:type="spellStart"/>
      <w:r w:rsidRPr="00D40B42">
        <w:rPr>
          <w:rFonts w:ascii="Cambria" w:eastAsia="Cambria" w:hAnsi="Cambria"/>
          <w:bCs/>
          <w:color w:val="000000"/>
          <w:sz w:val="24"/>
          <w:szCs w:val="24"/>
        </w:rPr>
        <w:t>melanggar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perjanjian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telah</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sepakati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seperti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kasus</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pada salah </w:t>
      </w:r>
      <w:proofErr w:type="spellStart"/>
      <w:r w:rsidRPr="00D40B42">
        <w:rPr>
          <w:rFonts w:ascii="Cambria" w:eastAsia="Cambria" w:hAnsi="Cambria"/>
          <w:bCs/>
          <w:color w:val="000000"/>
          <w:sz w:val="24"/>
          <w:szCs w:val="24"/>
        </w:rPr>
        <w:t>satu</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yang mana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milik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ibu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Dinda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Yulia</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bernama</w:t>
      </w:r>
      <w:proofErr w:type="spellEnd"/>
      <w:r w:rsidRPr="00D40B42">
        <w:rPr>
          <w:rFonts w:ascii="Cambria" w:eastAsia="Cambria" w:hAnsi="Cambria"/>
          <w:bCs/>
          <w:color w:val="000000"/>
          <w:sz w:val="24"/>
          <w:szCs w:val="24"/>
        </w:rPr>
        <w:t xml:space="preserve"> kos Azzam. Adapun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perkelahian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antara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sesama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di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d\</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pada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mengatakan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awal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mula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berawal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berada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kampus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bahwa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dirinya</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ajak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bermain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permainan</w:t>
      </w:r>
      <w:proofErr w:type="spellEnd"/>
      <w:r w:rsidRPr="00D40B42">
        <w:rPr>
          <w:rFonts w:ascii="Cambria" w:eastAsia="Cambria" w:hAnsi="Cambria"/>
          <w:bCs/>
          <w:color w:val="000000"/>
          <w:sz w:val="24"/>
          <w:szCs w:val="24"/>
        </w:rPr>
        <w:t xml:space="preserve"> bola </w:t>
      </w:r>
      <w:proofErr w:type="spellStart"/>
      <w:r w:rsidRPr="00D40B42">
        <w:rPr>
          <w:rFonts w:ascii="Cambria" w:eastAsia="Cambria" w:hAnsi="Cambria"/>
          <w:bCs/>
          <w:color w:val="000000"/>
          <w:sz w:val="24"/>
          <w:szCs w:val="24"/>
        </w:rPr>
        <w:t>voli</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kawasan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kampus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taruhan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berupa</w:t>
      </w:r>
      <w:proofErr w:type="spellEnd"/>
      <w:r w:rsidRPr="00D40B42">
        <w:rPr>
          <w:rFonts w:ascii="Cambria" w:eastAsia="Cambria" w:hAnsi="Cambria"/>
          <w:bCs/>
          <w:color w:val="000000"/>
          <w:sz w:val="24"/>
          <w:szCs w:val="24"/>
        </w:rPr>
        <w:t xml:space="preserve"> uang </w:t>
      </w:r>
      <w:proofErr w:type="spellStart"/>
      <w:r w:rsidRPr="00D40B42">
        <w:rPr>
          <w:rFonts w:ascii="Cambria" w:eastAsia="Cambria" w:hAnsi="Cambria"/>
          <w:bCs/>
          <w:color w:val="000000"/>
          <w:sz w:val="24"/>
          <w:szCs w:val="24"/>
        </w:rPr>
        <w:t>tunai</w:t>
      </w:r>
      <w:proofErr w:type="spellEnd"/>
      <w:r w:rsidRPr="00D40B42">
        <w:rPr>
          <w:rFonts w:ascii="Cambria" w:eastAsia="Cambria" w:hAnsi="Cambria"/>
          <w:bCs/>
          <w:color w:val="000000"/>
          <w:sz w:val="24"/>
          <w:szCs w:val="24"/>
        </w:rPr>
        <w:t xml:space="preserve"> Rp. 500.000 (lima ratus </w:t>
      </w:r>
      <w:proofErr w:type="spellStart"/>
      <w:r w:rsidRPr="00D40B42">
        <w:rPr>
          <w:rFonts w:ascii="Cambria" w:eastAsia="Cambria" w:hAnsi="Cambria"/>
          <w:bCs/>
          <w:color w:val="000000"/>
          <w:sz w:val="24"/>
          <w:szCs w:val="24"/>
        </w:rPr>
        <w:t>ribu</w:t>
      </w:r>
      <w:proofErr w:type="spellEnd"/>
      <w:r w:rsidRPr="00D40B42">
        <w:rPr>
          <w:rFonts w:ascii="Cambria" w:eastAsia="Cambria" w:hAnsi="Cambria"/>
          <w:bCs/>
          <w:color w:val="000000"/>
          <w:sz w:val="24"/>
          <w:szCs w:val="24"/>
        </w:rPr>
        <w:t xml:space="preserve"> rupiah). Adapun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pun </w:t>
      </w:r>
      <w:proofErr w:type="spellStart"/>
      <w:r w:rsidRPr="00D40B42">
        <w:rPr>
          <w:rFonts w:ascii="Cambria" w:eastAsia="Cambria" w:hAnsi="Cambria"/>
          <w:bCs/>
          <w:color w:val="000000"/>
          <w:sz w:val="24"/>
          <w:szCs w:val="24"/>
        </w:rPr>
        <w:t>menyetujuinya</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ikut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bergabung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bermain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tiba</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akhir</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permainan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kericuhan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akibat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kecurangan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sebelah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pihak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permainan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yang mana </w:t>
      </w:r>
      <w:proofErr w:type="spellStart"/>
      <w:r w:rsidRPr="00D40B42">
        <w:rPr>
          <w:rFonts w:ascii="Cambria" w:eastAsia="Cambria" w:hAnsi="Cambria"/>
          <w:bCs/>
          <w:color w:val="000000"/>
          <w:sz w:val="24"/>
          <w:szCs w:val="24"/>
        </w:rPr>
        <w:t>tuduhan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dituduhkan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terjadilah</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mulut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sesama</w:t>
      </w:r>
      <w:proofErr w:type="spellEnd"/>
      <w:r w:rsidRPr="00D40B42">
        <w:rPr>
          <w:rFonts w:ascii="Cambria" w:eastAsia="Cambria" w:hAnsi="Cambria"/>
          <w:bCs/>
          <w:color w:val="000000"/>
          <w:sz w:val="24"/>
          <w:szCs w:val="24"/>
        </w:rPr>
        <w:t xml:space="preserve"> para </w:t>
      </w:r>
      <w:proofErr w:type="spellStart"/>
      <w:r w:rsidRPr="00D40B42">
        <w:rPr>
          <w:rFonts w:ascii="Cambria" w:eastAsia="Cambria" w:hAnsi="Cambria"/>
          <w:bCs/>
          <w:color w:val="000000"/>
          <w:sz w:val="24"/>
          <w:szCs w:val="24"/>
        </w:rPr>
        <w:t>pemain</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5"/>
      </w:r>
      <w:bookmarkEnd w:id="33"/>
      <w:bookmarkEnd w:id="34"/>
    </w:p>
    <w:p w14:paraId="0687CB1E"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bCs/>
          <w:color w:val="000000"/>
          <w:sz w:val="24"/>
          <w:szCs w:val="24"/>
        </w:rPr>
      </w:pPr>
      <w:bookmarkStart w:id="35" w:name="_Toc183423738"/>
      <w:bookmarkStart w:id="36" w:name="_Toc183426771"/>
      <w:r w:rsidRPr="00D40B42">
        <w:rPr>
          <w:rFonts w:ascii="Cambria" w:eastAsia="Cambria" w:hAnsi="Cambria"/>
          <w:bCs/>
          <w:color w:val="000000"/>
          <w:sz w:val="24"/>
          <w:szCs w:val="24"/>
        </w:rPr>
        <w:t xml:space="preserve">Oleh </w:t>
      </w:r>
      <w:proofErr w:type="spellStart"/>
      <w:r w:rsidRPr="00D40B42">
        <w:rPr>
          <w:rFonts w:ascii="Cambria" w:eastAsia="Cambria" w:hAnsi="Cambria"/>
          <w:bCs/>
          <w:color w:val="000000"/>
          <w:sz w:val="24"/>
          <w:szCs w:val="24"/>
        </w:rPr>
        <w:t>karena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itu</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tempat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kejadian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mulut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terjadi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lagi</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tempat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tinggal</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pada </w:t>
      </w:r>
      <w:proofErr w:type="spellStart"/>
      <w:r w:rsidRPr="00D40B42">
        <w:rPr>
          <w:rFonts w:ascii="Cambria" w:eastAsia="Cambria" w:hAnsi="Cambria"/>
          <w:bCs/>
          <w:color w:val="000000"/>
          <w:sz w:val="24"/>
          <w:szCs w:val="24"/>
        </w:rPr>
        <w:t>malam</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hari</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berujung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perkelahian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hal</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ketahui</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adanya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pengaduan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pengeluhan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lainnya</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terganggu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kenyamanannya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sehingga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tindaklanjuti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sesuai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peraturan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ada</w:t>
      </w:r>
      <w:proofErr w:type="spellEnd"/>
      <w:r w:rsidRPr="00D40B42">
        <w:rPr>
          <w:rFonts w:ascii="Cambria" w:eastAsia="Cambria" w:hAnsi="Cambria"/>
          <w:bCs/>
          <w:color w:val="000000"/>
          <w:sz w:val="24"/>
          <w:szCs w:val="24"/>
        </w:rPr>
        <w:t xml:space="preserve">. Tindakan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dilakukan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yang </w:t>
      </w:r>
      <w:proofErr w:type="spellStart"/>
      <w:r w:rsidRPr="00D40B42">
        <w:rPr>
          <w:rFonts w:ascii="Cambria" w:eastAsia="Cambria" w:hAnsi="Cambria"/>
          <w:bCs/>
          <w:color w:val="000000"/>
          <w:sz w:val="24"/>
          <w:szCs w:val="24"/>
        </w:rPr>
        <w:t>pertama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yaitu</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dengan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mencari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solusi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atas</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permasalahan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w:t>
      </w:r>
      <w:r w:rsidRPr="00D40B42">
        <w:rPr>
          <w:rFonts w:ascii="Cambria" w:eastAsia="Cambria" w:hAnsi="Cambria"/>
          <w:bCs/>
          <w:color w:val="000000"/>
          <w:sz w:val="24"/>
          <w:szCs w:val="24"/>
          <w:vertAlign w:val="superscript"/>
        </w:rPr>
        <w:footnoteReference w:id="36"/>
      </w:r>
      <w:r w:rsidRPr="00D40B42">
        <w:rPr>
          <w:rFonts w:ascii="Cambria" w:eastAsia="Cambria" w:hAnsi="Cambria"/>
          <w:bCs/>
          <w:color w:val="000000"/>
          <w:sz w:val="24"/>
          <w:szCs w:val="24"/>
        </w:rPr>
        <w:t xml:space="preserve"> Adapun </w:t>
      </w:r>
      <w:proofErr w:type="spellStart"/>
      <w:r w:rsidRPr="00D40B42">
        <w:rPr>
          <w:rFonts w:ascii="Cambria" w:eastAsia="Cambria" w:hAnsi="Cambria"/>
          <w:bCs/>
          <w:color w:val="000000"/>
          <w:sz w:val="24"/>
          <w:szCs w:val="24"/>
        </w:rPr>
        <w:t>jika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permasalahan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tidak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dapat</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selesaikan</w:t>
      </w:r>
      <w:proofErr w:type="spellEnd"/>
      <w:r w:rsidRPr="00D40B42">
        <w:rPr>
          <w:rFonts w:ascii="Cambria" w:eastAsia="Cambria" w:hAnsi="Cambria"/>
          <w:bCs/>
          <w:color w:val="000000"/>
          <w:sz w:val="24"/>
          <w:szCs w:val="24"/>
        </w:rPr>
        <w:t xml:space="preserve"> oleh </w:t>
      </w:r>
      <w:proofErr w:type="spellStart"/>
      <w:r w:rsidRPr="00D40B42">
        <w:rPr>
          <w:rFonts w:ascii="Cambria" w:eastAsia="Cambria" w:hAnsi="Cambria"/>
          <w:bCs/>
          <w:color w:val="000000"/>
          <w:sz w:val="24"/>
          <w:szCs w:val="24"/>
        </w:rPr>
        <w:t>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pemilik</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penyelesaian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di </w:t>
      </w:r>
      <w:proofErr w:type="spellStart"/>
      <w:r w:rsidRPr="00D40B42">
        <w:rPr>
          <w:rFonts w:ascii="Cambria" w:eastAsia="Cambria" w:hAnsi="Cambria"/>
          <w:bCs/>
          <w:color w:val="000000"/>
          <w:sz w:val="24"/>
          <w:szCs w:val="24"/>
        </w:rPr>
        <w:t>serahkan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kepada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pihak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aparat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Gampong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Blang</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Pulo</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kedua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teguran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lisan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kepada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terlibat</w:t>
      </w:r>
      <w:proofErr w:type="spellEnd"/>
      <w:r w:rsidRPr="00D40B42">
        <w:rPr>
          <w:rFonts w:ascii="Cambria" w:eastAsia="Cambria" w:hAnsi="Cambria"/>
          <w:bCs/>
          <w:color w:val="000000"/>
          <w:sz w:val="24"/>
          <w:szCs w:val="24"/>
        </w:rPr>
        <w:t xml:space="preserve">. yang </w:t>
      </w:r>
      <w:proofErr w:type="spellStart"/>
      <w:r w:rsidRPr="00D40B42">
        <w:rPr>
          <w:rFonts w:ascii="Cambria" w:eastAsia="Cambria" w:hAnsi="Cambria"/>
          <w:bCs/>
          <w:color w:val="000000"/>
          <w:sz w:val="24"/>
          <w:szCs w:val="24"/>
        </w:rPr>
        <w:t>ketiga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apabila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teguran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diabaikan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maka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akan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sanksi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dikeluarkan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dari</w:t>
      </w:r>
      <w:proofErr w:type="spellEnd"/>
      <w:r w:rsidRPr="00D40B42">
        <w:rPr>
          <w:rFonts w:ascii="Cambria" w:eastAsia="Cambria" w:hAnsi="Cambria"/>
          <w:bCs/>
          <w:color w:val="000000"/>
          <w:sz w:val="24"/>
          <w:szCs w:val="24"/>
        </w:rPr>
        <w:t xml:space="preserve"> kos </w:t>
      </w:r>
      <w:proofErr w:type="spellStart"/>
      <w:r w:rsidRPr="00D40B42">
        <w:rPr>
          <w:rFonts w:ascii="Cambria" w:eastAsia="Cambria" w:hAnsi="Cambria"/>
          <w:bCs/>
          <w:color w:val="000000"/>
          <w:sz w:val="24"/>
          <w:szCs w:val="24"/>
        </w:rPr>
        <w:t>tersebut</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Sanksi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ini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bertujuan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untuk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menjaga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ketertiban</w:t>
      </w:r>
      <w:proofErr w:type="spellEnd"/>
      <w:r w:rsidRPr="00D40B42">
        <w:rPr>
          <w:rFonts w:ascii="Cambria" w:eastAsia="Cambria" w:hAnsi="Cambria"/>
          <w:bCs/>
          <w:color w:val="000000"/>
          <w:sz w:val="24"/>
          <w:szCs w:val="24"/>
        </w:rPr>
        <w:t xml:space="preserve"> dan </w:t>
      </w:r>
      <w:proofErr w:type="spellStart"/>
      <w:r w:rsidRPr="00D40B42">
        <w:rPr>
          <w:rFonts w:ascii="Cambria" w:eastAsia="Cambria" w:hAnsi="Cambria"/>
          <w:bCs/>
          <w:color w:val="000000"/>
          <w:sz w:val="24"/>
          <w:szCs w:val="24"/>
        </w:rPr>
        <w:t>memberikan</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efek</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jera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bagi</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penyewa</w:t>
      </w:r>
      <w:proofErr w:type="spellEnd"/>
      <w:r w:rsidRPr="00D40B42">
        <w:rPr>
          <w:rFonts w:ascii="Cambria" w:eastAsia="Cambria" w:hAnsi="Cambria"/>
          <w:bCs/>
          <w:color w:val="000000"/>
          <w:sz w:val="24"/>
          <w:szCs w:val="24"/>
        </w:rPr>
        <w:t xml:space="preserve"> </w:t>
      </w:r>
      <w:proofErr w:type="spellStart"/>
      <w:r w:rsidRPr="00D40B42">
        <w:rPr>
          <w:rFonts w:ascii="Cambria" w:eastAsia="Cambria" w:hAnsi="Cambria"/>
          <w:bCs/>
          <w:color w:val="000000"/>
          <w:sz w:val="24"/>
          <w:szCs w:val="24"/>
        </w:rPr>
        <w:t>lain</w:t>
      </w:r>
      <w:proofErr w:type="spellEnd"/>
      <w:r w:rsidRPr="00D40B42">
        <w:rPr>
          <w:rFonts w:ascii="Cambria" w:eastAsia="Cambria" w:hAnsi="Cambria"/>
          <w:bCs/>
          <w:color w:val="000000"/>
          <w:sz w:val="24"/>
          <w:szCs w:val="24"/>
        </w:rPr>
        <w:t>.</w:t>
      </w:r>
      <w:bookmarkEnd w:id="35"/>
      <w:bookmarkEnd w:id="36"/>
    </w:p>
    <w:p w14:paraId="228803D0"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hasil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wawancara</w:t>
      </w:r>
      <w:proofErr w:type="spellEnd"/>
      <w:r w:rsidRPr="00D40B42">
        <w:rPr>
          <w:rFonts w:ascii="Cambria" w:eastAsia="Cambria" w:hAnsi="Cambria"/>
          <w:color w:val="000000"/>
          <w:sz w:val="24"/>
          <w:szCs w:val="24"/>
        </w:rPr>
        <w:t xml:space="preserve">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pada </w:t>
      </w:r>
      <w:proofErr w:type="spellStart"/>
      <w:r w:rsidRPr="00D40B42">
        <w:rPr>
          <w:rFonts w:ascii="Cambria" w:eastAsia="Cambria" w:hAnsi="Cambria"/>
          <w:color w:val="000000"/>
          <w:sz w:val="24"/>
          <w:szCs w:val="24"/>
        </w:rPr>
        <w:t>Gampong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Blang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Pulo</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Kecamatan</w:t>
      </w:r>
      <w:proofErr w:type="spellEnd"/>
      <w:r w:rsidRPr="00D40B42">
        <w:rPr>
          <w:rFonts w:ascii="Cambria" w:eastAsia="Cambria" w:hAnsi="Cambria"/>
          <w:color w:val="000000"/>
          <w:sz w:val="24"/>
          <w:szCs w:val="24"/>
        </w:rPr>
        <w:t xml:space="preserve"> Muara Satu,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ibu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Maryani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ibu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Fadila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Astari</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ibu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Dinda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Yulia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informasi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diperoleh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menunjukkan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bahwa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pembelaan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hukum</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dipilih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untuk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disewakan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adalah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menyelesaikan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sengketa</w:t>
      </w:r>
      <w:proofErr w:type="spellEnd"/>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luar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pengadilan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khususnya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lewat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mediasi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lastRenderedPageBreak/>
        <w:t>Mediasi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ialah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prosedur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penanggulangan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sengketa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perundingan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guna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menyelesaikan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permasalahan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dibantu</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luar</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adil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guna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mencari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sengketa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memuaskan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kedua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w:t>
      </w:r>
    </w:p>
    <w:p w14:paraId="5706F8BA" w14:textId="77777777" w:rsidR="00D40B42" w:rsidRPr="00D40B42" w:rsidRDefault="00D40B42" w:rsidP="00D40B42">
      <w:pPr>
        <w:widowControl w:val="0"/>
        <w:autoSpaceDE w:val="0"/>
        <w:autoSpaceDN w:val="0"/>
        <w:spacing w:after="0" w:line="360" w:lineRule="auto"/>
        <w:ind w:firstLine="720"/>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yaitu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kegagalan</w:t>
      </w:r>
      <w:proofErr w:type="spellEnd"/>
      <w:r w:rsidRPr="00D40B42">
        <w:rPr>
          <w:rFonts w:ascii="Cambria" w:eastAsia="Cambria" w:hAnsi="Cambria"/>
          <w:color w:val="000000"/>
          <w:sz w:val="24"/>
          <w:szCs w:val="24"/>
        </w:rPr>
        <w:t xml:space="preserve">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untuk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kewajibannya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isi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perjanjian</w:t>
      </w:r>
      <w:proofErr w:type="spellEnd"/>
      <w:r w:rsidRPr="00D40B42">
        <w:rPr>
          <w:rFonts w:ascii="Cambria" w:eastAsia="Cambria" w:hAnsi="Cambria"/>
          <w:color w:val="000000"/>
          <w:sz w:val="24"/>
          <w:szCs w:val="24"/>
        </w:rPr>
        <w:t>.</w:t>
      </w:r>
      <w:r w:rsidRPr="00D40B42">
        <w:rPr>
          <w:rFonts w:ascii="Cambria" w:eastAsia="Cambria" w:hAnsi="Cambria"/>
          <w:color w:val="000000"/>
          <w:sz w:val="24"/>
          <w:szCs w:val="24"/>
          <w:vertAlign w:val="superscript"/>
        </w:rPr>
        <w:footnoteReference w:id="37"/>
      </w:r>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disebabkan</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kelalaian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kesengajaan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seorang</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melalaikan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janjinya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berupa</w:t>
      </w:r>
      <w:proofErr w:type="spellEnd"/>
      <w:r w:rsidRPr="00D40B42">
        <w:rPr>
          <w:rFonts w:ascii="Cambria" w:eastAsia="Cambria" w:hAnsi="Cambria"/>
          <w:color w:val="000000"/>
          <w:sz w:val="24"/>
          <w:szCs w:val="24"/>
          <w:vertAlign w:val="superscript"/>
        </w:rPr>
        <w:footnoteReference w:id="38"/>
      </w:r>
      <w:r w:rsidRPr="00D40B42">
        <w:rPr>
          <w:rFonts w:ascii="Cambria" w:eastAsia="Cambria" w:hAnsi="Cambria"/>
          <w:color w:val="000000"/>
          <w:sz w:val="24"/>
          <w:szCs w:val="24"/>
        </w:rPr>
        <w:t>:</w:t>
      </w:r>
    </w:p>
    <w:p w14:paraId="4180CEAD" w14:textId="77777777" w:rsidR="00D40B42" w:rsidRPr="00D40B42" w:rsidRDefault="00D40B42" w:rsidP="00D40B42">
      <w:pPr>
        <w:widowControl w:val="0"/>
        <w:numPr>
          <w:ilvl w:val="0"/>
          <w:numId w:val="15"/>
        </w:numPr>
        <w:autoSpaceDE w:val="0"/>
        <w:autoSpaceDN w:val="0"/>
        <w:spacing w:after="0" w:line="360" w:lineRule="auto"/>
        <w:ind w:left="1174" w:hanging="454"/>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gagal</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memberikan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apa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dijanjikan</w:t>
      </w:r>
      <w:proofErr w:type="spellEnd"/>
      <w:r w:rsidRPr="00D40B42">
        <w:rPr>
          <w:rFonts w:ascii="Cambria" w:eastAsia="Cambria" w:hAnsi="Cambria"/>
          <w:color w:val="000000"/>
          <w:sz w:val="24"/>
          <w:szCs w:val="24"/>
        </w:rPr>
        <w:t>.</w:t>
      </w:r>
    </w:p>
    <w:p w14:paraId="05858F94" w14:textId="77777777" w:rsidR="00D40B42" w:rsidRPr="00D40B42" w:rsidRDefault="00D40B42" w:rsidP="00D40B42">
      <w:pPr>
        <w:widowControl w:val="0"/>
        <w:numPr>
          <w:ilvl w:val="0"/>
          <w:numId w:val="15"/>
        </w:numPr>
        <w:autoSpaceDE w:val="0"/>
        <w:autoSpaceDN w:val="0"/>
        <w:spacing w:after="0" w:line="360" w:lineRule="auto"/>
        <w:ind w:left="1174" w:hanging="454"/>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apa</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dijanjikan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tetapi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kepada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kreditur</w:t>
      </w:r>
      <w:proofErr w:type="spellEnd"/>
      <w:r w:rsidRPr="00D40B42">
        <w:rPr>
          <w:rFonts w:ascii="Cambria" w:eastAsia="Cambria" w:hAnsi="Cambria"/>
          <w:color w:val="000000"/>
          <w:sz w:val="24"/>
          <w:szCs w:val="24"/>
        </w:rPr>
        <w:t>.</w:t>
      </w:r>
    </w:p>
    <w:p w14:paraId="6FE1D43D" w14:textId="77777777" w:rsidR="00D40B42" w:rsidRPr="00D40B42" w:rsidRDefault="00D40B42" w:rsidP="00D40B42">
      <w:pPr>
        <w:widowControl w:val="0"/>
        <w:numPr>
          <w:ilvl w:val="0"/>
          <w:numId w:val="15"/>
        </w:numPr>
        <w:autoSpaceDE w:val="0"/>
        <w:autoSpaceDN w:val="0"/>
        <w:spacing w:after="0" w:line="360" w:lineRule="auto"/>
        <w:ind w:left="1174" w:hanging="454"/>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membuat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janji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tapi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terlambat</w:t>
      </w:r>
      <w:proofErr w:type="spellEnd"/>
      <w:r w:rsidRPr="00D40B42">
        <w:rPr>
          <w:rFonts w:ascii="Cambria" w:eastAsia="Cambria" w:hAnsi="Cambria"/>
          <w:color w:val="000000"/>
          <w:sz w:val="24"/>
          <w:szCs w:val="24"/>
        </w:rPr>
        <w:t xml:space="preserve">. </w:t>
      </w:r>
    </w:p>
    <w:p w14:paraId="45982032" w14:textId="77777777" w:rsidR="00D40B42" w:rsidRPr="00D40B42" w:rsidRDefault="00D40B42" w:rsidP="00D40B42">
      <w:pPr>
        <w:widowControl w:val="0"/>
        <w:numPr>
          <w:ilvl w:val="0"/>
          <w:numId w:val="15"/>
        </w:numPr>
        <w:autoSpaceDE w:val="0"/>
        <w:autoSpaceDN w:val="0"/>
        <w:spacing w:after="0" w:line="360" w:lineRule="auto"/>
        <w:ind w:left="1174" w:hanging="454"/>
        <w:contextualSpacing/>
        <w:jc w:val="both"/>
        <w:rPr>
          <w:rFonts w:ascii="Cambria" w:eastAsia="Cambria" w:hAnsi="Cambria"/>
          <w:color w:val="000000"/>
          <w:sz w:val="24"/>
          <w:szCs w:val="24"/>
        </w:rPr>
      </w:pPr>
      <w:proofErr w:type="spellStart"/>
      <w:r w:rsidRPr="00D40B42">
        <w:rPr>
          <w:rFonts w:ascii="Cambria" w:eastAsia="Cambria" w:hAnsi="Cambria"/>
          <w:color w:val="000000"/>
          <w:sz w:val="24"/>
          <w:szCs w:val="24"/>
        </w:rPr>
        <w:t>Debitur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melakukan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sesuatu</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diperbolehkan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w:t>
      </w:r>
    </w:p>
    <w:p w14:paraId="7817F7B3" w14:textId="77777777" w:rsidR="00D40B42" w:rsidRPr="00D40B42" w:rsidRDefault="00D40B42" w:rsidP="00D40B42">
      <w:pPr>
        <w:widowControl w:val="0"/>
        <w:autoSpaceDE w:val="0"/>
        <w:autoSpaceDN w:val="0"/>
        <w:spacing w:after="0" w:line="360" w:lineRule="auto"/>
        <w:ind w:firstLine="720"/>
        <w:contextualSpacing/>
        <w:jc w:val="both"/>
        <w:outlineLvl w:val="1"/>
        <w:rPr>
          <w:rFonts w:ascii="Cambria" w:eastAsia="Cambria" w:hAnsi="Cambria"/>
          <w:color w:val="000000"/>
          <w:sz w:val="24"/>
          <w:szCs w:val="24"/>
        </w:rPr>
      </w:pPr>
      <w:proofErr w:type="spellStart"/>
      <w:r w:rsidRPr="00D40B42">
        <w:rPr>
          <w:rFonts w:ascii="Cambria" w:eastAsia="Cambria" w:hAnsi="Cambria"/>
          <w:color w:val="000000"/>
          <w:sz w:val="24"/>
          <w:szCs w:val="24"/>
        </w:rPr>
        <w:t>Dalam</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upaya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permasalahan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kamar</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dipilih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menggunakan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cara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kekeluargaan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yakni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mediasi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atau</w:t>
      </w:r>
      <w:proofErr w:type="spellEnd"/>
      <w:r w:rsidRPr="00D40B42">
        <w:rPr>
          <w:rFonts w:ascii="Cambria" w:eastAsia="Cambria" w:hAnsi="Cambria"/>
          <w:color w:val="000000"/>
          <w:sz w:val="24"/>
          <w:szCs w:val="24"/>
        </w:rPr>
        <w:t xml:space="preserve"> non </w:t>
      </w:r>
      <w:proofErr w:type="spellStart"/>
      <w:r w:rsidRPr="00D40B42">
        <w:rPr>
          <w:rFonts w:ascii="Cambria" w:eastAsia="Cambria" w:hAnsi="Cambria"/>
          <w:color w:val="000000"/>
          <w:sz w:val="24"/>
          <w:szCs w:val="24"/>
        </w:rPr>
        <w:t>litigasi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didasarkan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keinginan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kedua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belah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guna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bersama-sama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sependapat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berunding</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bernegoisasi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permasalahan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diantara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keduanya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kos </w:t>
      </w:r>
      <w:proofErr w:type="spellStart"/>
      <w:r w:rsidRPr="00D40B42">
        <w:rPr>
          <w:rFonts w:ascii="Cambria" w:eastAsia="Cambria" w:hAnsi="Cambria"/>
          <w:color w:val="000000"/>
          <w:sz w:val="24"/>
          <w:szCs w:val="24"/>
        </w:rPr>
        <w:t>mengatakan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bahwa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dibicarakan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secara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baik-baik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tujuan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sama-sama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melindungi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nama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baik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antara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namun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tentunya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pemilik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terlebih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dahulu</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memberikan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teguran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kepada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wanprestasi</w:t>
      </w:r>
      <w:proofErr w:type="spellEnd"/>
      <w:r w:rsidRPr="00D40B42">
        <w:rPr>
          <w:rFonts w:ascii="Cambria" w:eastAsia="Cambria" w:hAnsi="Cambria"/>
          <w:color w:val="000000"/>
          <w:sz w:val="24"/>
          <w:szCs w:val="24"/>
        </w:rPr>
        <w:t xml:space="preserve"> yang </w:t>
      </w:r>
      <w:proofErr w:type="spellStart"/>
      <w:r w:rsidRPr="00D40B42">
        <w:rPr>
          <w:rFonts w:ascii="Cambria" w:eastAsia="Cambria" w:hAnsi="Cambria"/>
          <w:color w:val="000000"/>
          <w:sz w:val="24"/>
          <w:szCs w:val="24"/>
        </w:rPr>
        <w:t>dilakukan</w:t>
      </w:r>
      <w:proofErr w:type="spellEnd"/>
      <w:r w:rsidRPr="00D40B42">
        <w:rPr>
          <w:rFonts w:ascii="Cambria" w:eastAsia="Cambria" w:hAnsi="Cambria"/>
          <w:color w:val="000000"/>
          <w:sz w:val="24"/>
          <w:szCs w:val="24"/>
        </w:rPr>
        <w:t xml:space="preserve"> oleh </w:t>
      </w:r>
      <w:proofErr w:type="spellStart"/>
      <w:r w:rsidRPr="00D40B42">
        <w:rPr>
          <w:rFonts w:ascii="Cambria" w:eastAsia="Cambria" w:hAnsi="Cambria"/>
          <w:color w:val="000000"/>
          <w:sz w:val="24"/>
          <w:szCs w:val="24"/>
        </w:rPr>
        <w:t>penyewa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sebagaimana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sesuai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kesepakatan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bersama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Prosedur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penanggulangan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sengketa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dilaksanakan</w:t>
      </w:r>
      <w:proofErr w:type="spellEnd"/>
      <w:r w:rsidRPr="00D40B42">
        <w:rPr>
          <w:rFonts w:ascii="Cambria" w:eastAsia="Cambria" w:hAnsi="Cambria"/>
          <w:color w:val="000000"/>
          <w:sz w:val="24"/>
          <w:szCs w:val="24"/>
        </w:rPr>
        <w:t xml:space="preserve"> oleh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tidak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dengan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melibatkan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lain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termasuk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dari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perangkat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desa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serta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perangkat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desa</w:t>
      </w:r>
      <w:proofErr w:type="spellEnd"/>
      <w:r w:rsidRPr="00D40B42">
        <w:rPr>
          <w:rFonts w:ascii="Cambria" w:eastAsia="Cambria" w:hAnsi="Cambria"/>
          <w:color w:val="000000"/>
          <w:sz w:val="24"/>
          <w:szCs w:val="24"/>
        </w:rPr>
        <w:t xml:space="preserve"> yang lain. Pada </w:t>
      </w:r>
      <w:proofErr w:type="spellStart"/>
      <w:r w:rsidRPr="00D40B42">
        <w:rPr>
          <w:rFonts w:ascii="Cambria" w:eastAsia="Cambria" w:hAnsi="Cambria"/>
          <w:color w:val="000000"/>
          <w:sz w:val="24"/>
          <w:szCs w:val="24"/>
        </w:rPr>
        <w:t>persoalan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tersebut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disarankan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musyawarah</w:t>
      </w:r>
      <w:proofErr w:type="spellEnd"/>
      <w:r w:rsidRPr="00D40B42">
        <w:rPr>
          <w:rFonts w:ascii="Cambria" w:eastAsia="Cambria" w:hAnsi="Cambria"/>
          <w:color w:val="000000"/>
          <w:sz w:val="24"/>
          <w:szCs w:val="24"/>
        </w:rPr>
        <w:t xml:space="preserve"> dan </w:t>
      </w:r>
      <w:proofErr w:type="spellStart"/>
      <w:r w:rsidRPr="00D40B42">
        <w:rPr>
          <w:rFonts w:ascii="Cambria" w:eastAsia="Cambria" w:hAnsi="Cambria"/>
          <w:color w:val="000000"/>
          <w:sz w:val="24"/>
          <w:szCs w:val="24"/>
        </w:rPr>
        <w:t>mediasi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sebagai</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sarana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penyelesaian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masalah</w:t>
      </w:r>
      <w:proofErr w:type="spellEnd"/>
      <w:r w:rsidRPr="00D40B42">
        <w:rPr>
          <w:rFonts w:ascii="Cambria" w:eastAsia="Cambria" w:hAnsi="Cambria"/>
          <w:color w:val="000000"/>
          <w:sz w:val="24"/>
          <w:szCs w:val="24"/>
        </w:rPr>
        <w:t xml:space="preserve">. Pada </w:t>
      </w:r>
      <w:proofErr w:type="spellStart"/>
      <w:r w:rsidRPr="00D40B42">
        <w:rPr>
          <w:rFonts w:ascii="Cambria" w:eastAsia="Cambria" w:hAnsi="Cambria"/>
          <w:color w:val="000000"/>
          <w:sz w:val="24"/>
          <w:szCs w:val="24"/>
        </w:rPr>
        <w:t>hakekatnya</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dapat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ditempuh</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atas</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dasar</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kesadaran</w:t>
      </w:r>
      <w:proofErr w:type="spellEnd"/>
      <w:r w:rsidRPr="00D40B42">
        <w:rPr>
          <w:rFonts w:ascii="Cambria" w:eastAsia="Cambria" w:hAnsi="Cambria"/>
          <w:color w:val="000000"/>
          <w:sz w:val="24"/>
          <w:szCs w:val="24"/>
        </w:rPr>
        <w:t xml:space="preserve"> para </w:t>
      </w:r>
      <w:proofErr w:type="spellStart"/>
      <w:r w:rsidRPr="00D40B42">
        <w:rPr>
          <w:rFonts w:ascii="Cambria" w:eastAsia="Cambria" w:hAnsi="Cambria"/>
          <w:color w:val="000000"/>
          <w:sz w:val="24"/>
          <w:szCs w:val="24"/>
        </w:rPr>
        <w:t>pihak</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bukan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lewat</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jalan</w:t>
      </w:r>
      <w:proofErr w:type="spellEnd"/>
      <w:r w:rsidRPr="00D40B42">
        <w:rPr>
          <w:rFonts w:ascii="Cambria" w:eastAsia="Cambria" w:hAnsi="Cambria"/>
          <w:color w:val="000000"/>
          <w:sz w:val="24"/>
          <w:szCs w:val="24"/>
        </w:rPr>
        <w:t xml:space="preserve"> </w:t>
      </w:r>
      <w:proofErr w:type="spellStart"/>
      <w:r w:rsidRPr="00D40B42">
        <w:rPr>
          <w:rFonts w:ascii="Cambria" w:eastAsia="Cambria" w:hAnsi="Cambria"/>
          <w:color w:val="000000"/>
          <w:sz w:val="24"/>
          <w:szCs w:val="24"/>
        </w:rPr>
        <w:t>pengadilan</w:t>
      </w:r>
      <w:proofErr w:type="spellEnd"/>
      <w:r w:rsidRPr="00D40B42">
        <w:rPr>
          <w:rFonts w:ascii="Cambria" w:eastAsia="Cambria" w:hAnsi="Cambria"/>
          <w:color w:val="000000"/>
          <w:sz w:val="24"/>
          <w:szCs w:val="24"/>
        </w:rPr>
        <w:t>.</w:t>
      </w:r>
    </w:p>
    <w:p w14:paraId="4A86908D" w14:textId="77777777" w:rsidR="00D40B42" w:rsidRPr="00D40B42" w:rsidRDefault="00D40B42" w:rsidP="00D40B42">
      <w:pPr>
        <w:widowControl w:val="0"/>
        <w:autoSpaceDE w:val="0"/>
        <w:autoSpaceDN w:val="0"/>
        <w:spacing w:after="0" w:line="360" w:lineRule="auto"/>
        <w:ind w:firstLine="709"/>
        <w:contextualSpacing/>
        <w:jc w:val="both"/>
        <w:outlineLvl w:val="1"/>
        <w:rPr>
          <w:rFonts w:ascii="Cambria" w:eastAsia="Cambria" w:hAnsi="Cambria"/>
          <w:color w:val="000000"/>
          <w:sz w:val="24"/>
          <w:szCs w:val="24"/>
        </w:rPr>
      </w:pPr>
    </w:p>
    <w:p w14:paraId="27645B3F" w14:textId="77777777" w:rsidR="00D40B42" w:rsidRPr="00D40B42" w:rsidRDefault="00D40B42" w:rsidP="00D40B42">
      <w:pPr>
        <w:widowControl w:val="0"/>
        <w:numPr>
          <w:ilvl w:val="0"/>
          <w:numId w:val="10"/>
        </w:numPr>
        <w:autoSpaceDE w:val="0"/>
        <w:autoSpaceDN w:val="0"/>
        <w:spacing w:after="0" w:line="360" w:lineRule="auto"/>
        <w:ind w:left="272" w:hanging="272"/>
        <w:contextualSpacing/>
        <w:jc w:val="both"/>
        <w:rPr>
          <w:rFonts w:ascii="Cambria" w:eastAsia="Cambria" w:hAnsi="Cambria" w:cs="Cambria"/>
          <w:b/>
          <w:bCs/>
          <w:color w:val="000000"/>
          <w:sz w:val="24"/>
          <w:szCs w:val="24"/>
        </w:rPr>
      </w:pPr>
      <w:r w:rsidRPr="00D40B42">
        <w:rPr>
          <w:rFonts w:ascii="Cambria" w:eastAsia="Cambria" w:hAnsi="Cambria" w:cs="Cambria"/>
          <w:b/>
          <w:bCs/>
          <w:color w:val="000000"/>
          <w:sz w:val="24"/>
          <w:szCs w:val="24"/>
        </w:rPr>
        <w:t>KESIMPULAN</w:t>
      </w:r>
    </w:p>
    <w:p w14:paraId="500D5A8D" w14:textId="77777777" w:rsidR="00D40B42" w:rsidRPr="00D40B42" w:rsidRDefault="00D40B42" w:rsidP="00D40B42">
      <w:pPr>
        <w:spacing w:after="0" w:line="360" w:lineRule="auto"/>
        <w:ind w:firstLine="709"/>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lastRenderedPageBreak/>
        <w:t>Berdasarkan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pembahasan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mengenai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kamar</w:t>
      </w:r>
      <w:proofErr w:type="spellEnd"/>
      <w:r w:rsidRPr="00D40B42">
        <w:rPr>
          <w:rFonts w:ascii="Cambria" w:eastAsia="Times New Roman" w:hAnsi="Cambria"/>
          <w:color w:val="000000"/>
          <w:sz w:val="24"/>
          <w:szCs w:val="24"/>
        </w:rPr>
        <w:t xml:space="preserve"> kos di </w:t>
      </w:r>
      <w:proofErr w:type="spellStart"/>
      <w:r w:rsidRPr="00D40B42">
        <w:rPr>
          <w:rFonts w:ascii="Cambria" w:eastAsia="Times New Roman" w:hAnsi="Cambria"/>
          <w:color w:val="000000"/>
          <w:sz w:val="24"/>
          <w:szCs w:val="24"/>
        </w:rPr>
        <w:t>Gampong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Blang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Pulo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dapat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disimpulkan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bahwa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pelanggaran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terutama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terkait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ketidakpatuhan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aturan-aturan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disepakati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seperti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waktu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pembayaran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dan </w:t>
      </w:r>
      <w:proofErr w:type="spellStart"/>
      <w:r w:rsidRPr="00D40B42">
        <w:rPr>
          <w:rFonts w:ascii="Cambria" w:eastAsia="Times New Roman" w:hAnsi="Cambria"/>
          <w:color w:val="000000"/>
          <w:sz w:val="24"/>
          <w:szCs w:val="24"/>
        </w:rPr>
        <w:t>penggunaan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fasilitas</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merupakan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masalah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utama</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menyebabkan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Faktor-faktor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seperti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ketidaktahuan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kontrak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komunikasi</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buruk</w:t>
      </w:r>
      <w:proofErr w:type="spellEnd"/>
      <w:r w:rsidRPr="00D40B42">
        <w:rPr>
          <w:rFonts w:ascii="Cambria" w:eastAsia="Times New Roman" w:hAnsi="Cambria"/>
          <w:color w:val="000000"/>
          <w:sz w:val="24"/>
          <w:szCs w:val="24"/>
        </w:rPr>
        <w:t xml:space="preserve">, dan </w:t>
      </w:r>
      <w:proofErr w:type="spellStart"/>
      <w:r w:rsidRPr="00D40B42">
        <w:rPr>
          <w:rFonts w:ascii="Cambria" w:eastAsia="Times New Roman" w:hAnsi="Cambria"/>
          <w:color w:val="000000"/>
          <w:sz w:val="24"/>
          <w:szCs w:val="24"/>
        </w:rPr>
        <w:t>perubahan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situasi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luar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kontrol</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seperti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bencana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alam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turut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memperburuk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risiko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terjadinya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Saran yang </w:t>
      </w:r>
      <w:proofErr w:type="spellStart"/>
      <w:r w:rsidRPr="00D40B42">
        <w:rPr>
          <w:rFonts w:ascii="Cambria" w:eastAsia="Times New Roman" w:hAnsi="Cambria"/>
          <w:color w:val="000000"/>
          <w:sz w:val="24"/>
          <w:szCs w:val="24"/>
        </w:rPr>
        <w:t>dapat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diberikan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adalah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pentingnya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peningkatan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pemahaman</w:t>
      </w:r>
      <w:proofErr w:type="spellEnd"/>
      <w:r w:rsidRPr="00D40B42">
        <w:rPr>
          <w:rFonts w:ascii="Cambria" w:eastAsia="Times New Roman" w:hAnsi="Cambria"/>
          <w:color w:val="000000"/>
          <w:sz w:val="24"/>
          <w:szCs w:val="24"/>
        </w:rPr>
        <w:t xml:space="preserve"> dan </w:t>
      </w:r>
      <w:proofErr w:type="spellStart"/>
      <w:r w:rsidRPr="00D40B42">
        <w:rPr>
          <w:rFonts w:ascii="Cambria" w:eastAsia="Times New Roman" w:hAnsi="Cambria"/>
          <w:color w:val="000000"/>
          <w:sz w:val="24"/>
          <w:szCs w:val="24"/>
        </w:rPr>
        <w:t>kesadaran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hukum</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tentang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kontrak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serta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memperkuat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saluran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komunikasi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antara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pemilik</w:t>
      </w:r>
      <w:proofErr w:type="spellEnd"/>
      <w:r w:rsidRPr="00D40B42">
        <w:rPr>
          <w:rFonts w:ascii="Cambria" w:eastAsia="Times New Roman" w:hAnsi="Cambria"/>
          <w:color w:val="000000"/>
          <w:sz w:val="24"/>
          <w:szCs w:val="24"/>
        </w:rPr>
        <w:t xml:space="preserve"> kos dan </w:t>
      </w:r>
      <w:proofErr w:type="spellStart"/>
      <w:r w:rsidRPr="00D40B42">
        <w:rPr>
          <w:rFonts w:ascii="Cambria" w:eastAsia="Times New Roman" w:hAnsi="Cambria"/>
          <w:color w:val="000000"/>
          <w:sz w:val="24"/>
          <w:szCs w:val="24"/>
        </w:rPr>
        <w:t>penyewa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untuk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mengurangi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konflik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Selain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implementasi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sanksi</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tegas</w:t>
      </w:r>
      <w:proofErr w:type="spellEnd"/>
      <w:r w:rsidRPr="00D40B42">
        <w:rPr>
          <w:rFonts w:ascii="Cambria" w:eastAsia="Times New Roman" w:hAnsi="Cambria"/>
          <w:color w:val="000000"/>
          <w:sz w:val="24"/>
          <w:szCs w:val="24"/>
        </w:rPr>
        <w:t xml:space="preserve"> oleh </w:t>
      </w:r>
      <w:proofErr w:type="spellStart"/>
      <w:r w:rsidRPr="00D40B42">
        <w:rPr>
          <w:rFonts w:ascii="Cambria" w:eastAsia="Times New Roman" w:hAnsi="Cambria"/>
          <w:color w:val="000000"/>
          <w:sz w:val="24"/>
          <w:szCs w:val="24"/>
        </w:rPr>
        <w:t>aparat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Gampong</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pelanggaran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perjanjian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serta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pengawasan</w:t>
      </w:r>
      <w:proofErr w:type="spellEnd"/>
      <w:r w:rsidRPr="00D40B42">
        <w:rPr>
          <w:rFonts w:ascii="Cambria" w:eastAsia="Times New Roman" w:hAnsi="Cambria"/>
          <w:color w:val="000000"/>
          <w:sz w:val="24"/>
          <w:szCs w:val="24"/>
        </w:rPr>
        <w:t xml:space="preserve"> yang </w:t>
      </w:r>
      <w:proofErr w:type="spellStart"/>
      <w:r w:rsidRPr="00D40B42">
        <w:rPr>
          <w:rFonts w:ascii="Cambria" w:eastAsia="Times New Roman" w:hAnsi="Cambria"/>
          <w:color w:val="000000"/>
          <w:sz w:val="24"/>
          <w:szCs w:val="24"/>
        </w:rPr>
        <w:t>lebih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ketat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terhadap</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praktik</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sewa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menyewa</w:t>
      </w:r>
      <w:proofErr w:type="spellEnd"/>
      <w:r w:rsidRPr="00D40B42">
        <w:rPr>
          <w:rFonts w:ascii="Cambria" w:eastAsia="Times New Roman" w:hAnsi="Cambria"/>
          <w:color w:val="000000"/>
          <w:sz w:val="24"/>
          <w:szCs w:val="24"/>
        </w:rPr>
        <w:t xml:space="preserve"> kos </w:t>
      </w:r>
      <w:proofErr w:type="spellStart"/>
      <w:r w:rsidRPr="00D40B42">
        <w:rPr>
          <w:rFonts w:ascii="Cambria" w:eastAsia="Times New Roman" w:hAnsi="Cambria"/>
          <w:color w:val="000000"/>
          <w:sz w:val="24"/>
          <w:szCs w:val="24"/>
        </w:rPr>
        <w:t>dapat</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membantu</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mengurangi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kasus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wanprestasi</w:t>
      </w:r>
      <w:proofErr w:type="spellEnd"/>
      <w:r w:rsidRPr="00D40B42">
        <w:rPr>
          <w:rFonts w:ascii="Cambria" w:eastAsia="Times New Roman" w:hAnsi="Cambria"/>
          <w:color w:val="000000"/>
          <w:sz w:val="24"/>
          <w:szCs w:val="24"/>
        </w:rPr>
        <w:t xml:space="preserve"> di masa </w:t>
      </w:r>
      <w:proofErr w:type="spellStart"/>
      <w:r w:rsidRPr="00D40B42">
        <w:rPr>
          <w:rFonts w:ascii="Cambria" w:eastAsia="Times New Roman" w:hAnsi="Cambria"/>
          <w:color w:val="000000"/>
          <w:sz w:val="24"/>
          <w:szCs w:val="24"/>
        </w:rPr>
        <w:t>depan</w:t>
      </w:r>
      <w:proofErr w:type="spellEnd"/>
      <w:r w:rsidRPr="00D40B42">
        <w:rPr>
          <w:rFonts w:ascii="Cambria" w:eastAsia="Times New Roman" w:hAnsi="Cambria"/>
          <w:color w:val="000000"/>
          <w:sz w:val="24"/>
          <w:szCs w:val="24"/>
        </w:rPr>
        <w:t>.</w:t>
      </w:r>
    </w:p>
    <w:p w14:paraId="2B57A4D2" w14:textId="77777777" w:rsidR="00D40B42" w:rsidRPr="00D40B42" w:rsidRDefault="00D40B42" w:rsidP="00D40B42">
      <w:pPr>
        <w:widowControl w:val="0"/>
        <w:autoSpaceDE w:val="0"/>
        <w:autoSpaceDN w:val="0"/>
        <w:spacing w:after="0" w:line="360" w:lineRule="auto"/>
        <w:rPr>
          <w:rFonts w:ascii="Cambria" w:eastAsia="Cambria" w:hAnsi="Cambria"/>
          <w:b/>
          <w:color w:val="000000"/>
          <w:sz w:val="24"/>
          <w:szCs w:val="24"/>
          <w:lang w:val="id-ID"/>
        </w:rPr>
      </w:pPr>
    </w:p>
    <w:p w14:paraId="5C5ADEB5" w14:textId="77777777" w:rsidR="00D40B42" w:rsidRPr="00D40B42" w:rsidRDefault="00D40B42" w:rsidP="00D40B42">
      <w:pPr>
        <w:widowControl w:val="0"/>
        <w:autoSpaceDE w:val="0"/>
        <w:autoSpaceDN w:val="0"/>
        <w:spacing w:after="0" w:line="360" w:lineRule="auto"/>
        <w:rPr>
          <w:rFonts w:ascii="Cambria" w:eastAsia="Cambria" w:hAnsi="Cambria"/>
          <w:b/>
          <w:color w:val="000000"/>
          <w:sz w:val="24"/>
          <w:szCs w:val="24"/>
          <w:lang w:val="id-ID"/>
        </w:rPr>
      </w:pPr>
      <w:r w:rsidRPr="00D40B42">
        <w:rPr>
          <w:rFonts w:ascii="Cambria" w:eastAsia="Cambria" w:hAnsi="Cambria"/>
          <w:b/>
          <w:color w:val="000000"/>
          <w:sz w:val="24"/>
          <w:szCs w:val="24"/>
          <w:lang w:val="id-ID"/>
        </w:rPr>
        <w:t>DAFTAR PUSTAKA</w:t>
      </w:r>
    </w:p>
    <w:p w14:paraId="251EBE77" w14:textId="77777777" w:rsidR="00D40B42" w:rsidRPr="00D40B42" w:rsidRDefault="00D40B42" w:rsidP="00D40B42">
      <w:pPr>
        <w:widowControl w:val="0"/>
        <w:autoSpaceDE w:val="0"/>
        <w:autoSpaceDN w:val="0"/>
        <w:spacing w:after="0" w:line="360" w:lineRule="auto"/>
        <w:rPr>
          <w:rFonts w:ascii="Cambria" w:eastAsia="Cambria" w:hAnsi="Cambria"/>
          <w:b/>
          <w:color w:val="000000"/>
          <w:sz w:val="24"/>
          <w:szCs w:val="24"/>
        </w:rPr>
      </w:pPr>
      <w:proofErr w:type="spellStart"/>
      <w:r w:rsidRPr="00D40B42">
        <w:rPr>
          <w:rFonts w:ascii="Cambria" w:eastAsia="Cambria" w:hAnsi="Cambria"/>
          <w:b/>
          <w:color w:val="000000"/>
          <w:sz w:val="24"/>
          <w:szCs w:val="24"/>
        </w:rPr>
        <w:t>Buku</w:t>
      </w:r>
      <w:proofErr w:type="spellEnd"/>
    </w:p>
    <w:p w14:paraId="277DA69C"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Fitriani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Evi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i/>
          <w:iCs/>
          <w:color w:val="000000"/>
          <w:sz w:val="24"/>
          <w:szCs w:val="24"/>
        </w:rPr>
        <w:t>Penyelesaian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Sengketa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Menyewa</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Yogyakarta: Mitra </w:t>
      </w:r>
      <w:proofErr w:type="spellStart"/>
      <w:r w:rsidRPr="00D40B42">
        <w:rPr>
          <w:rFonts w:ascii="Cambria" w:eastAsia="Times New Roman" w:hAnsi="Cambria"/>
          <w:color w:val="000000"/>
          <w:sz w:val="24"/>
          <w:szCs w:val="24"/>
        </w:rPr>
        <w:t>Wacana</w:t>
      </w:r>
      <w:proofErr w:type="spellEnd"/>
      <w:r w:rsidRPr="00D40B42">
        <w:rPr>
          <w:rFonts w:ascii="Cambria" w:eastAsia="Times New Roman" w:hAnsi="Cambria"/>
          <w:color w:val="000000"/>
          <w:sz w:val="24"/>
          <w:szCs w:val="24"/>
        </w:rPr>
        <w:t xml:space="preserve"> Media, 2021.</w:t>
      </w:r>
    </w:p>
    <w:p w14:paraId="1A6D7E2C"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Gunawan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Widjaja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i/>
          <w:iCs/>
          <w:color w:val="000000"/>
          <w:sz w:val="24"/>
          <w:szCs w:val="24"/>
        </w:rPr>
        <w:t>Memahami</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Prinsip</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Keterbukaan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Hukum </w:t>
      </w:r>
      <w:proofErr w:type="spellStart"/>
      <w:r w:rsidRPr="00D40B42">
        <w:rPr>
          <w:rFonts w:ascii="Cambria" w:eastAsia="Times New Roman" w:hAnsi="Cambria"/>
          <w:i/>
          <w:iCs/>
          <w:color w:val="000000"/>
          <w:sz w:val="24"/>
          <w:szCs w:val="24"/>
        </w:rPr>
        <w:t>Perdata</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Jakarta: Raja </w:t>
      </w:r>
      <w:proofErr w:type="spellStart"/>
      <w:r w:rsidRPr="00D40B42">
        <w:rPr>
          <w:rFonts w:ascii="Cambria" w:eastAsia="Times New Roman" w:hAnsi="Cambria"/>
          <w:color w:val="000000"/>
          <w:sz w:val="24"/>
          <w:szCs w:val="24"/>
        </w:rPr>
        <w:t>Grafindo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Persada</w:t>
      </w:r>
      <w:proofErr w:type="spellEnd"/>
      <w:r w:rsidRPr="00D40B42">
        <w:rPr>
          <w:rFonts w:ascii="Cambria" w:eastAsia="Times New Roman" w:hAnsi="Cambria"/>
          <w:color w:val="000000"/>
          <w:sz w:val="24"/>
          <w:szCs w:val="24"/>
        </w:rPr>
        <w:t>, 2007.</w:t>
      </w:r>
    </w:p>
    <w:p w14:paraId="758E2D1B"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6A655DD1"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Hernoko</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Agus</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Yudha</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 xml:space="preserve">Hukum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Asas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Proporsionalitas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Kontrak</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Komersial</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Jakarta: </w:t>
      </w:r>
      <w:proofErr w:type="spellStart"/>
      <w:r w:rsidRPr="00D40B42">
        <w:rPr>
          <w:rFonts w:ascii="Cambria" w:eastAsia="Times New Roman" w:hAnsi="Cambria"/>
          <w:color w:val="000000"/>
          <w:sz w:val="24"/>
          <w:szCs w:val="24"/>
        </w:rPr>
        <w:t>Kencana</w:t>
      </w:r>
      <w:proofErr w:type="spellEnd"/>
      <w:r w:rsidRPr="00D40B42">
        <w:rPr>
          <w:rFonts w:ascii="Cambria" w:eastAsia="Times New Roman" w:hAnsi="Cambria"/>
          <w:color w:val="000000"/>
          <w:sz w:val="24"/>
          <w:szCs w:val="24"/>
        </w:rPr>
        <w:t>, 2013.</w:t>
      </w:r>
    </w:p>
    <w:p w14:paraId="4DCD0240"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4CDC3D99"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Khairandy</w:t>
      </w:r>
      <w:proofErr w:type="spellEnd"/>
      <w:r w:rsidRPr="00D40B42">
        <w:rPr>
          <w:rFonts w:ascii="Cambria" w:eastAsia="Times New Roman" w:hAnsi="Cambria"/>
          <w:color w:val="000000"/>
          <w:sz w:val="24"/>
          <w:szCs w:val="24"/>
        </w:rPr>
        <w:t xml:space="preserve">, Ridwan. </w:t>
      </w:r>
      <w:proofErr w:type="spellStart"/>
      <w:r w:rsidRPr="00D40B42">
        <w:rPr>
          <w:rFonts w:ascii="Cambria" w:eastAsia="Times New Roman" w:hAnsi="Cambria"/>
          <w:i/>
          <w:iCs/>
          <w:color w:val="000000"/>
          <w:sz w:val="24"/>
          <w:szCs w:val="24"/>
        </w:rPr>
        <w:t>Iktikad</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Baik</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Kebebasan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Berkontrak</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Yogyakarta: FH UII Press, 2003.</w:t>
      </w:r>
    </w:p>
    <w:p w14:paraId="3833E316"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399B87ED"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Pohan</w:t>
      </w:r>
      <w:proofErr w:type="spellEnd"/>
      <w:r w:rsidRPr="00D40B42">
        <w:rPr>
          <w:rFonts w:ascii="Cambria" w:eastAsia="Times New Roman" w:hAnsi="Cambria"/>
          <w:color w:val="000000"/>
          <w:sz w:val="24"/>
          <w:szCs w:val="24"/>
        </w:rPr>
        <w:t xml:space="preserve">, Arifin.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dan </w:t>
      </w:r>
      <w:proofErr w:type="spellStart"/>
      <w:r w:rsidRPr="00D40B42">
        <w:rPr>
          <w:rFonts w:ascii="Cambria" w:eastAsia="Times New Roman" w:hAnsi="Cambria"/>
          <w:i/>
          <w:iCs/>
          <w:color w:val="000000"/>
          <w:sz w:val="24"/>
          <w:szCs w:val="24"/>
        </w:rPr>
        <w:t>Akibat</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Hukumnya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Bandung: Mandar </w:t>
      </w:r>
      <w:proofErr w:type="spellStart"/>
      <w:r w:rsidRPr="00D40B42">
        <w:rPr>
          <w:rFonts w:ascii="Cambria" w:eastAsia="Times New Roman" w:hAnsi="Cambria"/>
          <w:color w:val="000000"/>
          <w:sz w:val="24"/>
          <w:szCs w:val="24"/>
        </w:rPr>
        <w:t>Maju</w:t>
      </w:r>
      <w:proofErr w:type="spellEnd"/>
      <w:r w:rsidRPr="00D40B42">
        <w:rPr>
          <w:rFonts w:ascii="Cambria" w:eastAsia="Times New Roman" w:hAnsi="Cambria"/>
          <w:color w:val="000000"/>
          <w:sz w:val="24"/>
          <w:szCs w:val="24"/>
        </w:rPr>
        <w:t>, 2010.</w:t>
      </w:r>
    </w:p>
    <w:p w14:paraId="1EBA6D23"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70F9899D"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Putri, Erna. </w:t>
      </w:r>
      <w:proofErr w:type="spellStart"/>
      <w:r w:rsidRPr="00D40B42">
        <w:rPr>
          <w:rFonts w:ascii="Cambria" w:eastAsia="Times New Roman" w:hAnsi="Cambria"/>
          <w:i/>
          <w:iCs/>
          <w:color w:val="000000"/>
          <w:sz w:val="24"/>
          <w:szCs w:val="24"/>
        </w:rPr>
        <w:t>Prinsip</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Menyewa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Properti</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Jakarta: Gramedia Pustaka Utama, 2019.</w:t>
      </w:r>
    </w:p>
    <w:p w14:paraId="30214B31"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084E53B9"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Setiawan, R. </w:t>
      </w:r>
      <w:proofErr w:type="spellStart"/>
      <w:r w:rsidRPr="00D40B42">
        <w:rPr>
          <w:rFonts w:ascii="Cambria" w:eastAsia="Times New Roman" w:hAnsi="Cambria"/>
          <w:i/>
          <w:iCs/>
          <w:color w:val="000000"/>
          <w:sz w:val="24"/>
          <w:szCs w:val="24"/>
        </w:rPr>
        <w:t>Pokok-Pokok</w:t>
      </w:r>
      <w:proofErr w:type="spellEnd"/>
      <w:r w:rsidRPr="00D40B42">
        <w:rPr>
          <w:rFonts w:ascii="Cambria" w:eastAsia="Times New Roman" w:hAnsi="Cambria"/>
          <w:i/>
          <w:iCs/>
          <w:color w:val="000000"/>
          <w:sz w:val="24"/>
          <w:szCs w:val="24"/>
        </w:rPr>
        <w:t xml:space="preserve"> Hukum </w:t>
      </w:r>
      <w:proofErr w:type="spellStart"/>
      <w:r w:rsidRPr="00D40B42">
        <w:rPr>
          <w:rFonts w:ascii="Cambria" w:eastAsia="Times New Roman" w:hAnsi="Cambria"/>
          <w:i/>
          <w:iCs/>
          <w:color w:val="000000"/>
          <w:sz w:val="24"/>
          <w:szCs w:val="24"/>
        </w:rPr>
        <w:t>Perikatan</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Bandung: </w:t>
      </w:r>
      <w:proofErr w:type="spellStart"/>
      <w:r w:rsidRPr="00D40B42">
        <w:rPr>
          <w:rFonts w:ascii="Cambria" w:eastAsia="Times New Roman" w:hAnsi="Cambria"/>
          <w:color w:val="000000"/>
          <w:sz w:val="24"/>
          <w:szCs w:val="24"/>
        </w:rPr>
        <w:t>Binacipta</w:t>
      </w:r>
      <w:proofErr w:type="spellEnd"/>
      <w:r w:rsidRPr="00D40B42">
        <w:rPr>
          <w:rFonts w:ascii="Cambria" w:eastAsia="Times New Roman" w:hAnsi="Cambria"/>
          <w:color w:val="000000"/>
          <w:sz w:val="24"/>
          <w:szCs w:val="24"/>
        </w:rPr>
        <w:t>, 1987.</w:t>
      </w:r>
    </w:p>
    <w:p w14:paraId="3FEE872C"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3CC467D8"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Wirnata</w:t>
      </w:r>
      <w:proofErr w:type="spellEnd"/>
      <w:r w:rsidRPr="00D40B42">
        <w:rPr>
          <w:rFonts w:ascii="Cambria" w:eastAsia="Times New Roman" w:hAnsi="Cambria"/>
          <w:color w:val="000000"/>
          <w:sz w:val="24"/>
          <w:szCs w:val="24"/>
        </w:rPr>
        <w:t xml:space="preserve">, Frans Hendra. </w:t>
      </w:r>
      <w:r w:rsidRPr="00D40B42">
        <w:rPr>
          <w:rFonts w:ascii="Cambria" w:eastAsia="Times New Roman" w:hAnsi="Cambria"/>
          <w:i/>
          <w:iCs/>
          <w:color w:val="000000"/>
          <w:sz w:val="24"/>
          <w:szCs w:val="24"/>
        </w:rPr>
        <w:t xml:space="preserve">Hukum </w:t>
      </w:r>
      <w:proofErr w:type="spellStart"/>
      <w:r w:rsidRPr="00D40B42">
        <w:rPr>
          <w:rFonts w:ascii="Cambria" w:eastAsia="Times New Roman" w:hAnsi="Cambria"/>
          <w:i/>
          <w:iCs/>
          <w:color w:val="000000"/>
          <w:sz w:val="24"/>
          <w:szCs w:val="24"/>
        </w:rPr>
        <w:t>Penyelesaian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Sengketa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Arbitrase</w:t>
      </w:r>
      <w:proofErr w:type="spellEnd"/>
      <w:r w:rsidRPr="00D40B42">
        <w:rPr>
          <w:rFonts w:ascii="Cambria" w:eastAsia="Times New Roman" w:hAnsi="Cambria"/>
          <w:i/>
          <w:iCs/>
          <w:color w:val="000000"/>
          <w:sz w:val="24"/>
          <w:szCs w:val="24"/>
        </w:rPr>
        <w:t xml:space="preserve"> Nasional Indonesia dan </w:t>
      </w:r>
      <w:proofErr w:type="spellStart"/>
      <w:r w:rsidRPr="00D40B42">
        <w:rPr>
          <w:rFonts w:ascii="Cambria" w:eastAsia="Times New Roman" w:hAnsi="Cambria"/>
          <w:i/>
          <w:iCs/>
          <w:color w:val="000000"/>
          <w:sz w:val="24"/>
          <w:szCs w:val="24"/>
        </w:rPr>
        <w:t>Internasional</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Jakarta: </w:t>
      </w:r>
      <w:proofErr w:type="spellStart"/>
      <w:r w:rsidRPr="00D40B42">
        <w:rPr>
          <w:rFonts w:ascii="Cambria" w:eastAsia="Times New Roman" w:hAnsi="Cambria"/>
          <w:color w:val="000000"/>
          <w:sz w:val="24"/>
          <w:szCs w:val="24"/>
        </w:rPr>
        <w:t>Sinar</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Grafika</w:t>
      </w:r>
      <w:proofErr w:type="spellEnd"/>
      <w:r w:rsidRPr="00D40B42">
        <w:rPr>
          <w:rFonts w:ascii="Cambria" w:eastAsia="Times New Roman" w:hAnsi="Cambria"/>
          <w:color w:val="000000"/>
          <w:sz w:val="24"/>
          <w:szCs w:val="24"/>
        </w:rPr>
        <w:t xml:space="preserve">, 2012. </w:t>
      </w:r>
    </w:p>
    <w:p w14:paraId="55D0A089" w14:textId="77777777" w:rsidR="00D40B42" w:rsidRPr="00D40B42" w:rsidRDefault="00D40B42" w:rsidP="00D40B42">
      <w:pPr>
        <w:spacing w:after="0" w:line="240" w:lineRule="auto"/>
        <w:ind w:left="720" w:hanging="720"/>
        <w:contextualSpacing/>
        <w:jc w:val="both"/>
        <w:rPr>
          <w:rFonts w:ascii="Cambria" w:eastAsia="Cambria" w:hAnsi="Cambria" w:cs="Cambria"/>
          <w:color w:val="000000"/>
          <w:sz w:val="24"/>
          <w:szCs w:val="24"/>
        </w:rPr>
      </w:pPr>
    </w:p>
    <w:p w14:paraId="3FAB8428" w14:textId="77777777" w:rsidR="00D40B42" w:rsidRPr="00D40B42" w:rsidRDefault="00D40B42" w:rsidP="00D40B42">
      <w:pPr>
        <w:widowControl w:val="0"/>
        <w:autoSpaceDE w:val="0"/>
        <w:autoSpaceDN w:val="0"/>
        <w:spacing w:after="0" w:line="240" w:lineRule="auto"/>
        <w:ind w:left="720" w:hanging="720"/>
        <w:contextualSpacing/>
        <w:rPr>
          <w:rFonts w:ascii="Cambria" w:eastAsia="Cambria" w:hAnsi="Cambria" w:cs="Cambria"/>
          <w:b/>
          <w:bCs/>
          <w:color w:val="000000"/>
          <w:sz w:val="24"/>
          <w:szCs w:val="24"/>
        </w:rPr>
      </w:pPr>
      <w:proofErr w:type="spellStart"/>
      <w:r w:rsidRPr="00D40B42">
        <w:rPr>
          <w:rFonts w:ascii="Cambria" w:eastAsia="Cambria" w:hAnsi="Cambria" w:cs="Cambria"/>
          <w:b/>
          <w:bCs/>
          <w:color w:val="000000"/>
          <w:sz w:val="24"/>
          <w:szCs w:val="24"/>
        </w:rPr>
        <w:t>Jurnal</w:t>
      </w:r>
      <w:proofErr w:type="spellEnd"/>
      <w:r w:rsidRPr="00D40B42">
        <w:rPr>
          <w:rFonts w:ascii="Cambria" w:eastAsia="Cambria" w:hAnsi="Cambria" w:cs="Cambria"/>
          <w:b/>
          <w:bCs/>
          <w:color w:val="000000"/>
          <w:sz w:val="24"/>
          <w:szCs w:val="24"/>
        </w:rPr>
        <w:t xml:space="preserve">, </w:t>
      </w:r>
      <w:proofErr w:type="spellStart"/>
      <w:r w:rsidRPr="00D40B42">
        <w:rPr>
          <w:rFonts w:ascii="Cambria" w:eastAsia="Cambria" w:hAnsi="Cambria" w:cs="Cambria"/>
          <w:b/>
          <w:bCs/>
          <w:color w:val="000000"/>
          <w:sz w:val="24"/>
          <w:szCs w:val="24"/>
        </w:rPr>
        <w:t>Skripsi</w:t>
      </w:r>
      <w:proofErr w:type="spellEnd"/>
      <w:r w:rsidRPr="00D40B42">
        <w:rPr>
          <w:rFonts w:ascii="Cambria" w:eastAsia="Cambria" w:hAnsi="Cambria" w:cs="Cambria"/>
          <w:b/>
          <w:bCs/>
          <w:color w:val="000000"/>
          <w:sz w:val="24"/>
          <w:szCs w:val="24"/>
        </w:rPr>
        <w:t xml:space="preserve">, dan </w:t>
      </w:r>
      <w:proofErr w:type="spellStart"/>
      <w:r w:rsidRPr="00D40B42">
        <w:rPr>
          <w:rFonts w:ascii="Cambria" w:eastAsia="Cambria" w:hAnsi="Cambria" w:cs="Cambria"/>
          <w:b/>
          <w:bCs/>
          <w:color w:val="000000"/>
          <w:sz w:val="24"/>
          <w:szCs w:val="24"/>
        </w:rPr>
        <w:t>Karya</w:t>
      </w:r>
      <w:proofErr w:type="spellEnd"/>
      <w:r w:rsidRPr="00D40B42">
        <w:rPr>
          <w:rFonts w:ascii="Cambria" w:eastAsia="Cambria" w:hAnsi="Cambria" w:cs="Cambria"/>
          <w:b/>
          <w:bCs/>
          <w:color w:val="000000"/>
          <w:sz w:val="24"/>
          <w:szCs w:val="24"/>
        </w:rPr>
        <w:t xml:space="preserve"> </w:t>
      </w:r>
      <w:proofErr w:type="spellStart"/>
      <w:r w:rsidRPr="00D40B42">
        <w:rPr>
          <w:rFonts w:ascii="Cambria" w:eastAsia="Cambria" w:hAnsi="Cambria" w:cs="Cambria"/>
          <w:b/>
          <w:bCs/>
          <w:color w:val="000000"/>
          <w:sz w:val="24"/>
          <w:szCs w:val="24"/>
        </w:rPr>
        <w:t>Ilmiah</w:t>
      </w:r>
      <w:proofErr w:type="spellEnd"/>
      <w:r w:rsidRPr="00D40B42">
        <w:rPr>
          <w:rFonts w:ascii="Cambria" w:eastAsia="Cambria" w:hAnsi="Cambria" w:cs="Cambria"/>
          <w:b/>
          <w:bCs/>
          <w:color w:val="000000"/>
          <w:sz w:val="24"/>
          <w:szCs w:val="24"/>
        </w:rPr>
        <w:t xml:space="preserve"> </w:t>
      </w:r>
      <w:proofErr w:type="spellStart"/>
      <w:r w:rsidRPr="00D40B42">
        <w:rPr>
          <w:rFonts w:ascii="Cambria" w:eastAsia="Cambria" w:hAnsi="Cambria" w:cs="Cambria"/>
          <w:b/>
          <w:bCs/>
          <w:color w:val="000000"/>
          <w:sz w:val="24"/>
          <w:szCs w:val="24"/>
        </w:rPr>
        <w:t>Lainnya</w:t>
      </w:r>
      <w:proofErr w:type="spellEnd"/>
    </w:p>
    <w:p w14:paraId="31F9CAF3"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p>
    <w:p w14:paraId="56EB8CA4"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Fazriah</w:t>
      </w:r>
      <w:proofErr w:type="spellEnd"/>
      <w:r w:rsidRPr="00D40B42">
        <w:rPr>
          <w:rFonts w:ascii="Cambria" w:eastAsia="Times New Roman" w:hAnsi="Cambria"/>
          <w:color w:val="000000"/>
          <w:sz w:val="24"/>
          <w:szCs w:val="24"/>
        </w:rPr>
        <w:t xml:space="preserve">, Dina.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Tanggung</w:t>
      </w:r>
      <w:proofErr w:type="spellEnd"/>
      <w:r w:rsidRPr="00D40B42">
        <w:rPr>
          <w:rFonts w:ascii="Cambria" w:eastAsia="Times New Roman" w:hAnsi="Cambria"/>
          <w:i/>
          <w:iCs/>
          <w:color w:val="000000"/>
          <w:sz w:val="24"/>
          <w:szCs w:val="24"/>
        </w:rPr>
        <w:t xml:space="preserve"> Jawab Atas </w:t>
      </w:r>
      <w:proofErr w:type="spellStart"/>
      <w:r w:rsidRPr="00D40B42">
        <w:rPr>
          <w:rFonts w:ascii="Cambria" w:eastAsia="Times New Roman" w:hAnsi="Cambria"/>
          <w:i/>
          <w:iCs/>
          <w:color w:val="000000"/>
          <w:sz w:val="24"/>
          <w:szCs w:val="24"/>
        </w:rPr>
        <w:t>Terjadinya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Yang </w:t>
      </w:r>
      <w:proofErr w:type="spellStart"/>
      <w:r w:rsidRPr="00D40B42">
        <w:rPr>
          <w:rFonts w:ascii="Cambria" w:eastAsia="Times New Roman" w:hAnsi="Cambria"/>
          <w:i/>
          <w:iCs/>
          <w:color w:val="000000"/>
          <w:sz w:val="24"/>
          <w:szCs w:val="24"/>
        </w:rPr>
        <w:t>Dilakukan</w:t>
      </w:r>
      <w:proofErr w:type="spellEnd"/>
      <w:r w:rsidRPr="00D40B42">
        <w:rPr>
          <w:rFonts w:ascii="Cambria" w:eastAsia="Times New Roman" w:hAnsi="Cambria"/>
          <w:i/>
          <w:iCs/>
          <w:color w:val="000000"/>
          <w:sz w:val="24"/>
          <w:szCs w:val="24"/>
        </w:rPr>
        <w:t xml:space="preserve"> Oleh </w:t>
      </w:r>
      <w:proofErr w:type="spellStart"/>
      <w:r w:rsidRPr="00D40B42">
        <w:rPr>
          <w:rFonts w:ascii="Cambria" w:eastAsia="Times New Roman" w:hAnsi="Cambria"/>
          <w:i/>
          <w:iCs/>
          <w:color w:val="000000"/>
          <w:sz w:val="24"/>
          <w:szCs w:val="24"/>
        </w:rPr>
        <w:t>Debitur</w:t>
      </w:r>
      <w:proofErr w:type="spellEnd"/>
      <w:r w:rsidRPr="00D40B42">
        <w:rPr>
          <w:rFonts w:ascii="Cambria" w:eastAsia="Times New Roman" w:hAnsi="Cambria"/>
          <w:i/>
          <w:iCs/>
          <w:color w:val="000000"/>
          <w:sz w:val="24"/>
          <w:szCs w:val="24"/>
        </w:rPr>
        <w:t xml:space="preserve"> Pada </w:t>
      </w:r>
      <w:proofErr w:type="spellStart"/>
      <w:r w:rsidRPr="00D40B42">
        <w:rPr>
          <w:rFonts w:ascii="Cambria" w:eastAsia="Times New Roman" w:hAnsi="Cambria"/>
          <w:i/>
          <w:iCs/>
          <w:color w:val="000000"/>
          <w:sz w:val="24"/>
          <w:szCs w:val="24"/>
        </w:rPr>
        <w:t>Saat</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Pelaksanaan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Das </w:t>
      </w:r>
      <w:proofErr w:type="spellStart"/>
      <w:r w:rsidRPr="00D40B42">
        <w:rPr>
          <w:rFonts w:ascii="Cambria" w:eastAsia="Times New Roman" w:hAnsi="Cambria"/>
          <w:color w:val="000000"/>
          <w:sz w:val="24"/>
          <w:szCs w:val="24"/>
        </w:rPr>
        <w:t>Sollen</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Jurnal</w:t>
      </w:r>
      <w:proofErr w:type="spellEnd"/>
      <w:r w:rsidRPr="00D40B42">
        <w:rPr>
          <w:rFonts w:ascii="Cambria" w:eastAsia="Times New Roman" w:hAnsi="Cambria"/>
          <w:color w:val="000000"/>
          <w:sz w:val="24"/>
          <w:szCs w:val="24"/>
        </w:rPr>
        <w:t xml:space="preserve"> Kajian </w:t>
      </w:r>
      <w:proofErr w:type="spellStart"/>
      <w:r w:rsidRPr="00D40B42">
        <w:rPr>
          <w:rFonts w:ascii="Cambria" w:eastAsia="Times New Roman" w:hAnsi="Cambria"/>
          <w:color w:val="000000"/>
          <w:sz w:val="24"/>
          <w:szCs w:val="24"/>
        </w:rPr>
        <w:t>Kontemporer</w:t>
      </w:r>
      <w:proofErr w:type="spellEnd"/>
      <w:r w:rsidRPr="00D40B42">
        <w:rPr>
          <w:rFonts w:ascii="Cambria" w:eastAsia="Times New Roman" w:hAnsi="Cambria"/>
          <w:color w:val="000000"/>
          <w:sz w:val="24"/>
          <w:szCs w:val="24"/>
        </w:rPr>
        <w:t xml:space="preserve"> Hukum Dan Masyarakat 1, no. 2 (2023): 56-60.</w:t>
      </w:r>
    </w:p>
    <w:p w14:paraId="257F4A8B"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             https://journal.forikami.com/index.php/dassollen/article/view/304</w:t>
      </w:r>
    </w:p>
    <w:p w14:paraId="1F5B7D9B"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13EE6540"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Mulia</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Fitri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Yasni</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Pelaksanaan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Sewa-Menyewa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Tidak</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Tertulis</w:t>
      </w:r>
      <w:proofErr w:type="spellEnd"/>
      <w:r w:rsidRPr="00D40B42">
        <w:rPr>
          <w:rFonts w:ascii="Cambria" w:eastAsia="Times New Roman" w:hAnsi="Cambria"/>
          <w:i/>
          <w:iCs/>
          <w:color w:val="000000"/>
          <w:sz w:val="24"/>
          <w:szCs w:val="24"/>
        </w:rPr>
        <w:t xml:space="preserve"> Yang </w:t>
      </w:r>
      <w:proofErr w:type="spellStart"/>
      <w:r w:rsidRPr="00D40B42">
        <w:rPr>
          <w:rFonts w:ascii="Cambria" w:eastAsia="Times New Roman" w:hAnsi="Cambria"/>
          <w:i/>
          <w:iCs/>
          <w:color w:val="000000"/>
          <w:sz w:val="24"/>
          <w:szCs w:val="24"/>
        </w:rPr>
        <w:t>Berakibat</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Pada Kamar Kos Sri </w:t>
      </w:r>
      <w:proofErr w:type="spellStart"/>
      <w:r w:rsidRPr="00D40B42">
        <w:rPr>
          <w:rFonts w:ascii="Cambria" w:eastAsia="Times New Roman" w:hAnsi="Cambria"/>
          <w:i/>
          <w:iCs/>
          <w:color w:val="000000"/>
          <w:sz w:val="24"/>
          <w:szCs w:val="24"/>
        </w:rPr>
        <w:t>Mayang</w:t>
      </w:r>
      <w:proofErr w:type="spellEnd"/>
      <w:r w:rsidRPr="00D40B42">
        <w:rPr>
          <w:rFonts w:ascii="Cambria" w:eastAsia="Times New Roman" w:hAnsi="Cambria"/>
          <w:i/>
          <w:iCs/>
          <w:color w:val="000000"/>
          <w:sz w:val="24"/>
          <w:szCs w:val="24"/>
        </w:rPr>
        <w:t xml:space="preserve"> Jaya </w:t>
      </w:r>
      <w:proofErr w:type="spellStart"/>
      <w:r w:rsidRPr="00D40B42">
        <w:rPr>
          <w:rFonts w:ascii="Cambria" w:eastAsia="Times New Roman" w:hAnsi="Cambria"/>
          <w:i/>
          <w:iCs/>
          <w:color w:val="000000"/>
          <w:sz w:val="24"/>
          <w:szCs w:val="24"/>
        </w:rPr>
        <w:t>Dijalan</w:t>
      </w:r>
      <w:proofErr w:type="spellEnd"/>
      <w:r w:rsidRPr="00D40B42">
        <w:rPr>
          <w:rFonts w:ascii="Cambria" w:eastAsia="Times New Roman" w:hAnsi="Cambria"/>
          <w:i/>
          <w:iCs/>
          <w:color w:val="000000"/>
          <w:sz w:val="24"/>
          <w:szCs w:val="24"/>
        </w:rPr>
        <w:t xml:space="preserve"> Air </w:t>
      </w:r>
      <w:proofErr w:type="spellStart"/>
      <w:r w:rsidRPr="00D40B42">
        <w:rPr>
          <w:rFonts w:ascii="Cambria" w:eastAsia="Times New Roman" w:hAnsi="Cambria"/>
          <w:i/>
          <w:iCs/>
          <w:color w:val="000000"/>
          <w:sz w:val="24"/>
          <w:szCs w:val="24"/>
        </w:rPr>
        <w:t>Dingin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Kecamatan</w:t>
      </w:r>
      <w:proofErr w:type="spellEnd"/>
      <w:r w:rsidRPr="00D40B42">
        <w:rPr>
          <w:rFonts w:ascii="Cambria" w:eastAsia="Times New Roman" w:hAnsi="Cambria"/>
          <w:i/>
          <w:iCs/>
          <w:color w:val="000000"/>
          <w:sz w:val="24"/>
          <w:szCs w:val="24"/>
        </w:rPr>
        <w:t xml:space="preserve"> Bukit Raya Kota </w:t>
      </w:r>
      <w:proofErr w:type="spellStart"/>
      <w:r w:rsidRPr="00D40B42">
        <w:rPr>
          <w:rFonts w:ascii="Cambria" w:eastAsia="Times New Roman" w:hAnsi="Cambria"/>
          <w:i/>
          <w:iCs/>
          <w:color w:val="000000"/>
          <w:sz w:val="24"/>
          <w:szCs w:val="24"/>
        </w:rPr>
        <w:t>Pekanbaru</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PhD diss., Universitas Islam Riau, 2021. https://repository.uir.ac.id/8045/</w:t>
      </w:r>
    </w:p>
    <w:p w14:paraId="3BAEF5BB"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4215EA97"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Nimah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Infitahatun</w:t>
      </w:r>
      <w:proofErr w:type="spellEnd"/>
      <w:r w:rsidRPr="00D40B42">
        <w:rPr>
          <w:rFonts w:ascii="Cambria" w:eastAsia="Times New Roman" w:hAnsi="Cambria"/>
          <w:color w:val="000000"/>
          <w:sz w:val="24"/>
          <w:szCs w:val="24"/>
        </w:rPr>
        <w:t xml:space="preserve">, dan Nur </w:t>
      </w:r>
      <w:proofErr w:type="spellStart"/>
      <w:r w:rsidRPr="00D40B42">
        <w:rPr>
          <w:rFonts w:ascii="Cambria" w:eastAsia="Times New Roman" w:hAnsi="Cambria"/>
          <w:color w:val="000000"/>
          <w:sz w:val="24"/>
          <w:szCs w:val="24"/>
        </w:rPr>
        <w:t>Amaliyah</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Purwitasari</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Penyelesaian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Terhadap</w:t>
      </w:r>
      <w:proofErr w:type="spellEnd"/>
      <w:r w:rsidRPr="00D40B42">
        <w:rPr>
          <w:rFonts w:ascii="Cambria" w:eastAsia="Times New Roman" w:hAnsi="Cambria"/>
          <w:i/>
          <w:iCs/>
          <w:color w:val="000000"/>
          <w:sz w:val="24"/>
          <w:szCs w:val="24"/>
        </w:rPr>
        <w:t xml:space="preserve"> Tindakan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Antara </w:t>
      </w:r>
      <w:proofErr w:type="spellStart"/>
      <w:r w:rsidRPr="00D40B42">
        <w:rPr>
          <w:rFonts w:ascii="Cambria" w:eastAsia="Times New Roman" w:hAnsi="Cambria"/>
          <w:i/>
          <w:iCs/>
          <w:color w:val="000000"/>
          <w:sz w:val="24"/>
          <w:szCs w:val="24"/>
        </w:rPr>
        <w:t>Pemilik</w:t>
      </w:r>
      <w:proofErr w:type="spellEnd"/>
      <w:r w:rsidRPr="00D40B42">
        <w:rPr>
          <w:rFonts w:ascii="Cambria" w:eastAsia="Times New Roman" w:hAnsi="Cambria"/>
          <w:i/>
          <w:iCs/>
          <w:color w:val="000000"/>
          <w:sz w:val="24"/>
          <w:szCs w:val="24"/>
        </w:rPr>
        <w:t xml:space="preserve"> Kos </w:t>
      </w:r>
      <w:proofErr w:type="spellStart"/>
      <w:r w:rsidRPr="00D40B42">
        <w:rPr>
          <w:rFonts w:ascii="Cambria" w:eastAsia="Times New Roman" w:hAnsi="Cambria"/>
          <w:i/>
          <w:iCs/>
          <w:color w:val="000000"/>
          <w:sz w:val="24"/>
          <w:szCs w:val="24"/>
        </w:rPr>
        <w:t>Dengan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Penghuni</w:t>
      </w:r>
      <w:proofErr w:type="spellEnd"/>
      <w:r w:rsidRPr="00D40B42">
        <w:rPr>
          <w:rFonts w:ascii="Cambria" w:eastAsia="Times New Roman" w:hAnsi="Cambria"/>
          <w:i/>
          <w:iCs/>
          <w:color w:val="000000"/>
          <w:sz w:val="24"/>
          <w:szCs w:val="24"/>
        </w:rPr>
        <w:t xml:space="preserve"> Kos."</w:t>
      </w:r>
      <w:r w:rsidRPr="00D40B42">
        <w:rPr>
          <w:rFonts w:ascii="Cambria" w:eastAsia="Times New Roman" w:hAnsi="Cambria"/>
          <w:color w:val="000000"/>
          <w:sz w:val="24"/>
          <w:szCs w:val="24"/>
        </w:rPr>
        <w:t xml:space="preserve"> Journal </w:t>
      </w:r>
      <w:proofErr w:type="spellStart"/>
      <w:r w:rsidRPr="00D40B42">
        <w:rPr>
          <w:rFonts w:ascii="Cambria" w:eastAsia="Times New Roman" w:hAnsi="Cambria"/>
          <w:color w:val="000000"/>
          <w:sz w:val="24"/>
          <w:szCs w:val="24"/>
        </w:rPr>
        <w:t>Sains</w:t>
      </w:r>
      <w:proofErr w:type="spellEnd"/>
      <w:r w:rsidRPr="00D40B42">
        <w:rPr>
          <w:rFonts w:ascii="Cambria" w:eastAsia="Times New Roman" w:hAnsi="Cambria"/>
          <w:color w:val="000000"/>
          <w:sz w:val="24"/>
          <w:szCs w:val="24"/>
        </w:rPr>
        <w:t xml:space="preserve"> Student Research 1, no. 1 (2023): 1038-1043.</w:t>
      </w:r>
      <w:r w:rsidRPr="00D40B42">
        <w:rPr>
          <w:rFonts w:ascii="Cambria" w:eastAsia="Times New Roman" w:hAnsi="Cambria"/>
          <w:color w:val="000000"/>
          <w:sz w:val="24"/>
          <w:szCs w:val="24"/>
          <w:lang w:val="id-ID"/>
        </w:rPr>
        <w:t xml:space="preserve"> </w:t>
      </w:r>
      <w:hyperlink r:id="rId10" w:history="1">
        <w:r w:rsidRPr="00D40B42">
          <w:rPr>
            <w:rFonts w:ascii="Cambria" w:eastAsia="Times New Roman" w:hAnsi="Cambria" w:cs="Noto Sans"/>
            <w:color w:val="467886"/>
            <w:sz w:val="21"/>
            <w:szCs w:val="21"/>
            <w:u w:val="single"/>
            <w:lang w:val="id"/>
          </w:rPr>
          <w:t>https://doi.org/10.61722/jssr.v1i1.435</w:t>
        </w:r>
      </w:hyperlink>
    </w:p>
    <w:p w14:paraId="5DD56CA9"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5FB66603"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Roziq</w:t>
      </w:r>
      <w:proofErr w:type="spellEnd"/>
      <w:r w:rsidRPr="00D40B42">
        <w:rPr>
          <w:rFonts w:ascii="Cambria" w:eastAsia="Times New Roman" w:hAnsi="Cambria"/>
          <w:color w:val="000000"/>
          <w:sz w:val="24"/>
          <w:szCs w:val="24"/>
        </w:rPr>
        <w:t xml:space="preserve">, Muhammad </w:t>
      </w:r>
      <w:proofErr w:type="spellStart"/>
      <w:r w:rsidRPr="00D40B42">
        <w:rPr>
          <w:rFonts w:ascii="Cambria" w:eastAsia="Times New Roman" w:hAnsi="Cambria"/>
          <w:color w:val="000000"/>
          <w:sz w:val="24"/>
          <w:szCs w:val="24"/>
        </w:rPr>
        <w:t>Khoirur</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Pembayaran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Panjar</w:t>
      </w:r>
      <w:proofErr w:type="spellEnd"/>
      <w:r w:rsidRPr="00D40B42">
        <w:rPr>
          <w:rFonts w:ascii="Cambria" w:eastAsia="Times New Roman" w:hAnsi="Cambria"/>
          <w:i/>
          <w:iCs/>
          <w:color w:val="000000"/>
          <w:sz w:val="24"/>
          <w:szCs w:val="24"/>
        </w:rPr>
        <w:t xml:space="preserve"> Pada </w:t>
      </w:r>
      <w:proofErr w:type="spellStart"/>
      <w:r w:rsidRPr="00D40B42">
        <w:rPr>
          <w:rFonts w:ascii="Cambria" w:eastAsia="Times New Roman" w:hAnsi="Cambria"/>
          <w:i/>
          <w:iCs/>
          <w:color w:val="000000"/>
          <w:sz w:val="24"/>
          <w:szCs w:val="24"/>
        </w:rPr>
        <w:t>Penyewaan</w:t>
      </w:r>
      <w:proofErr w:type="spellEnd"/>
      <w:r w:rsidRPr="00D40B42">
        <w:rPr>
          <w:rFonts w:ascii="Cambria" w:eastAsia="Times New Roman" w:hAnsi="Cambria"/>
          <w:i/>
          <w:iCs/>
          <w:color w:val="000000"/>
          <w:sz w:val="24"/>
          <w:szCs w:val="24"/>
        </w:rPr>
        <w:t xml:space="preserve"> Kamar Kos di </w:t>
      </w:r>
      <w:proofErr w:type="spellStart"/>
      <w:r w:rsidRPr="00D40B42">
        <w:rPr>
          <w:rFonts w:ascii="Cambria" w:eastAsia="Times New Roman" w:hAnsi="Cambria"/>
          <w:i/>
          <w:iCs/>
          <w:color w:val="000000"/>
          <w:sz w:val="24"/>
          <w:szCs w:val="24"/>
        </w:rPr>
        <w:t>Desa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Larangan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Tokol</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Kecamatan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Tlanakan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Kabupaten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Pamekasan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Berdasarkan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Perspektif</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Ekonomi</w:t>
      </w:r>
      <w:proofErr w:type="spellEnd"/>
      <w:r w:rsidRPr="00D40B42">
        <w:rPr>
          <w:rFonts w:ascii="Cambria" w:eastAsia="Times New Roman" w:hAnsi="Cambria"/>
          <w:i/>
          <w:iCs/>
          <w:color w:val="000000"/>
          <w:sz w:val="24"/>
          <w:szCs w:val="24"/>
        </w:rPr>
        <w:t xml:space="preserve"> Islam."</w:t>
      </w:r>
      <w:r w:rsidRPr="00D40B42">
        <w:rPr>
          <w:rFonts w:ascii="Cambria" w:eastAsia="Times New Roman" w:hAnsi="Cambria"/>
          <w:color w:val="000000"/>
          <w:sz w:val="24"/>
          <w:szCs w:val="24"/>
        </w:rPr>
        <w:t xml:space="preserve"> PhD diss., </w:t>
      </w:r>
      <w:proofErr w:type="spellStart"/>
      <w:r w:rsidRPr="00D40B42">
        <w:rPr>
          <w:rFonts w:ascii="Cambria" w:eastAsia="Times New Roman" w:hAnsi="Cambria"/>
          <w:color w:val="000000"/>
          <w:sz w:val="24"/>
          <w:szCs w:val="24"/>
        </w:rPr>
        <w:t>Institut</w:t>
      </w:r>
      <w:proofErr w:type="spellEnd"/>
      <w:r w:rsidRPr="00D40B42">
        <w:rPr>
          <w:rFonts w:ascii="Cambria" w:eastAsia="Times New Roman" w:hAnsi="Cambria"/>
          <w:color w:val="000000"/>
          <w:sz w:val="24"/>
          <w:szCs w:val="24"/>
        </w:rPr>
        <w:t xml:space="preserve"> Agama Islam Negeri Madura, 2019.</w:t>
      </w:r>
      <w:r w:rsidRPr="00D40B42">
        <w:rPr>
          <w:rFonts w:ascii="Cambria" w:eastAsia="Times New Roman" w:hAnsi="Cambria"/>
          <w:color w:val="000000"/>
          <w:sz w:val="24"/>
          <w:szCs w:val="24"/>
          <w:lang w:val="id-ID"/>
        </w:rPr>
        <w:t xml:space="preserve"> </w:t>
      </w:r>
      <w:r w:rsidRPr="00D40B42">
        <w:rPr>
          <w:rFonts w:ascii="Cambria" w:eastAsia="Times New Roman" w:hAnsi="Cambria"/>
          <w:color w:val="000000"/>
          <w:sz w:val="24"/>
          <w:szCs w:val="24"/>
        </w:rPr>
        <w:t>http://etheses.iainmadura.ac.id/2328/</w:t>
      </w:r>
    </w:p>
    <w:p w14:paraId="73745A07"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51AEAFAF"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roofErr w:type="spellStart"/>
      <w:r w:rsidRPr="00D40B42">
        <w:rPr>
          <w:rFonts w:ascii="Cambria" w:eastAsia="Times New Roman" w:hAnsi="Cambria"/>
          <w:color w:val="000000"/>
          <w:sz w:val="24"/>
          <w:szCs w:val="24"/>
        </w:rPr>
        <w:t>Sangaji</w:t>
      </w:r>
      <w:proofErr w:type="spellEnd"/>
      <w:r w:rsidRPr="00D40B42">
        <w:rPr>
          <w:rFonts w:ascii="Cambria" w:eastAsia="Times New Roman" w:hAnsi="Cambria"/>
          <w:color w:val="000000"/>
          <w:sz w:val="24"/>
          <w:szCs w:val="24"/>
        </w:rPr>
        <w:t xml:space="preserve">, </w:t>
      </w:r>
      <w:proofErr w:type="spellStart"/>
      <w:r w:rsidRPr="00D40B42">
        <w:rPr>
          <w:rFonts w:ascii="Cambria" w:eastAsia="Times New Roman" w:hAnsi="Cambria"/>
          <w:color w:val="000000"/>
          <w:sz w:val="24"/>
          <w:szCs w:val="24"/>
        </w:rPr>
        <w:t>Fanessa</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Analisis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Yuridis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Terhadap</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Bentuk-Bentuk</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Penyelesaian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Pembayaran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Bila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Terjadi</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Wanprestasi</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Menyewa</w:t>
      </w:r>
      <w:proofErr w:type="spellEnd"/>
      <w:r w:rsidRPr="00D40B42">
        <w:rPr>
          <w:rFonts w:ascii="Cambria" w:eastAsia="Times New Roman" w:hAnsi="Cambria"/>
          <w:i/>
          <w:iCs/>
          <w:color w:val="000000"/>
          <w:sz w:val="24"/>
          <w:szCs w:val="24"/>
        </w:rPr>
        <w:t xml:space="preserve"> Kamar Kos-Kosan."</w:t>
      </w:r>
      <w:r w:rsidRPr="00D40B42">
        <w:rPr>
          <w:rFonts w:ascii="Cambria" w:eastAsia="Times New Roman" w:hAnsi="Cambria"/>
          <w:color w:val="000000"/>
          <w:sz w:val="24"/>
          <w:szCs w:val="24"/>
        </w:rPr>
        <w:t xml:space="preserve"> PhD diss., Universitas </w:t>
      </w:r>
      <w:proofErr w:type="spellStart"/>
      <w:r w:rsidRPr="00D40B42">
        <w:rPr>
          <w:rFonts w:ascii="Cambria" w:eastAsia="Times New Roman" w:hAnsi="Cambria"/>
          <w:color w:val="000000"/>
          <w:sz w:val="24"/>
          <w:szCs w:val="24"/>
        </w:rPr>
        <w:t>Khairun</w:t>
      </w:r>
      <w:proofErr w:type="spellEnd"/>
      <w:r w:rsidRPr="00D40B42">
        <w:rPr>
          <w:rFonts w:ascii="Cambria" w:eastAsia="Times New Roman" w:hAnsi="Cambria"/>
          <w:color w:val="000000"/>
          <w:sz w:val="24"/>
          <w:szCs w:val="24"/>
        </w:rPr>
        <w:t xml:space="preserve"> Ternate, 2021.</w:t>
      </w:r>
    </w:p>
    <w:p w14:paraId="3596B134"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               https://Sangaji%2C+Fanessa.+%22Analisis+Yuridis+Terhadap+Bentuk-Bentuk+Penyelesaian+Pembayaran+Bila+Terjadi+Wanprestasi+Dalam+Perjanjian+Sewa+Menyewa+Kamar+Kos-Kosan.%22</w:t>
      </w:r>
    </w:p>
    <w:p w14:paraId="7118EF8E"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p>
    <w:p w14:paraId="64AB085B" w14:textId="77777777" w:rsidR="00D40B42" w:rsidRPr="00D40B42" w:rsidRDefault="00D40B42" w:rsidP="00D40B42">
      <w:pPr>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Sari, Surya Putri Permata, dan </w:t>
      </w:r>
      <w:proofErr w:type="spellStart"/>
      <w:r w:rsidRPr="00D40B42">
        <w:rPr>
          <w:rFonts w:ascii="Cambria" w:eastAsia="Times New Roman" w:hAnsi="Cambria"/>
          <w:color w:val="000000"/>
          <w:sz w:val="24"/>
          <w:szCs w:val="24"/>
        </w:rPr>
        <w:t>Nuswardhani</w:t>
      </w:r>
      <w:proofErr w:type="spellEnd"/>
      <w:r w:rsidRPr="00D40B42">
        <w:rPr>
          <w:rFonts w:ascii="Cambria" w:eastAsia="Times New Roman" w:hAnsi="Cambria"/>
          <w:color w:val="000000"/>
          <w:sz w:val="24"/>
          <w:szCs w:val="24"/>
        </w:rPr>
        <w:t xml:space="preserve">.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Tinjauan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Yuridis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Tentang</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Tanggung</w:t>
      </w:r>
      <w:proofErr w:type="spellEnd"/>
      <w:r w:rsidRPr="00D40B42">
        <w:rPr>
          <w:rFonts w:ascii="Cambria" w:eastAsia="Times New Roman" w:hAnsi="Cambria"/>
          <w:i/>
          <w:iCs/>
          <w:color w:val="000000"/>
          <w:sz w:val="24"/>
          <w:szCs w:val="24"/>
        </w:rPr>
        <w:t xml:space="preserve"> Jawab Hukum </w:t>
      </w:r>
      <w:proofErr w:type="spellStart"/>
      <w:r w:rsidRPr="00D40B42">
        <w:rPr>
          <w:rFonts w:ascii="Cambria" w:eastAsia="Times New Roman" w:hAnsi="Cambria"/>
          <w:i/>
          <w:iCs/>
          <w:color w:val="000000"/>
          <w:sz w:val="24"/>
          <w:szCs w:val="24"/>
        </w:rPr>
        <w:t>Terhadap</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Pelaksanaan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Sewa</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Menyewa</w:t>
      </w:r>
      <w:proofErr w:type="spellEnd"/>
      <w:r w:rsidRPr="00D40B42">
        <w:rPr>
          <w:rFonts w:ascii="Cambria" w:eastAsia="Times New Roman" w:hAnsi="Cambria"/>
          <w:i/>
          <w:iCs/>
          <w:color w:val="000000"/>
          <w:sz w:val="24"/>
          <w:szCs w:val="24"/>
        </w:rPr>
        <w:t xml:space="preserve"> Kos Wisma Ratu </w:t>
      </w:r>
      <w:proofErr w:type="spellStart"/>
      <w:r w:rsidRPr="00D40B42">
        <w:rPr>
          <w:rFonts w:ascii="Cambria" w:eastAsia="Times New Roman" w:hAnsi="Cambria"/>
          <w:i/>
          <w:iCs/>
          <w:color w:val="000000"/>
          <w:sz w:val="24"/>
          <w:szCs w:val="24"/>
        </w:rPr>
        <w:t>Rizky</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PhD diss., Universitas Muhammadiyah Surakarta, 2021.</w:t>
      </w:r>
    </w:p>
    <w:p w14:paraId="106C68F2"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               https://eprints.ums.ac.id/30262/</w:t>
      </w:r>
    </w:p>
    <w:p w14:paraId="2A02D63F"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Times New Roman" w:hAnsi="Cambria"/>
          <w:color w:val="000000"/>
          <w:sz w:val="24"/>
          <w:szCs w:val="24"/>
        </w:rPr>
      </w:pPr>
    </w:p>
    <w:p w14:paraId="49E1E98E"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Times New Roman" w:hAnsi="Cambria"/>
          <w:color w:val="000000"/>
          <w:sz w:val="24"/>
          <w:szCs w:val="24"/>
        </w:rPr>
      </w:pPr>
      <w:r w:rsidRPr="00D40B42">
        <w:rPr>
          <w:rFonts w:ascii="Cambria" w:eastAsia="Times New Roman" w:hAnsi="Cambria"/>
          <w:color w:val="000000"/>
          <w:sz w:val="24"/>
          <w:szCs w:val="24"/>
        </w:rPr>
        <w:t xml:space="preserve">Umar, </w:t>
      </w:r>
      <w:proofErr w:type="spellStart"/>
      <w:r w:rsidRPr="00D40B42">
        <w:rPr>
          <w:rFonts w:ascii="Cambria" w:eastAsia="Times New Roman" w:hAnsi="Cambria"/>
          <w:color w:val="000000"/>
          <w:sz w:val="24"/>
          <w:szCs w:val="24"/>
        </w:rPr>
        <w:t>Dhira</w:t>
      </w:r>
      <w:proofErr w:type="spellEnd"/>
      <w:r w:rsidRPr="00D40B42">
        <w:rPr>
          <w:rFonts w:ascii="Cambria" w:eastAsia="Times New Roman" w:hAnsi="Cambria"/>
          <w:color w:val="000000"/>
          <w:sz w:val="24"/>
          <w:szCs w:val="24"/>
        </w:rPr>
        <w:t xml:space="preserve"> Utara. </w:t>
      </w:r>
      <w:r w:rsidRPr="00D40B42">
        <w:rPr>
          <w:rFonts w:ascii="Cambria" w:eastAsia="Times New Roman" w:hAnsi="Cambria"/>
          <w:i/>
          <w:iCs/>
          <w:color w:val="000000"/>
          <w:sz w:val="24"/>
          <w:szCs w:val="24"/>
        </w:rPr>
        <w:t>"</w:t>
      </w:r>
      <w:proofErr w:type="spellStart"/>
      <w:r w:rsidRPr="00D40B42">
        <w:rPr>
          <w:rFonts w:ascii="Cambria" w:eastAsia="Times New Roman" w:hAnsi="Cambria"/>
          <w:i/>
          <w:iCs/>
          <w:color w:val="000000"/>
          <w:sz w:val="24"/>
          <w:szCs w:val="24"/>
        </w:rPr>
        <w:t>Penerapan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Asas</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Konsensualisme</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Dalam</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Perjanjian</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Jual</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Beli</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Menurut</w:t>
      </w:r>
      <w:proofErr w:type="spellEnd"/>
      <w:r w:rsidRPr="00D40B42">
        <w:rPr>
          <w:rFonts w:ascii="Cambria" w:eastAsia="Times New Roman" w:hAnsi="Cambria"/>
          <w:i/>
          <w:iCs/>
          <w:color w:val="000000"/>
          <w:sz w:val="24"/>
          <w:szCs w:val="24"/>
        </w:rPr>
        <w:t xml:space="preserve"> </w:t>
      </w:r>
      <w:proofErr w:type="spellStart"/>
      <w:r w:rsidRPr="00D40B42">
        <w:rPr>
          <w:rFonts w:ascii="Cambria" w:eastAsia="Times New Roman" w:hAnsi="Cambria"/>
          <w:i/>
          <w:iCs/>
          <w:color w:val="000000"/>
          <w:sz w:val="24"/>
          <w:szCs w:val="24"/>
        </w:rPr>
        <w:t>Perspektif</w:t>
      </w:r>
      <w:proofErr w:type="spellEnd"/>
      <w:r w:rsidRPr="00D40B42">
        <w:rPr>
          <w:rFonts w:ascii="Cambria" w:eastAsia="Times New Roman" w:hAnsi="Cambria"/>
          <w:i/>
          <w:iCs/>
          <w:color w:val="000000"/>
          <w:sz w:val="24"/>
          <w:szCs w:val="24"/>
        </w:rPr>
        <w:t xml:space="preserve"> Hukum </w:t>
      </w:r>
      <w:proofErr w:type="spellStart"/>
      <w:r w:rsidRPr="00D40B42">
        <w:rPr>
          <w:rFonts w:ascii="Cambria" w:eastAsia="Times New Roman" w:hAnsi="Cambria"/>
          <w:i/>
          <w:iCs/>
          <w:color w:val="000000"/>
          <w:sz w:val="24"/>
          <w:szCs w:val="24"/>
        </w:rPr>
        <w:t>Perdata</w:t>
      </w:r>
      <w:proofErr w:type="spellEnd"/>
      <w:r w:rsidRPr="00D40B42">
        <w:rPr>
          <w:rFonts w:ascii="Cambria" w:eastAsia="Times New Roman" w:hAnsi="Cambria"/>
          <w:i/>
          <w:iCs/>
          <w:color w:val="000000"/>
          <w:sz w:val="24"/>
          <w:szCs w:val="24"/>
        </w:rPr>
        <w:t>."</w:t>
      </w:r>
      <w:r w:rsidRPr="00D40B42">
        <w:rPr>
          <w:rFonts w:ascii="Cambria" w:eastAsia="Times New Roman" w:hAnsi="Cambria"/>
          <w:color w:val="000000"/>
          <w:sz w:val="24"/>
          <w:szCs w:val="24"/>
        </w:rPr>
        <w:t xml:space="preserve"> Lex Privatum 8, no. 1 (2020): 12-18.</w:t>
      </w:r>
    </w:p>
    <w:p w14:paraId="7AC9CF0A"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4"/>
          <w:szCs w:val="24"/>
          <w:lang w:val="id"/>
        </w:rPr>
      </w:pPr>
      <w:r w:rsidRPr="00D40B42">
        <w:rPr>
          <w:rFonts w:ascii="Cambria" w:eastAsia="Cambria" w:hAnsi="Cambria" w:cs="Cambria"/>
          <w:color w:val="000000"/>
          <w:sz w:val="24"/>
          <w:szCs w:val="24"/>
          <w:lang w:val="id"/>
        </w:rPr>
        <w:t xml:space="preserve">              </w:t>
      </w:r>
      <w:hyperlink r:id="rId11" w:history="1">
        <w:r w:rsidRPr="00D40B42">
          <w:rPr>
            <w:rFonts w:ascii="Cambria" w:eastAsia="Cambria" w:hAnsi="Cambria" w:cs="Cambria"/>
            <w:color w:val="467886"/>
            <w:sz w:val="24"/>
            <w:szCs w:val="24"/>
            <w:u w:val="single"/>
            <w:lang w:val="id"/>
          </w:rPr>
          <w:t>https://ejournal.unsrat.ac.id/index.php/lexprivatum/article/view/28519</w:t>
        </w:r>
      </w:hyperlink>
    </w:p>
    <w:p w14:paraId="2B18A666"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4"/>
          <w:szCs w:val="24"/>
          <w:lang w:val="id"/>
        </w:rPr>
      </w:pPr>
    </w:p>
    <w:p w14:paraId="6BB462F4" w14:textId="77777777" w:rsidR="00D40B42" w:rsidRPr="00D40B42" w:rsidRDefault="00D40B42" w:rsidP="00D40B42">
      <w:pPr>
        <w:widowControl w:val="0"/>
        <w:autoSpaceDE w:val="0"/>
        <w:autoSpaceDN w:val="0"/>
        <w:spacing w:after="0" w:line="240" w:lineRule="auto"/>
        <w:ind w:left="720" w:hanging="720"/>
        <w:contextualSpacing/>
        <w:rPr>
          <w:rFonts w:ascii="Cambria" w:eastAsia="Cambria" w:hAnsi="Cambria" w:cs="Cambria"/>
          <w:b/>
          <w:bCs/>
          <w:color w:val="000000"/>
          <w:sz w:val="24"/>
          <w:szCs w:val="24"/>
        </w:rPr>
      </w:pPr>
      <w:r w:rsidRPr="00D40B42">
        <w:rPr>
          <w:rFonts w:ascii="Cambria" w:eastAsia="Cambria" w:hAnsi="Cambria" w:cs="Cambria"/>
          <w:b/>
          <w:bCs/>
          <w:color w:val="000000"/>
          <w:sz w:val="24"/>
          <w:szCs w:val="24"/>
        </w:rPr>
        <w:t>Internet</w:t>
      </w:r>
    </w:p>
    <w:p w14:paraId="02452AEC"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8"/>
          <w:szCs w:val="28"/>
        </w:rPr>
      </w:pPr>
    </w:p>
    <w:p w14:paraId="328C5203"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4"/>
          <w:szCs w:val="24"/>
        </w:rPr>
      </w:pPr>
      <w:r w:rsidRPr="00D40B42">
        <w:rPr>
          <w:rFonts w:ascii="Cambria" w:eastAsia="Cambria" w:hAnsi="Cambria" w:cs="Cambria"/>
          <w:color w:val="000000"/>
          <w:sz w:val="24"/>
          <w:szCs w:val="24"/>
        </w:rPr>
        <w:t xml:space="preserve">KBBI. “Arti Kata </w:t>
      </w:r>
      <w:proofErr w:type="spellStart"/>
      <w:r w:rsidRPr="00D40B42">
        <w:rPr>
          <w:rFonts w:ascii="Cambria" w:eastAsia="Cambria" w:hAnsi="Cambria" w:cs="Cambria"/>
          <w:color w:val="000000"/>
          <w:sz w:val="24"/>
          <w:szCs w:val="24"/>
        </w:rPr>
        <w:t>Indekos</w:t>
      </w:r>
      <w:proofErr w:type="spellEnd"/>
      <w:r w:rsidRPr="00D40B42">
        <w:rPr>
          <w:rFonts w:ascii="Cambria" w:eastAsia="Cambria" w:hAnsi="Cambria" w:cs="Cambria"/>
          <w:color w:val="000000"/>
          <w:sz w:val="24"/>
          <w:szCs w:val="24"/>
        </w:rPr>
        <w:t xml:space="preserve">”, </w:t>
      </w:r>
      <w:hyperlink r:id="rId12" w:tgtFrame="_new" w:history="1">
        <w:r w:rsidRPr="00D40B42">
          <w:rPr>
            <w:rFonts w:ascii="Cambria" w:eastAsia="Cambria" w:hAnsi="Cambria" w:cs="Cambria"/>
            <w:i/>
            <w:iCs/>
            <w:color w:val="000000"/>
            <w:sz w:val="24"/>
            <w:szCs w:val="24"/>
          </w:rPr>
          <w:t>https://kbbi.web.id/indekos</w:t>
        </w:r>
      </w:hyperlink>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diakses</w:t>
      </w:r>
      <w:proofErr w:type="spellEnd"/>
      <w:r w:rsidRPr="00D40B42">
        <w:rPr>
          <w:rFonts w:ascii="Cambria" w:eastAsia="Cambria" w:hAnsi="Cambria" w:cs="Cambria"/>
          <w:color w:val="000000"/>
          <w:sz w:val="24"/>
          <w:szCs w:val="24"/>
        </w:rPr>
        <w:t xml:space="preserve"> pada </w:t>
      </w:r>
      <w:proofErr w:type="spellStart"/>
      <w:r w:rsidRPr="00D40B42">
        <w:rPr>
          <w:rFonts w:ascii="Cambria" w:eastAsia="Cambria" w:hAnsi="Cambria" w:cs="Cambria"/>
          <w:color w:val="000000"/>
          <w:sz w:val="24"/>
          <w:szCs w:val="24"/>
        </w:rPr>
        <w:t>tanggal</w:t>
      </w:r>
      <w:proofErr w:type="spellEnd"/>
      <w:r w:rsidRPr="00D40B42">
        <w:rPr>
          <w:rFonts w:ascii="Cambria" w:eastAsia="Cambria" w:hAnsi="Cambria" w:cs="Cambria"/>
          <w:color w:val="000000"/>
          <w:sz w:val="24"/>
          <w:szCs w:val="24"/>
        </w:rPr>
        <w:t xml:space="preserve"> 11 </w:t>
      </w:r>
      <w:proofErr w:type="spellStart"/>
      <w:r w:rsidRPr="00D40B42">
        <w:rPr>
          <w:rFonts w:ascii="Cambria" w:eastAsia="Cambria" w:hAnsi="Cambria" w:cs="Cambria"/>
          <w:color w:val="000000"/>
          <w:sz w:val="24"/>
          <w:szCs w:val="24"/>
        </w:rPr>
        <w:t>Desember</w:t>
      </w:r>
      <w:proofErr w:type="spellEnd"/>
      <w:r w:rsidRPr="00D40B42">
        <w:rPr>
          <w:rFonts w:ascii="Cambria" w:eastAsia="Cambria" w:hAnsi="Cambria" w:cs="Cambria"/>
          <w:color w:val="000000"/>
          <w:sz w:val="24"/>
          <w:szCs w:val="24"/>
        </w:rPr>
        <w:t xml:space="preserve"> 2024.</w:t>
      </w:r>
    </w:p>
    <w:p w14:paraId="4C33125C"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olor w:val="000000"/>
          <w:sz w:val="24"/>
          <w:szCs w:val="24"/>
        </w:rPr>
      </w:pPr>
    </w:p>
    <w:p w14:paraId="5E543906"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olor w:val="000000"/>
          <w:sz w:val="24"/>
          <w:szCs w:val="24"/>
        </w:rPr>
      </w:pPr>
      <w:r w:rsidRPr="00D40B42">
        <w:rPr>
          <w:rFonts w:ascii="Cambria" w:eastAsia="Cambria" w:hAnsi="Cambria"/>
          <w:color w:val="000000"/>
          <w:sz w:val="24"/>
          <w:szCs w:val="24"/>
        </w:rPr>
        <w:t xml:space="preserve">KBBI. “Arti Kata </w:t>
      </w:r>
      <w:proofErr w:type="spellStart"/>
      <w:r w:rsidRPr="00D40B42">
        <w:rPr>
          <w:rFonts w:ascii="Cambria" w:eastAsia="Cambria" w:hAnsi="Cambria"/>
          <w:color w:val="000000"/>
          <w:sz w:val="24"/>
          <w:szCs w:val="24"/>
        </w:rPr>
        <w:t>Sewa</w:t>
      </w:r>
      <w:proofErr w:type="spellEnd"/>
      <w:r w:rsidRPr="00D40B42">
        <w:rPr>
          <w:rFonts w:ascii="Cambria" w:eastAsia="Cambria" w:hAnsi="Cambria"/>
          <w:color w:val="000000"/>
          <w:sz w:val="24"/>
          <w:szCs w:val="24"/>
        </w:rPr>
        <w:t xml:space="preserve">”, </w:t>
      </w:r>
      <w:hyperlink r:id="rId13" w:history="1">
        <w:r w:rsidRPr="00D40B42">
          <w:rPr>
            <w:rFonts w:ascii="Cambria" w:eastAsia="Cambria" w:hAnsi="Cambria"/>
            <w:i/>
            <w:iCs/>
            <w:color w:val="000000"/>
            <w:sz w:val="24"/>
            <w:szCs w:val="24"/>
          </w:rPr>
          <w:t>https://kbbi.web.id/sewa</w:t>
        </w:r>
      </w:hyperlink>
      <w:r w:rsidRPr="00D40B42">
        <w:rPr>
          <w:rFonts w:ascii="Cambria" w:eastAsia="Cambria" w:hAnsi="Cambria"/>
          <w:color w:val="000000"/>
          <w:sz w:val="24"/>
          <w:szCs w:val="24"/>
        </w:rPr>
        <w:t xml:space="preserve">, di </w:t>
      </w:r>
      <w:proofErr w:type="spellStart"/>
      <w:r w:rsidRPr="00D40B42">
        <w:rPr>
          <w:rFonts w:ascii="Cambria" w:eastAsia="Cambria" w:hAnsi="Cambria"/>
          <w:color w:val="000000"/>
          <w:sz w:val="24"/>
          <w:szCs w:val="24"/>
        </w:rPr>
        <w:t>akses</w:t>
      </w:r>
      <w:proofErr w:type="spellEnd"/>
      <w:r w:rsidRPr="00D40B42">
        <w:rPr>
          <w:rFonts w:ascii="Cambria" w:eastAsia="Cambria" w:hAnsi="Cambria"/>
          <w:color w:val="000000"/>
          <w:sz w:val="24"/>
          <w:szCs w:val="24"/>
        </w:rPr>
        <w:t xml:space="preserve"> pada </w:t>
      </w:r>
      <w:proofErr w:type="spellStart"/>
      <w:r w:rsidRPr="00D40B42">
        <w:rPr>
          <w:rFonts w:ascii="Cambria" w:eastAsia="Cambria" w:hAnsi="Cambria"/>
          <w:color w:val="000000"/>
          <w:sz w:val="24"/>
          <w:szCs w:val="24"/>
        </w:rPr>
        <w:t>tanggal</w:t>
      </w:r>
      <w:proofErr w:type="spellEnd"/>
      <w:r w:rsidRPr="00D40B42">
        <w:rPr>
          <w:rFonts w:ascii="Cambria" w:eastAsia="Cambria" w:hAnsi="Cambria"/>
          <w:color w:val="000000"/>
          <w:sz w:val="24"/>
          <w:szCs w:val="24"/>
        </w:rPr>
        <w:t xml:space="preserve"> 11 </w:t>
      </w:r>
      <w:proofErr w:type="spellStart"/>
      <w:r w:rsidRPr="00D40B42">
        <w:rPr>
          <w:rFonts w:ascii="Cambria" w:eastAsia="Cambria" w:hAnsi="Cambria"/>
          <w:color w:val="000000"/>
          <w:sz w:val="24"/>
          <w:szCs w:val="24"/>
        </w:rPr>
        <w:t>Desember</w:t>
      </w:r>
      <w:proofErr w:type="spellEnd"/>
      <w:r w:rsidRPr="00D40B42">
        <w:rPr>
          <w:rFonts w:ascii="Cambria" w:eastAsia="Cambria" w:hAnsi="Cambria"/>
          <w:color w:val="000000"/>
          <w:sz w:val="24"/>
          <w:szCs w:val="24"/>
        </w:rPr>
        <w:t xml:space="preserve"> 2024.</w:t>
      </w:r>
    </w:p>
    <w:p w14:paraId="601C80B5"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olor w:val="000000"/>
          <w:sz w:val="24"/>
          <w:szCs w:val="24"/>
        </w:rPr>
      </w:pPr>
    </w:p>
    <w:p w14:paraId="40827E50" w14:textId="77777777" w:rsidR="00D40B42" w:rsidRPr="00D40B42" w:rsidRDefault="00D40B42" w:rsidP="00D40B42">
      <w:pPr>
        <w:widowControl w:val="0"/>
        <w:autoSpaceDE w:val="0"/>
        <w:autoSpaceDN w:val="0"/>
        <w:spacing w:after="0" w:line="240" w:lineRule="auto"/>
        <w:ind w:left="720" w:hanging="720"/>
        <w:contextualSpacing/>
        <w:jc w:val="both"/>
        <w:rPr>
          <w:rFonts w:ascii="Cambria" w:eastAsia="Cambria" w:hAnsi="Cambria" w:cs="Cambria"/>
          <w:color w:val="000000"/>
          <w:sz w:val="28"/>
          <w:szCs w:val="28"/>
        </w:rPr>
      </w:pPr>
      <w:r w:rsidRPr="00D40B42">
        <w:rPr>
          <w:rFonts w:ascii="Cambria" w:eastAsia="Cambria" w:hAnsi="Cambria" w:cs="Cambria"/>
          <w:color w:val="000000"/>
          <w:sz w:val="24"/>
          <w:szCs w:val="24"/>
        </w:rPr>
        <w:t>SIP Law Firm. “</w:t>
      </w:r>
      <w:proofErr w:type="spellStart"/>
      <w:r w:rsidRPr="00D40B42">
        <w:rPr>
          <w:rFonts w:ascii="Cambria" w:eastAsia="Cambria" w:hAnsi="Cambria" w:cs="Cambria"/>
          <w:color w:val="000000"/>
          <w:sz w:val="24"/>
          <w:szCs w:val="24"/>
        </w:rPr>
        <w:t>Ingin</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Bisnis</w:t>
      </w:r>
      <w:proofErr w:type="spellEnd"/>
      <w:r w:rsidRPr="00D40B42">
        <w:rPr>
          <w:rFonts w:ascii="Cambria" w:eastAsia="Cambria" w:hAnsi="Cambria" w:cs="Cambria"/>
          <w:color w:val="000000"/>
          <w:sz w:val="24"/>
          <w:szCs w:val="24"/>
        </w:rPr>
        <w:t xml:space="preserve"> </w:t>
      </w:r>
      <w:proofErr w:type="spellStart"/>
      <w:r w:rsidRPr="00D40B42">
        <w:rPr>
          <w:rFonts w:ascii="Cambria" w:eastAsia="Cambria" w:hAnsi="Cambria" w:cs="Cambria"/>
          <w:color w:val="000000"/>
          <w:sz w:val="24"/>
          <w:szCs w:val="24"/>
        </w:rPr>
        <w:t>Rumah</w:t>
      </w:r>
      <w:proofErr w:type="spellEnd"/>
      <w:r w:rsidRPr="00D40B42">
        <w:rPr>
          <w:rFonts w:ascii="Cambria" w:eastAsia="Cambria" w:hAnsi="Cambria" w:cs="Cambria"/>
          <w:color w:val="000000"/>
          <w:sz w:val="24"/>
          <w:szCs w:val="24"/>
        </w:rPr>
        <w:t xml:space="preserve"> Kos-</w:t>
      </w:r>
      <w:proofErr w:type="spellStart"/>
      <w:r w:rsidRPr="00D40B42">
        <w:rPr>
          <w:rFonts w:ascii="Cambria" w:eastAsia="Cambria" w:hAnsi="Cambria" w:cs="Cambria"/>
          <w:color w:val="000000"/>
          <w:sz w:val="24"/>
          <w:szCs w:val="24"/>
        </w:rPr>
        <w:t>kosan</w:t>
      </w:r>
      <w:proofErr w:type="spellEnd"/>
      <w:r w:rsidRPr="00D40B42">
        <w:rPr>
          <w:rFonts w:ascii="Cambria" w:eastAsia="Cambria" w:hAnsi="Cambria" w:cs="Cambria"/>
          <w:color w:val="000000"/>
          <w:sz w:val="24"/>
          <w:szCs w:val="24"/>
        </w:rPr>
        <w:t xml:space="preserve">, Cek </w:t>
      </w:r>
      <w:proofErr w:type="spellStart"/>
      <w:r w:rsidRPr="00D40B42">
        <w:rPr>
          <w:rFonts w:ascii="Cambria" w:eastAsia="Cambria" w:hAnsi="Cambria" w:cs="Cambria"/>
          <w:color w:val="000000"/>
          <w:sz w:val="24"/>
          <w:szCs w:val="24"/>
        </w:rPr>
        <w:t>Syarat</w:t>
      </w:r>
      <w:proofErr w:type="spellEnd"/>
      <w:r w:rsidRPr="00D40B42">
        <w:rPr>
          <w:rFonts w:ascii="Cambria" w:eastAsia="Cambria" w:hAnsi="Cambria" w:cs="Cambria"/>
          <w:color w:val="000000"/>
          <w:sz w:val="24"/>
          <w:szCs w:val="24"/>
        </w:rPr>
        <w:t xml:space="preserve"> Dan </w:t>
      </w:r>
      <w:proofErr w:type="spellStart"/>
      <w:r w:rsidRPr="00D40B42">
        <w:rPr>
          <w:rFonts w:ascii="Cambria" w:eastAsia="Cambria" w:hAnsi="Cambria" w:cs="Cambria"/>
          <w:color w:val="000000"/>
          <w:sz w:val="24"/>
          <w:szCs w:val="24"/>
        </w:rPr>
        <w:t>Prosedurnya</w:t>
      </w:r>
      <w:proofErr w:type="spellEnd"/>
      <w:r w:rsidRPr="00D40B42">
        <w:rPr>
          <w:rFonts w:ascii="Cambria" w:eastAsia="Cambria" w:hAnsi="Cambria" w:cs="Cambria"/>
          <w:color w:val="000000"/>
          <w:sz w:val="24"/>
          <w:szCs w:val="24"/>
        </w:rPr>
        <w:t xml:space="preserve">”, </w:t>
      </w:r>
      <w:hyperlink r:id="rId14" w:history="1">
        <w:r w:rsidRPr="00D40B42">
          <w:rPr>
            <w:rFonts w:ascii="Cambria" w:eastAsia="Cambria" w:hAnsi="Cambria" w:cs="Cambria"/>
            <w:i/>
            <w:iCs/>
            <w:color w:val="000000"/>
            <w:sz w:val="24"/>
            <w:szCs w:val="24"/>
          </w:rPr>
          <w:t xml:space="preserve">https://siplawfirm.id/ingin-bisnis-rumah-kos-kosan-cek-syarat </w:t>
        </w:r>
        <w:proofErr w:type="spellStart"/>
        <w:r w:rsidRPr="00D40B42">
          <w:rPr>
            <w:rFonts w:ascii="Cambria" w:eastAsia="Cambria" w:hAnsi="Cambria" w:cs="Cambria"/>
            <w:i/>
            <w:iCs/>
            <w:color w:val="000000"/>
            <w:sz w:val="24"/>
            <w:szCs w:val="24"/>
          </w:rPr>
          <w:t>danprosedurnya</w:t>
        </w:r>
        <w:proofErr w:type="spellEnd"/>
        <w:r w:rsidRPr="00D40B42">
          <w:rPr>
            <w:rFonts w:ascii="Cambria" w:eastAsia="Cambria" w:hAnsi="Cambria" w:cs="Cambria"/>
            <w:i/>
            <w:iCs/>
            <w:color w:val="000000"/>
            <w:sz w:val="24"/>
            <w:szCs w:val="24"/>
          </w:rPr>
          <w:t>/</w:t>
        </w:r>
      </w:hyperlink>
      <w:r w:rsidRPr="00D40B42">
        <w:rPr>
          <w:rFonts w:ascii="Cambria" w:eastAsia="Cambria" w:hAnsi="Cambria" w:cs="Cambria"/>
          <w:i/>
          <w:iCs/>
          <w:color w:val="000000"/>
          <w:sz w:val="24"/>
          <w:szCs w:val="24"/>
        </w:rPr>
        <w:t>,</w:t>
      </w:r>
      <w:r w:rsidRPr="00D40B42">
        <w:rPr>
          <w:rFonts w:ascii="Cambria" w:eastAsia="Cambria" w:hAnsi="Cambria" w:cs="Cambria"/>
          <w:color w:val="000000"/>
          <w:sz w:val="24"/>
          <w:szCs w:val="24"/>
        </w:rPr>
        <w:t xml:space="preserve"> </w:t>
      </w:r>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15"/>
      <w:headerReference w:type="default" r:id="rId16"/>
      <w:footerReference w:type="even" r:id="rId17"/>
      <w:footerReference w:type="default" r:id="rId18"/>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75CA" w14:textId="77777777" w:rsidR="00531FFF" w:rsidRDefault="00531FFF" w:rsidP="00D26999">
      <w:r>
        <w:separator/>
      </w:r>
    </w:p>
  </w:endnote>
  <w:endnote w:type="continuationSeparator" w:id="0">
    <w:p w14:paraId="2BF2D681" w14:textId="77777777" w:rsidR="00531FFF" w:rsidRDefault="00531FFF"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2635" w14:textId="77777777" w:rsidR="00531FFF" w:rsidRDefault="00531FFF" w:rsidP="00D26999">
      <w:r>
        <w:separator/>
      </w:r>
    </w:p>
  </w:footnote>
  <w:footnote w:type="continuationSeparator" w:id="0">
    <w:p w14:paraId="6046D5E4" w14:textId="77777777" w:rsidR="00531FFF" w:rsidRDefault="00531FFF" w:rsidP="00D26999">
      <w:r>
        <w:continuationSeparator/>
      </w:r>
    </w:p>
  </w:footnote>
  <w:footnote w:id="1">
    <w:p w14:paraId="2FC81858"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KBBI. “Arti Kata </w:t>
      </w:r>
      <w:proofErr w:type="spellStart"/>
      <w:r w:rsidRPr="00D40B42">
        <w:rPr>
          <w:rFonts w:ascii="Cambria" w:hAnsi="Cambria"/>
          <w:color w:val="000000"/>
          <w:sz w:val="22"/>
          <w:szCs w:val="22"/>
        </w:rPr>
        <w:t>Indekos</w:t>
      </w:r>
      <w:proofErr w:type="spellEnd"/>
      <w:r w:rsidRPr="00D40B42">
        <w:rPr>
          <w:rFonts w:ascii="Cambria" w:hAnsi="Cambria"/>
          <w:color w:val="000000"/>
          <w:sz w:val="22"/>
          <w:szCs w:val="22"/>
        </w:rPr>
        <w:t xml:space="preserve">”, </w:t>
      </w:r>
      <w:hyperlink r:id="rId1" w:history="1">
        <w:r w:rsidRPr="00D40B42">
          <w:rPr>
            <w:rStyle w:val="Hyperlink"/>
            <w:rFonts w:ascii="Cambria" w:hAnsi="Cambria"/>
            <w:i/>
            <w:iCs/>
            <w:color w:val="000000"/>
            <w:sz w:val="22"/>
            <w:szCs w:val="22"/>
          </w:rPr>
          <w:t>https://kbbi.web.id/indekos</w:t>
        </w:r>
      </w:hyperlink>
      <w:r w:rsidRPr="00D40B42">
        <w:rPr>
          <w:rFonts w:ascii="Cambria" w:hAnsi="Cambria"/>
          <w:color w:val="000000"/>
          <w:sz w:val="22"/>
          <w:szCs w:val="22"/>
        </w:rPr>
        <w:t xml:space="preserve">, di </w:t>
      </w:r>
      <w:proofErr w:type="spellStart"/>
      <w:r w:rsidRPr="00D40B42">
        <w:rPr>
          <w:rFonts w:ascii="Cambria" w:hAnsi="Cambria"/>
          <w:color w:val="000000"/>
          <w:sz w:val="22"/>
          <w:szCs w:val="22"/>
        </w:rPr>
        <w:t>akses</w:t>
      </w:r>
      <w:proofErr w:type="spellEnd"/>
      <w:r w:rsidRPr="00D40B42">
        <w:rPr>
          <w:rFonts w:ascii="Cambria" w:hAnsi="Cambria"/>
          <w:color w:val="000000"/>
          <w:sz w:val="22"/>
          <w:szCs w:val="22"/>
        </w:rPr>
        <w:t xml:space="preserve"> pada </w:t>
      </w:r>
      <w:proofErr w:type="spellStart"/>
      <w:r w:rsidRPr="00D40B42">
        <w:rPr>
          <w:rFonts w:ascii="Cambria" w:hAnsi="Cambria"/>
          <w:color w:val="000000"/>
          <w:sz w:val="22"/>
          <w:szCs w:val="22"/>
        </w:rPr>
        <w:t>tanggal</w:t>
      </w:r>
      <w:proofErr w:type="spellEnd"/>
      <w:r w:rsidRPr="00D40B42">
        <w:rPr>
          <w:rFonts w:ascii="Cambria" w:hAnsi="Cambria"/>
          <w:color w:val="000000"/>
          <w:sz w:val="22"/>
          <w:szCs w:val="22"/>
        </w:rPr>
        <w:t xml:space="preserve"> 11 </w:t>
      </w:r>
      <w:proofErr w:type="spellStart"/>
      <w:r w:rsidRPr="00D40B42">
        <w:rPr>
          <w:rFonts w:ascii="Cambria" w:hAnsi="Cambria"/>
          <w:color w:val="000000"/>
          <w:sz w:val="22"/>
          <w:szCs w:val="22"/>
        </w:rPr>
        <w:t>Desember</w:t>
      </w:r>
      <w:proofErr w:type="spellEnd"/>
      <w:r w:rsidRPr="00D40B42">
        <w:rPr>
          <w:rFonts w:ascii="Cambria" w:hAnsi="Cambria"/>
          <w:color w:val="000000"/>
          <w:sz w:val="22"/>
          <w:szCs w:val="22"/>
        </w:rPr>
        <w:t xml:space="preserve"> 2024.</w:t>
      </w:r>
    </w:p>
  </w:footnote>
  <w:footnote w:id="2">
    <w:p w14:paraId="2A5ABC0A" w14:textId="77777777" w:rsidR="00D40B42" w:rsidRPr="00D40B42" w:rsidRDefault="00D40B42" w:rsidP="00D40B42">
      <w:pPr>
        <w:pStyle w:val="FootnoteText"/>
        <w:keepN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r w:rsidRPr="00D40B42">
        <w:rPr>
          <w:rFonts w:ascii="Cambria" w:hAnsi="Cambria" w:cs="Times New Roman"/>
          <w:color w:val="000000"/>
          <w:sz w:val="22"/>
          <w:szCs w:val="22"/>
        </w:rPr>
        <w:t>SIP Law Firm. “</w:t>
      </w:r>
      <w:proofErr w:type="spellStart"/>
      <w:r w:rsidRPr="00D40B42">
        <w:rPr>
          <w:rFonts w:ascii="Cambria" w:hAnsi="Cambria" w:cs="Times New Roman"/>
          <w:color w:val="000000"/>
          <w:sz w:val="22"/>
          <w:szCs w:val="22"/>
        </w:rPr>
        <w:t>Ingin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Bisnis</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Rumah</w:t>
      </w:r>
      <w:proofErr w:type="spellEnd"/>
      <w:r w:rsidRPr="00D40B42">
        <w:rPr>
          <w:rFonts w:ascii="Cambria" w:hAnsi="Cambria" w:cs="Times New Roman"/>
          <w:color w:val="000000"/>
          <w:sz w:val="22"/>
          <w:szCs w:val="22"/>
        </w:rPr>
        <w:t xml:space="preserve"> Kos-</w:t>
      </w:r>
      <w:proofErr w:type="spellStart"/>
      <w:r w:rsidRPr="00D40B42">
        <w:rPr>
          <w:rFonts w:ascii="Cambria" w:hAnsi="Cambria" w:cs="Times New Roman"/>
          <w:color w:val="000000"/>
          <w:sz w:val="22"/>
          <w:szCs w:val="22"/>
        </w:rPr>
        <w:t>kosan</w:t>
      </w:r>
      <w:proofErr w:type="spellEnd"/>
      <w:r w:rsidRPr="00D40B42">
        <w:rPr>
          <w:rFonts w:ascii="Cambria" w:hAnsi="Cambria" w:cs="Times New Roman"/>
          <w:color w:val="000000"/>
          <w:sz w:val="22"/>
          <w:szCs w:val="22"/>
        </w:rPr>
        <w:t xml:space="preserve">, Cek </w:t>
      </w:r>
      <w:proofErr w:type="spellStart"/>
      <w:r w:rsidRPr="00D40B42">
        <w:rPr>
          <w:rFonts w:ascii="Cambria" w:hAnsi="Cambria" w:cs="Times New Roman"/>
          <w:color w:val="000000"/>
          <w:sz w:val="22"/>
          <w:szCs w:val="22"/>
        </w:rPr>
        <w:t>Syarat</w:t>
      </w:r>
      <w:proofErr w:type="spellEnd"/>
      <w:r w:rsidRPr="00D40B42">
        <w:rPr>
          <w:rFonts w:ascii="Cambria" w:hAnsi="Cambria" w:cs="Times New Roman"/>
          <w:color w:val="000000"/>
          <w:sz w:val="22"/>
          <w:szCs w:val="22"/>
        </w:rPr>
        <w:t xml:space="preserve"> Dan </w:t>
      </w:r>
      <w:proofErr w:type="spellStart"/>
      <w:r w:rsidRPr="00D40B42">
        <w:rPr>
          <w:rFonts w:ascii="Cambria" w:hAnsi="Cambria" w:cs="Times New Roman"/>
          <w:color w:val="000000"/>
          <w:sz w:val="22"/>
          <w:szCs w:val="22"/>
        </w:rPr>
        <w:t>Prosedurnya</w:t>
      </w:r>
      <w:proofErr w:type="spellEnd"/>
      <w:r w:rsidRPr="00D40B42">
        <w:rPr>
          <w:rFonts w:ascii="Cambria" w:hAnsi="Cambria" w:cs="Times New Roman"/>
          <w:color w:val="000000"/>
          <w:sz w:val="22"/>
          <w:szCs w:val="22"/>
        </w:rPr>
        <w:t>”,</w:t>
      </w:r>
      <w:r w:rsidRPr="00D40B42">
        <w:rPr>
          <w:rFonts w:ascii="Cambria" w:hAnsi="Cambria" w:cs="Times New Roman"/>
          <w:i/>
          <w:iCs/>
          <w:color w:val="000000"/>
          <w:sz w:val="22"/>
          <w:szCs w:val="22"/>
        </w:rPr>
        <w:t xml:space="preserve"> https://siplawfirm.id/ingin-bisnis-rumah-kos-kosan-cek-syarat-danprosedurnya/=Menurut-Kamus-Besar-Bahasa-Indonesia-Pemilik-Kamar-dan-Penghuni-Kos//, </w:t>
      </w:r>
      <w:r w:rsidRPr="00D40B42">
        <w:rPr>
          <w:rFonts w:ascii="Cambria" w:hAnsi="Cambria" w:cs="Times New Roman"/>
          <w:color w:val="000000"/>
          <w:sz w:val="22"/>
          <w:szCs w:val="22"/>
        </w:rPr>
        <w:t>di</w:t>
      </w:r>
      <w:r w:rsidRPr="00D40B42">
        <w:rPr>
          <w:rFonts w:ascii="Cambria" w:hAnsi="Cambria" w:cs="Times New Roman"/>
          <w:i/>
          <w:iCs/>
          <w:color w:val="000000"/>
          <w:sz w:val="22"/>
          <w:szCs w:val="22"/>
        </w:rPr>
        <w:t xml:space="preserve"> </w:t>
      </w:r>
      <w:proofErr w:type="spellStart"/>
      <w:r w:rsidRPr="00D40B42">
        <w:rPr>
          <w:rFonts w:ascii="Cambria" w:hAnsi="Cambria" w:cs="Times New Roman"/>
          <w:color w:val="000000"/>
          <w:sz w:val="22"/>
          <w:szCs w:val="22"/>
        </w:rPr>
        <w:t>akses</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tanggal</w:t>
      </w:r>
      <w:proofErr w:type="spellEnd"/>
      <w:r w:rsidRPr="00D40B42">
        <w:rPr>
          <w:rFonts w:ascii="Cambria" w:hAnsi="Cambria" w:cs="Times New Roman"/>
          <w:color w:val="000000"/>
          <w:sz w:val="22"/>
          <w:szCs w:val="22"/>
        </w:rPr>
        <w:t xml:space="preserve"> 5 </w:t>
      </w:r>
      <w:proofErr w:type="spellStart"/>
      <w:r w:rsidRPr="00D40B42">
        <w:rPr>
          <w:rFonts w:ascii="Cambria" w:hAnsi="Cambria" w:cs="Times New Roman"/>
          <w:color w:val="000000"/>
          <w:sz w:val="22"/>
          <w:szCs w:val="22"/>
        </w:rPr>
        <w:t>Maret</w:t>
      </w:r>
      <w:proofErr w:type="spellEnd"/>
      <w:r w:rsidRPr="00D40B42">
        <w:rPr>
          <w:rFonts w:ascii="Cambria" w:hAnsi="Cambria" w:cs="Times New Roman"/>
          <w:color w:val="000000"/>
          <w:sz w:val="22"/>
          <w:szCs w:val="22"/>
        </w:rPr>
        <w:t xml:space="preserve"> 2024.</w:t>
      </w:r>
    </w:p>
  </w:footnote>
  <w:footnote w:id="3">
    <w:p w14:paraId="75EC9DD4"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r w:rsidRPr="00D40B42">
        <w:rPr>
          <w:rFonts w:ascii="Cambria" w:hAnsi="Cambria" w:cs="Arial"/>
          <w:color w:val="000000"/>
          <w:sz w:val="22"/>
          <w:szCs w:val="22"/>
          <w:shd w:val="clear" w:color="auto" w:fill="FFFFFF"/>
        </w:rPr>
        <w:t xml:space="preserve">Muhammad </w:t>
      </w:r>
      <w:proofErr w:type="spellStart"/>
      <w:r w:rsidRPr="00D40B42">
        <w:rPr>
          <w:rFonts w:ascii="Cambria" w:hAnsi="Cambria" w:cs="Arial"/>
          <w:color w:val="000000"/>
          <w:sz w:val="22"/>
          <w:szCs w:val="22"/>
          <w:shd w:val="clear" w:color="auto" w:fill="FFFFFF"/>
        </w:rPr>
        <w:t>Khoirur</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Roziq</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color w:val="000000"/>
          <w:sz w:val="22"/>
          <w:szCs w:val="22"/>
          <w:shd w:val="clear" w:color="auto" w:fill="FFFFFF"/>
        </w:rPr>
        <w:t>Pembayaran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Panjar</w:t>
      </w:r>
      <w:proofErr w:type="spellEnd"/>
      <w:r w:rsidRPr="00D40B42">
        <w:rPr>
          <w:rFonts w:ascii="Cambria" w:hAnsi="Cambria" w:cs="Arial"/>
          <w:color w:val="000000"/>
          <w:sz w:val="22"/>
          <w:szCs w:val="22"/>
          <w:shd w:val="clear" w:color="auto" w:fill="FFFFFF"/>
        </w:rPr>
        <w:t xml:space="preserve"> Pada </w:t>
      </w:r>
      <w:proofErr w:type="spellStart"/>
      <w:r w:rsidRPr="00D40B42">
        <w:rPr>
          <w:rFonts w:ascii="Cambria" w:hAnsi="Cambria" w:cs="Arial"/>
          <w:color w:val="000000"/>
          <w:sz w:val="22"/>
          <w:szCs w:val="22"/>
          <w:shd w:val="clear" w:color="auto" w:fill="FFFFFF"/>
        </w:rPr>
        <w:t>Penyewaan</w:t>
      </w:r>
      <w:proofErr w:type="spellEnd"/>
      <w:r w:rsidRPr="00D40B42">
        <w:rPr>
          <w:rFonts w:ascii="Cambria" w:hAnsi="Cambria" w:cs="Arial"/>
          <w:color w:val="000000"/>
          <w:sz w:val="22"/>
          <w:szCs w:val="22"/>
          <w:shd w:val="clear" w:color="auto" w:fill="FFFFFF"/>
        </w:rPr>
        <w:t xml:space="preserve"> Kamar Kos di </w:t>
      </w:r>
      <w:proofErr w:type="spellStart"/>
      <w:r w:rsidRPr="00D40B42">
        <w:rPr>
          <w:rFonts w:ascii="Cambria" w:hAnsi="Cambria" w:cs="Arial"/>
          <w:color w:val="000000"/>
          <w:sz w:val="22"/>
          <w:szCs w:val="22"/>
          <w:shd w:val="clear" w:color="auto" w:fill="FFFFFF"/>
        </w:rPr>
        <w:t>Desa</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Larangan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Tokol</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Kecamatan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Tlanakan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Kabupaten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Pamekasan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Berdasarkan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Perspektif</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Ekonomi</w:t>
      </w:r>
      <w:proofErr w:type="spellEnd"/>
      <w:r w:rsidRPr="00D40B42">
        <w:rPr>
          <w:rFonts w:ascii="Cambria" w:hAnsi="Cambria" w:cs="Arial"/>
          <w:color w:val="000000"/>
          <w:sz w:val="22"/>
          <w:szCs w:val="22"/>
          <w:shd w:val="clear" w:color="auto" w:fill="FFFFFF"/>
        </w:rPr>
        <w:t xml:space="preserve"> Islam." PhD diss., </w:t>
      </w:r>
      <w:proofErr w:type="spellStart"/>
      <w:r w:rsidRPr="00D40B42">
        <w:rPr>
          <w:rFonts w:ascii="Cambria" w:hAnsi="Cambria" w:cs="Arial"/>
          <w:color w:val="000000"/>
          <w:sz w:val="22"/>
          <w:szCs w:val="22"/>
          <w:shd w:val="clear" w:color="auto" w:fill="FFFFFF"/>
        </w:rPr>
        <w:t>Institut</w:t>
      </w:r>
      <w:proofErr w:type="spellEnd"/>
      <w:r w:rsidRPr="00D40B42">
        <w:rPr>
          <w:rFonts w:ascii="Cambria" w:hAnsi="Cambria" w:cs="Arial"/>
          <w:color w:val="000000"/>
          <w:sz w:val="22"/>
          <w:szCs w:val="22"/>
          <w:shd w:val="clear" w:color="auto" w:fill="FFFFFF"/>
        </w:rPr>
        <w:t xml:space="preserve"> Agama Islam Negeri Madura, 2019.</w:t>
      </w:r>
    </w:p>
  </w:footnote>
  <w:footnote w:id="4">
    <w:p w14:paraId="116FB1D3"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proofErr w:type="spellStart"/>
      <w:r w:rsidRPr="00D40B42">
        <w:rPr>
          <w:rFonts w:ascii="Cambria" w:hAnsi="Cambria"/>
          <w:color w:val="000000"/>
          <w:sz w:val="22"/>
          <w:szCs w:val="22"/>
        </w:rPr>
        <w:t>Agus</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Yudha</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Hernoko</w:t>
      </w:r>
      <w:proofErr w:type="spellEnd"/>
      <w:r w:rsidRPr="00D40B42">
        <w:rPr>
          <w:rFonts w:ascii="Cambria" w:hAnsi="Cambria"/>
          <w:color w:val="000000"/>
          <w:sz w:val="22"/>
          <w:szCs w:val="22"/>
        </w:rPr>
        <w:t xml:space="preserve">. </w:t>
      </w:r>
      <w:r w:rsidRPr="00D40B42">
        <w:rPr>
          <w:rStyle w:val="Emphasis"/>
          <w:rFonts w:ascii="Cambria" w:hAnsi="Cambria"/>
          <w:color w:val="000000"/>
          <w:sz w:val="22"/>
          <w:szCs w:val="22"/>
        </w:rPr>
        <w:t xml:space="preserve">Hukum </w:t>
      </w:r>
      <w:proofErr w:type="spellStart"/>
      <w:r w:rsidRPr="00D40B42">
        <w:rPr>
          <w:rStyle w:val="Emphasis"/>
          <w:rFonts w:ascii="Cambria" w:hAnsi="Cambria"/>
          <w:color w:val="000000"/>
          <w:sz w:val="22"/>
          <w:szCs w:val="22"/>
        </w:rPr>
        <w:t>Perjanjian</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Asas</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Proporsionalitas</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dalam</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Kontrak</w:t>
      </w:r>
      <w:proofErr w:type="spellEnd"/>
      <w:r w:rsidRPr="00D40B42">
        <w:rPr>
          <w:rStyle w:val="Emphasis"/>
          <w:rFonts w:ascii="Aptos Display" w:hAnsi="Aptos Display"/>
          <w:color w:val="000000"/>
          <w:sz w:val="22"/>
          <w:szCs w:val="22"/>
        </w:rPr>
        <w:t xml:space="preserve"> </w:t>
      </w:r>
      <w:proofErr w:type="spellStart"/>
      <w:r w:rsidRPr="00D40B42">
        <w:rPr>
          <w:rStyle w:val="Emphasis"/>
          <w:rFonts w:ascii="Cambria" w:hAnsi="Cambria"/>
          <w:color w:val="000000"/>
          <w:sz w:val="22"/>
          <w:szCs w:val="22"/>
        </w:rPr>
        <w:t>Komersial</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Kencana</w:t>
      </w:r>
      <w:proofErr w:type="spellEnd"/>
      <w:r w:rsidRPr="00D40B42">
        <w:rPr>
          <w:rFonts w:ascii="Cambria" w:hAnsi="Cambria"/>
          <w:color w:val="000000"/>
          <w:sz w:val="22"/>
          <w:szCs w:val="22"/>
        </w:rPr>
        <w:t xml:space="preserve">, Jakarta, 2013,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45-58.</w:t>
      </w:r>
    </w:p>
  </w:footnote>
  <w:footnote w:id="5">
    <w:p w14:paraId="05059D09"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olor w:val="000000"/>
          <w:sz w:val="22"/>
          <w:szCs w:val="22"/>
        </w:rPr>
        <w:t>Subekti</w:t>
      </w:r>
      <w:proofErr w:type="spellEnd"/>
      <w:r w:rsidRPr="00D40B42">
        <w:rPr>
          <w:rFonts w:ascii="Cambria" w:hAnsi="Cambria"/>
          <w:color w:val="000000"/>
          <w:sz w:val="22"/>
          <w:szCs w:val="22"/>
        </w:rPr>
        <w:t xml:space="preserve">. </w:t>
      </w:r>
      <w:r w:rsidRPr="00D40B42">
        <w:rPr>
          <w:rStyle w:val="Emphasis"/>
          <w:rFonts w:ascii="Cambria" w:hAnsi="Cambria"/>
          <w:color w:val="000000"/>
          <w:sz w:val="22"/>
          <w:szCs w:val="22"/>
        </w:rPr>
        <w:t xml:space="preserve">Hukum </w:t>
      </w:r>
      <w:proofErr w:type="spellStart"/>
      <w:r w:rsidRPr="00D40B42">
        <w:rPr>
          <w:rStyle w:val="Emphasis"/>
          <w:rFonts w:ascii="Cambria" w:hAnsi="Cambria"/>
          <w:color w:val="000000"/>
          <w:sz w:val="22"/>
          <w:szCs w:val="22"/>
        </w:rPr>
        <w:t>Perjanjian</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Intermasa</w:t>
      </w:r>
      <w:proofErr w:type="spellEnd"/>
      <w:r w:rsidRPr="00D40B42">
        <w:rPr>
          <w:rFonts w:ascii="Cambria" w:hAnsi="Cambria"/>
          <w:color w:val="000000"/>
          <w:sz w:val="22"/>
          <w:szCs w:val="22"/>
        </w:rPr>
        <w:t xml:space="preserve">, Jakarta, 1985,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123-135.</w:t>
      </w:r>
    </w:p>
  </w:footnote>
  <w:footnote w:id="6">
    <w:p w14:paraId="43660A48"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R. Setiawan. </w:t>
      </w:r>
      <w:proofErr w:type="spellStart"/>
      <w:r w:rsidRPr="00D40B42">
        <w:rPr>
          <w:rStyle w:val="Emphasis"/>
          <w:rFonts w:ascii="Cambria" w:hAnsi="Cambria"/>
          <w:color w:val="000000"/>
          <w:sz w:val="22"/>
          <w:szCs w:val="22"/>
        </w:rPr>
        <w:t>Pokok-Pokok</w:t>
      </w:r>
      <w:proofErr w:type="spellEnd"/>
      <w:r w:rsidRPr="00D40B42">
        <w:rPr>
          <w:rStyle w:val="Emphasis"/>
          <w:rFonts w:ascii="Cambria" w:hAnsi="Cambria"/>
          <w:color w:val="000000"/>
          <w:sz w:val="22"/>
          <w:szCs w:val="22"/>
        </w:rPr>
        <w:t xml:space="preserve"> Hukum </w:t>
      </w:r>
      <w:proofErr w:type="spellStart"/>
      <w:r w:rsidRPr="00D40B42">
        <w:rPr>
          <w:rStyle w:val="Emphasis"/>
          <w:rFonts w:ascii="Cambria" w:hAnsi="Cambria"/>
          <w:color w:val="000000"/>
          <w:sz w:val="22"/>
          <w:szCs w:val="22"/>
        </w:rPr>
        <w:t>Perikatan</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Binacipta</w:t>
      </w:r>
      <w:proofErr w:type="spellEnd"/>
      <w:r w:rsidRPr="00D40B42">
        <w:rPr>
          <w:rFonts w:ascii="Cambria" w:hAnsi="Cambria"/>
          <w:color w:val="000000"/>
          <w:sz w:val="22"/>
          <w:szCs w:val="22"/>
        </w:rPr>
        <w:t xml:space="preserve">, Bandung, 1987,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86-102.</w:t>
      </w:r>
    </w:p>
  </w:footnote>
  <w:footnote w:id="7">
    <w:p w14:paraId="3CA545D9"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Ridwan </w:t>
      </w:r>
      <w:proofErr w:type="spellStart"/>
      <w:r w:rsidRPr="00D40B42">
        <w:rPr>
          <w:rFonts w:ascii="Cambria" w:hAnsi="Cambria"/>
          <w:color w:val="000000"/>
          <w:sz w:val="22"/>
          <w:szCs w:val="22"/>
        </w:rPr>
        <w:t>Khairandy</w:t>
      </w:r>
      <w:proofErr w:type="spellEnd"/>
      <w:r w:rsidRPr="00D40B42">
        <w:rPr>
          <w:rFonts w:ascii="Cambria" w:hAnsi="Cambria"/>
          <w:color w:val="000000"/>
          <w:sz w:val="22"/>
          <w:szCs w:val="22"/>
        </w:rPr>
        <w:t xml:space="preserve">. </w:t>
      </w:r>
      <w:proofErr w:type="spellStart"/>
      <w:r w:rsidRPr="00D40B42">
        <w:rPr>
          <w:rStyle w:val="Emphasis"/>
          <w:rFonts w:ascii="Cambria" w:hAnsi="Cambria"/>
          <w:color w:val="000000"/>
          <w:sz w:val="22"/>
          <w:szCs w:val="22"/>
        </w:rPr>
        <w:t>Iktikad</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Baik</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dalam</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Kebebasan</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Berkontrak</w:t>
      </w:r>
      <w:proofErr w:type="spellEnd"/>
      <w:r w:rsidRPr="00D40B42">
        <w:rPr>
          <w:rFonts w:ascii="Cambria" w:hAnsi="Cambria"/>
          <w:color w:val="000000"/>
          <w:sz w:val="22"/>
          <w:szCs w:val="22"/>
        </w:rPr>
        <w:t xml:space="preserve">. FH UII Press, Yogyakarta, 2003,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98-112.</w:t>
      </w:r>
    </w:p>
  </w:footnote>
  <w:footnote w:id="8">
    <w:p w14:paraId="2B755992"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Erna Putri. </w:t>
      </w:r>
      <w:proofErr w:type="spellStart"/>
      <w:r w:rsidRPr="00D40B42">
        <w:rPr>
          <w:rStyle w:val="Emphasis"/>
          <w:rFonts w:ascii="Cambria" w:hAnsi="Cambria"/>
          <w:color w:val="000000"/>
          <w:sz w:val="22"/>
          <w:szCs w:val="22"/>
        </w:rPr>
        <w:t>Prinsip</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Wanprestasi</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dalam</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Sewa</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Menyewa</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Properti</w:t>
      </w:r>
      <w:proofErr w:type="spellEnd"/>
      <w:r w:rsidRPr="00D40B42">
        <w:rPr>
          <w:rFonts w:ascii="Cambria" w:hAnsi="Cambria"/>
          <w:color w:val="000000"/>
          <w:sz w:val="22"/>
          <w:szCs w:val="22"/>
        </w:rPr>
        <w:t xml:space="preserve">. Gramedia Pustaka Utama, Jakarta, 2019,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89-101.</w:t>
      </w:r>
    </w:p>
  </w:footnote>
  <w:footnote w:id="9">
    <w:p w14:paraId="4FF9F14F"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proofErr w:type="spellStart"/>
      <w:r w:rsidRPr="00D40B42">
        <w:rPr>
          <w:rFonts w:ascii="Cambria" w:hAnsi="Cambria"/>
          <w:color w:val="000000"/>
          <w:sz w:val="22"/>
          <w:szCs w:val="22"/>
        </w:rPr>
        <w:t>Evi</w:t>
      </w:r>
      <w:proofErr w:type="spellEnd"/>
      <w:r w:rsidRPr="00D40B42">
        <w:rPr>
          <w:rFonts w:ascii="Cambria" w:hAnsi="Cambria"/>
          <w:color w:val="000000"/>
          <w:sz w:val="22"/>
          <w:szCs w:val="22"/>
        </w:rPr>
        <w:t xml:space="preserve"> </w:t>
      </w:r>
      <w:proofErr w:type="spellStart"/>
      <w:r w:rsidRPr="00D40B42">
        <w:rPr>
          <w:rFonts w:ascii="Cambria" w:hAnsi="Cambria"/>
          <w:color w:val="000000"/>
          <w:sz w:val="22"/>
          <w:szCs w:val="22"/>
        </w:rPr>
        <w:t>Fitriani</w:t>
      </w:r>
      <w:proofErr w:type="spellEnd"/>
      <w:r w:rsidRPr="00D40B42">
        <w:rPr>
          <w:rFonts w:ascii="Cambria" w:hAnsi="Cambria"/>
          <w:color w:val="000000"/>
          <w:sz w:val="22"/>
          <w:szCs w:val="22"/>
        </w:rPr>
        <w:t xml:space="preserve">. </w:t>
      </w:r>
      <w:proofErr w:type="spellStart"/>
      <w:r w:rsidRPr="00D40B42">
        <w:rPr>
          <w:rStyle w:val="Emphasis"/>
          <w:rFonts w:ascii="Cambria" w:hAnsi="Cambria"/>
          <w:color w:val="000000"/>
          <w:sz w:val="22"/>
          <w:szCs w:val="22"/>
        </w:rPr>
        <w:t>Penyelesaian</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Sengketa</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dalam</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Perjanjian</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Sewa</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Menyewa</w:t>
      </w:r>
      <w:proofErr w:type="spellEnd"/>
      <w:r w:rsidRPr="00D40B42">
        <w:rPr>
          <w:rFonts w:ascii="Cambria" w:hAnsi="Cambria"/>
          <w:color w:val="000000"/>
          <w:sz w:val="22"/>
          <w:szCs w:val="22"/>
        </w:rPr>
        <w:t xml:space="preserve">. Mitra </w:t>
      </w:r>
      <w:proofErr w:type="spellStart"/>
      <w:r w:rsidRPr="00D40B42">
        <w:rPr>
          <w:rFonts w:ascii="Cambria" w:hAnsi="Cambria"/>
          <w:color w:val="000000"/>
          <w:sz w:val="22"/>
          <w:szCs w:val="22"/>
        </w:rPr>
        <w:t>Wacana</w:t>
      </w:r>
      <w:proofErr w:type="spellEnd"/>
      <w:r w:rsidRPr="00D40B42">
        <w:rPr>
          <w:rFonts w:ascii="Cambria" w:hAnsi="Cambria"/>
          <w:color w:val="000000"/>
          <w:sz w:val="22"/>
          <w:szCs w:val="22"/>
        </w:rPr>
        <w:t xml:space="preserve"> Media, Yogyakarta, 2021,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70-85.</w:t>
      </w:r>
    </w:p>
  </w:footnote>
  <w:footnote w:id="10">
    <w:p w14:paraId="42AB312D"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KBBI. “Arti Kata </w:t>
      </w:r>
      <w:proofErr w:type="spellStart"/>
      <w:r w:rsidRPr="00D40B42">
        <w:rPr>
          <w:rFonts w:ascii="Cambria" w:hAnsi="Cambria" w:cs="Times New Roman"/>
          <w:color w:val="000000"/>
          <w:sz w:val="22"/>
          <w:szCs w:val="22"/>
        </w:rPr>
        <w:t>Sewa</w:t>
      </w:r>
      <w:proofErr w:type="spellEnd"/>
      <w:r w:rsidRPr="00D40B42">
        <w:rPr>
          <w:rFonts w:ascii="Cambria" w:hAnsi="Cambria" w:cs="Times New Roman"/>
          <w:color w:val="000000"/>
          <w:sz w:val="22"/>
          <w:szCs w:val="22"/>
        </w:rPr>
        <w:t xml:space="preserve">”, </w:t>
      </w:r>
      <w:hyperlink r:id="rId2" w:history="1">
        <w:r w:rsidRPr="00D40B42">
          <w:rPr>
            <w:rStyle w:val="Hyperlink"/>
            <w:rFonts w:ascii="Cambria" w:hAnsi="Cambria"/>
            <w:i/>
            <w:iCs/>
            <w:color w:val="000000"/>
            <w:sz w:val="22"/>
            <w:szCs w:val="22"/>
          </w:rPr>
          <w:t>https://kbbi.web.id/sewa</w:t>
        </w:r>
      </w:hyperlink>
      <w:r w:rsidRPr="00D40B42">
        <w:rPr>
          <w:rFonts w:ascii="Cambria" w:hAnsi="Cambria" w:cs="Times New Roman"/>
          <w:color w:val="000000"/>
          <w:sz w:val="22"/>
          <w:szCs w:val="22"/>
        </w:rPr>
        <w:t xml:space="preserve">, di </w:t>
      </w:r>
      <w:proofErr w:type="spellStart"/>
      <w:r w:rsidRPr="00D40B42">
        <w:rPr>
          <w:rFonts w:ascii="Cambria" w:hAnsi="Cambria" w:cs="Times New Roman"/>
          <w:color w:val="000000"/>
          <w:sz w:val="22"/>
          <w:szCs w:val="22"/>
        </w:rPr>
        <w:t>akses</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tanggal</w:t>
      </w:r>
      <w:proofErr w:type="spellEnd"/>
      <w:r w:rsidRPr="00D40B42">
        <w:rPr>
          <w:rFonts w:ascii="Cambria" w:hAnsi="Cambria" w:cs="Times New Roman"/>
          <w:color w:val="000000"/>
          <w:sz w:val="22"/>
          <w:szCs w:val="22"/>
        </w:rPr>
        <w:t xml:space="preserve"> 11 </w:t>
      </w:r>
      <w:proofErr w:type="spellStart"/>
      <w:r w:rsidRPr="00D40B42">
        <w:rPr>
          <w:rFonts w:ascii="Cambria" w:hAnsi="Cambria" w:cs="Times New Roman"/>
          <w:color w:val="000000"/>
          <w:sz w:val="22"/>
          <w:szCs w:val="22"/>
        </w:rPr>
        <w:t>Desember</w:t>
      </w:r>
      <w:proofErr w:type="spellEnd"/>
      <w:r w:rsidRPr="00D40B42">
        <w:rPr>
          <w:rFonts w:ascii="Cambria" w:hAnsi="Cambria" w:cs="Times New Roman"/>
          <w:color w:val="000000"/>
          <w:sz w:val="22"/>
          <w:szCs w:val="22"/>
        </w:rPr>
        <w:t xml:space="preserve"> 2024.</w:t>
      </w:r>
    </w:p>
  </w:footnote>
  <w:footnote w:id="11">
    <w:p w14:paraId="3C8A5E25"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Arial"/>
          <w:color w:val="000000"/>
          <w:sz w:val="22"/>
          <w:szCs w:val="22"/>
          <w:shd w:val="clear" w:color="auto" w:fill="FFFFFF"/>
        </w:rPr>
        <w:t>Fitri</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Yasni</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Mulia</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color w:val="000000"/>
          <w:sz w:val="22"/>
          <w:szCs w:val="22"/>
          <w:shd w:val="clear" w:color="auto" w:fill="FFFFFF"/>
        </w:rPr>
        <w:t>Pelaksanaan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Perjanjian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Sewa-Menyewa</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Tidak</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Tertulis</w:t>
      </w:r>
      <w:proofErr w:type="spellEnd"/>
      <w:r w:rsidRPr="00D40B42">
        <w:rPr>
          <w:rFonts w:ascii="Cambria" w:hAnsi="Cambria" w:cs="Arial"/>
          <w:color w:val="000000"/>
          <w:sz w:val="22"/>
          <w:szCs w:val="22"/>
          <w:shd w:val="clear" w:color="auto" w:fill="FFFFFF"/>
        </w:rPr>
        <w:t xml:space="preserve"> Yang </w:t>
      </w:r>
      <w:proofErr w:type="spellStart"/>
      <w:r w:rsidRPr="00D40B42">
        <w:rPr>
          <w:rFonts w:ascii="Cambria" w:hAnsi="Cambria" w:cs="Arial"/>
          <w:color w:val="000000"/>
          <w:sz w:val="22"/>
          <w:szCs w:val="22"/>
          <w:shd w:val="clear" w:color="auto" w:fill="FFFFFF"/>
        </w:rPr>
        <w:t>Berakibat</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Wanprestasi</w:t>
      </w:r>
      <w:proofErr w:type="spellEnd"/>
      <w:r w:rsidRPr="00D40B42">
        <w:rPr>
          <w:rFonts w:ascii="Cambria" w:hAnsi="Cambria" w:cs="Arial"/>
          <w:color w:val="000000"/>
          <w:sz w:val="22"/>
          <w:szCs w:val="22"/>
          <w:shd w:val="clear" w:color="auto" w:fill="FFFFFF"/>
        </w:rPr>
        <w:t xml:space="preserve"> Pada Kamar Kos Sri </w:t>
      </w:r>
      <w:proofErr w:type="spellStart"/>
      <w:r w:rsidRPr="00D40B42">
        <w:rPr>
          <w:rFonts w:ascii="Cambria" w:hAnsi="Cambria" w:cs="Arial"/>
          <w:color w:val="000000"/>
          <w:sz w:val="22"/>
          <w:szCs w:val="22"/>
          <w:shd w:val="clear" w:color="auto" w:fill="FFFFFF"/>
        </w:rPr>
        <w:t>Mayang</w:t>
      </w:r>
      <w:proofErr w:type="spellEnd"/>
      <w:r w:rsidRPr="00D40B42">
        <w:rPr>
          <w:rFonts w:ascii="Cambria" w:hAnsi="Cambria" w:cs="Arial"/>
          <w:color w:val="000000"/>
          <w:sz w:val="22"/>
          <w:szCs w:val="22"/>
          <w:shd w:val="clear" w:color="auto" w:fill="FFFFFF"/>
        </w:rPr>
        <w:t xml:space="preserve"> Jaya </w:t>
      </w:r>
      <w:proofErr w:type="spellStart"/>
      <w:r w:rsidRPr="00D40B42">
        <w:rPr>
          <w:rFonts w:ascii="Cambria" w:hAnsi="Cambria" w:cs="Arial"/>
          <w:color w:val="000000"/>
          <w:sz w:val="22"/>
          <w:szCs w:val="22"/>
          <w:shd w:val="clear" w:color="auto" w:fill="FFFFFF"/>
        </w:rPr>
        <w:t>Dijalan</w:t>
      </w:r>
      <w:proofErr w:type="spellEnd"/>
      <w:r w:rsidRPr="00D40B42">
        <w:rPr>
          <w:rFonts w:ascii="Cambria" w:hAnsi="Cambria" w:cs="Arial"/>
          <w:color w:val="000000"/>
          <w:sz w:val="22"/>
          <w:szCs w:val="22"/>
          <w:shd w:val="clear" w:color="auto" w:fill="FFFFFF"/>
        </w:rPr>
        <w:t xml:space="preserve"> Air </w:t>
      </w:r>
      <w:proofErr w:type="spellStart"/>
      <w:r w:rsidRPr="00D40B42">
        <w:rPr>
          <w:rFonts w:ascii="Cambria" w:hAnsi="Cambria" w:cs="Arial"/>
          <w:color w:val="000000"/>
          <w:sz w:val="22"/>
          <w:szCs w:val="22"/>
          <w:shd w:val="clear" w:color="auto" w:fill="FFFFFF"/>
        </w:rPr>
        <w:t>Dingin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Kecamatan</w:t>
      </w:r>
      <w:proofErr w:type="spellEnd"/>
      <w:r w:rsidRPr="00D40B42">
        <w:rPr>
          <w:rFonts w:ascii="Cambria" w:hAnsi="Cambria" w:cs="Arial"/>
          <w:color w:val="000000"/>
          <w:sz w:val="22"/>
          <w:szCs w:val="22"/>
          <w:shd w:val="clear" w:color="auto" w:fill="FFFFFF"/>
        </w:rPr>
        <w:t xml:space="preserve"> Bukit Raya Kota </w:t>
      </w:r>
      <w:proofErr w:type="spellStart"/>
      <w:r w:rsidRPr="00D40B42">
        <w:rPr>
          <w:rFonts w:ascii="Cambria" w:hAnsi="Cambria" w:cs="Arial"/>
          <w:color w:val="000000"/>
          <w:sz w:val="22"/>
          <w:szCs w:val="22"/>
          <w:shd w:val="clear" w:color="auto" w:fill="FFFFFF"/>
        </w:rPr>
        <w:t>Pekanbaru</w:t>
      </w:r>
      <w:proofErr w:type="spellEnd"/>
      <w:r w:rsidRPr="00D40B42">
        <w:rPr>
          <w:rFonts w:ascii="Cambria" w:hAnsi="Cambria" w:cs="Arial"/>
          <w:color w:val="000000"/>
          <w:sz w:val="22"/>
          <w:szCs w:val="22"/>
          <w:shd w:val="clear" w:color="auto" w:fill="FFFFFF"/>
        </w:rPr>
        <w:t>." PhD diss., Universitas Islam Riau, 2021.</w:t>
      </w:r>
    </w:p>
  </w:footnote>
  <w:footnote w:id="12">
    <w:p w14:paraId="234A8045"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r w:rsidRPr="00D40B42">
        <w:rPr>
          <w:rFonts w:ascii="Cambria" w:hAnsi="Cambria" w:cs="Arial"/>
          <w:color w:val="000000"/>
          <w:sz w:val="22"/>
          <w:szCs w:val="22"/>
          <w:shd w:val="clear" w:color="auto" w:fill="FFFFFF"/>
        </w:rPr>
        <w:t>Surya</w:t>
      </w:r>
      <w:r w:rsidRPr="00D40B42">
        <w:rPr>
          <w:rFonts w:ascii="Cambria" w:hAnsi="Cambria" w:cs="Times New Roman"/>
          <w:color w:val="000000"/>
          <w:sz w:val="22"/>
          <w:szCs w:val="22"/>
        </w:rPr>
        <w:t xml:space="preserve"> </w:t>
      </w:r>
      <w:r w:rsidRPr="00D40B42">
        <w:rPr>
          <w:rFonts w:ascii="Cambria" w:hAnsi="Cambria" w:cs="Arial"/>
          <w:color w:val="000000"/>
          <w:sz w:val="22"/>
          <w:szCs w:val="22"/>
          <w:shd w:val="clear" w:color="auto" w:fill="FFFFFF"/>
        </w:rPr>
        <w:t xml:space="preserve">Putri Permata Sari, dan </w:t>
      </w:r>
      <w:proofErr w:type="spellStart"/>
      <w:r w:rsidRPr="00D40B42">
        <w:rPr>
          <w:rFonts w:ascii="Cambria" w:hAnsi="Cambria" w:cs="Arial"/>
          <w:color w:val="000000"/>
          <w:sz w:val="22"/>
          <w:szCs w:val="22"/>
          <w:shd w:val="clear" w:color="auto" w:fill="FFFFFF"/>
        </w:rPr>
        <w:t>Nuswardhani</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color w:val="000000"/>
          <w:sz w:val="22"/>
          <w:szCs w:val="22"/>
          <w:shd w:val="clear" w:color="auto" w:fill="FFFFFF"/>
        </w:rPr>
        <w:t>Tinjauan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Yuridis</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Tentang</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Tanggung</w:t>
      </w:r>
      <w:proofErr w:type="spellEnd"/>
      <w:r w:rsidRPr="00D40B42">
        <w:rPr>
          <w:rFonts w:ascii="Cambria" w:hAnsi="Cambria" w:cs="Arial"/>
          <w:color w:val="000000"/>
          <w:sz w:val="22"/>
          <w:szCs w:val="22"/>
          <w:shd w:val="clear" w:color="auto" w:fill="FFFFFF"/>
        </w:rPr>
        <w:t xml:space="preserve"> Jawab Hukum </w:t>
      </w:r>
      <w:proofErr w:type="spellStart"/>
      <w:r w:rsidRPr="00D40B42">
        <w:rPr>
          <w:rFonts w:ascii="Cambria" w:hAnsi="Cambria" w:cs="Arial"/>
          <w:color w:val="000000"/>
          <w:sz w:val="22"/>
          <w:szCs w:val="22"/>
          <w:shd w:val="clear" w:color="auto" w:fill="FFFFFF"/>
        </w:rPr>
        <w:t>Terhadap</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Pelaksanaan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Sewa</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Menyewa</w:t>
      </w:r>
      <w:proofErr w:type="spellEnd"/>
      <w:r w:rsidRPr="00D40B42">
        <w:rPr>
          <w:rFonts w:ascii="Cambria" w:hAnsi="Cambria" w:cs="Arial"/>
          <w:color w:val="000000"/>
          <w:sz w:val="22"/>
          <w:szCs w:val="22"/>
          <w:shd w:val="clear" w:color="auto" w:fill="FFFFFF"/>
        </w:rPr>
        <w:t xml:space="preserve"> Kos Wisma Ratu </w:t>
      </w:r>
      <w:proofErr w:type="spellStart"/>
      <w:r w:rsidRPr="00D40B42">
        <w:rPr>
          <w:rFonts w:ascii="Cambria" w:hAnsi="Cambria" w:cs="Arial"/>
          <w:color w:val="000000"/>
          <w:sz w:val="22"/>
          <w:szCs w:val="22"/>
          <w:shd w:val="clear" w:color="auto" w:fill="FFFFFF"/>
        </w:rPr>
        <w:t>Rizky</w:t>
      </w:r>
      <w:proofErr w:type="spellEnd"/>
      <w:r w:rsidRPr="00D40B42">
        <w:rPr>
          <w:rFonts w:ascii="Cambria" w:hAnsi="Cambria" w:cs="Arial"/>
          <w:color w:val="000000"/>
          <w:sz w:val="22"/>
          <w:szCs w:val="22"/>
          <w:shd w:val="clear" w:color="auto" w:fill="FFFFFF"/>
        </w:rPr>
        <w:t>." PhD diss., Universitas Muhammadiyah Surakarta, 2021.</w:t>
      </w:r>
    </w:p>
  </w:footnote>
  <w:footnote w:id="13">
    <w:p w14:paraId="7C278DD6"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Fanessa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Sangaji</w:t>
      </w:r>
      <w:proofErr w:type="spellEnd"/>
      <w:r w:rsidRPr="00D40B42">
        <w:rPr>
          <w:rFonts w:ascii="Cambria" w:hAnsi="Cambria" w:cs="Times New Roman"/>
          <w:color w:val="000000"/>
          <w:sz w:val="22"/>
          <w:szCs w:val="22"/>
        </w:rPr>
        <w:t xml:space="preserve">. </w:t>
      </w:r>
      <w:proofErr w:type="gramStart"/>
      <w:r w:rsidRPr="00D40B42">
        <w:rPr>
          <w:rFonts w:ascii="Cambria" w:hAnsi="Cambria" w:cs="Times New Roman"/>
          <w:color w:val="000000"/>
          <w:sz w:val="22"/>
          <w:szCs w:val="22"/>
        </w:rPr>
        <w:t>”</w:t>
      </w:r>
      <w:proofErr w:type="spellStart"/>
      <w:r w:rsidRPr="00D40B42">
        <w:rPr>
          <w:rFonts w:ascii="Cambria" w:hAnsi="Cambria" w:cs="Times New Roman"/>
          <w:color w:val="000000"/>
          <w:sz w:val="22"/>
          <w:szCs w:val="22"/>
        </w:rPr>
        <w:t>Analisis</w:t>
      </w:r>
      <w:proofErr w:type="spellEnd"/>
      <w:proofErr w:type="gram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Yuridis</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Terhadap</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Bentuk-Bentuk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Penyelesaian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Pembayaran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Bila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Terjadi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Wanprestasi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Dalam</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Perjanjian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Sewa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Menyewa</w:t>
      </w:r>
      <w:proofErr w:type="spellEnd"/>
      <w:r w:rsidRPr="00D40B42">
        <w:rPr>
          <w:rFonts w:ascii="Cambria" w:hAnsi="Cambria" w:cs="Times New Roman"/>
          <w:color w:val="000000"/>
          <w:sz w:val="22"/>
          <w:szCs w:val="22"/>
        </w:rPr>
        <w:t xml:space="preserve"> Kamar Kos-Kosan” PhD diss., Universitas </w:t>
      </w:r>
      <w:proofErr w:type="spellStart"/>
      <w:r w:rsidRPr="00D40B42">
        <w:rPr>
          <w:rFonts w:ascii="Cambria" w:hAnsi="Cambria" w:cs="Times New Roman"/>
          <w:color w:val="000000"/>
          <w:sz w:val="22"/>
          <w:szCs w:val="22"/>
        </w:rPr>
        <w:t>Khairun</w:t>
      </w:r>
      <w:proofErr w:type="spellEnd"/>
      <w:r w:rsidRPr="00D40B42">
        <w:rPr>
          <w:rFonts w:ascii="Cambria" w:hAnsi="Cambria" w:cs="Times New Roman"/>
          <w:color w:val="000000"/>
          <w:sz w:val="22"/>
          <w:szCs w:val="22"/>
        </w:rPr>
        <w:t xml:space="preserve"> Ternate, 2021.</w:t>
      </w:r>
    </w:p>
  </w:footnote>
  <w:footnote w:id="14">
    <w:p w14:paraId="1479427B"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Arifin </w:t>
      </w:r>
      <w:proofErr w:type="spellStart"/>
      <w:r w:rsidRPr="00D40B42">
        <w:rPr>
          <w:rFonts w:ascii="Cambria" w:hAnsi="Cambria"/>
          <w:color w:val="000000"/>
          <w:sz w:val="22"/>
          <w:szCs w:val="22"/>
        </w:rPr>
        <w:t>Pohan</w:t>
      </w:r>
      <w:proofErr w:type="spellEnd"/>
      <w:r w:rsidRPr="00D40B42">
        <w:rPr>
          <w:rFonts w:ascii="Cambria" w:hAnsi="Cambria"/>
          <w:color w:val="000000"/>
          <w:sz w:val="22"/>
          <w:szCs w:val="22"/>
        </w:rPr>
        <w:t xml:space="preserve">. </w:t>
      </w:r>
      <w:proofErr w:type="spellStart"/>
      <w:r w:rsidRPr="00D40B42">
        <w:rPr>
          <w:rStyle w:val="Emphasis"/>
          <w:rFonts w:ascii="Cambria" w:hAnsi="Cambria"/>
          <w:color w:val="000000"/>
          <w:sz w:val="22"/>
          <w:szCs w:val="22"/>
        </w:rPr>
        <w:t>Wanprestasi</w:t>
      </w:r>
      <w:proofErr w:type="spellEnd"/>
      <w:r w:rsidRPr="00D40B42">
        <w:rPr>
          <w:rStyle w:val="Emphasis"/>
          <w:rFonts w:ascii="Cambria" w:hAnsi="Cambria"/>
          <w:color w:val="000000"/>
          <w:sz w:val="22"/>
          <w:szCs w:val="22"/>
        </w:rPr>
        <w:t xml:space="preserve"> dan </w:t>
      </w:r>
      <w:proofErr w:type="spellStart"/>
      <w:r w:rsidRPr="00D40B42">
        <w:rPr>
          <w:rStyle w:val="Emphasis"/>
          <w:rFonts w:ascii="Cambria" w:hAnsi="Cambria"/>
          <w:color w:val="000000"/>
          <w:sz w:val="22"/>
          <w:szCs w:val="22"/>
        </w:rPr>
        <w:t>Akibat</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Hukumnya</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dalam</w:t>
      </w:r>
      <w:proofErr w:type="spellEnd"/>
      <w:r w:rsidRPr="00D40B42">
        <w:rPr>
          <w:rStyle w:val="Emphasis"/>
          <w:rFonts w:ascii="Cambria" w:hAnsi="Cambria"/>
          <w:color w:val="000000"/>
          <w:sz w:val="22"/>
          <w:szCs w:val="22"/>
        </w:rPr>
        <w:t xml:space="preserve"> </w:t>
      </w:r>
      <w:proofErr w:type="spellStart"/>
      <w:r w:rsidRPr="00D40B42">
        <w:rPr>
          <w:rStyle w:val="Emphasis"/>
          <w:rFonts w:ascii="Cambria" w:hAnsi="Cambria"/>
          <w:color w:val="000000"/>
          <w:sz w:val="22"/>
          <w:szCs w:val="22"/>
        </w:rPr>
        <w:t>Perjanjian</w:t>
      </w:r>
      <w:proofErr w:type="spellEnd"/>
      <w:r w:rsidRPr="00D40B42">
        <w:rPr>
          <w:rFonts w:ascii="Cambria" w:hAnsi="Cambria"/>
          <w:color w:val="000000"/>
          <w:sz w:val="22"/>
          <w:szCs w:val="22"/>
        </w:rPr>
        <w:t xml:space="preserve">. Mandar </w:t>
      </w:r>
      <w:proofErr w:type="spellStart"/>
      <w:r w:rsidRPr="00D40B42">
        <w:rPr>
          <w:rFonts w:ascii="Cambria" w:hAnsi="Cambria"/>
          <w:color w:val="000000"/>
          <w:sz w:val="22"/>
          <w:szCs w:val="22"/>
        </w:rPr>
        <w:t>Maju</w:t>
      </w:r>
      <w:proofErr w:type="spellEnd"/>
      <w:r w:rsidRPr="00D40B42">
        <w:rPr>
          <w:rFonts w:ascii="Cambria" w:hAnsi="Cambria"/>
          <w:color w:val="000000"/>
          <w:sz w:val="22"/>
          <w:szCs w:val="22"/>
        </w:rPr>
        <w:t xml:space="preserve">, Bandung, 2010, </w:t>
      </w:r>
      <w:proofErr w:type="spellStart"/>
      <w:r w:rsidRPr="00D40B42">
        <w:rPr>
          <w:rFonts w:ascii="Cambria" w:hAnsi="Cambria"/>
          <w:color w:val="000000"/>
          <w:sz w:val="22"/>
          <w:szCs w:val="22"/>
        </w:rPr>
        <w:t>hlm</w:t>
      </w:r>
      <w:proofErr w:type="spellEnd"/>
      <w:r w:rsidRPr="00D40B42">
        <w:rPr>
          <w:rFonts w:ascii="Cambria" w:hAnsi="Cambria"/>
          <w:color w:val="000000"/>
          <w:sz w:val="22"/>
          <w:szCs w:val="22"/>
        </w:rPr>
        <w:t>. 56-73.</w:t>
      </w:r>
    </w:p>
  </w:footnote>
  <w:footnote w:id="15">
    <w:p w14:paraId="0AF8265A"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Widjaja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Gunawan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i/>
          <w:iCs/>
          <w:color w:val="000000"/>
          <w:sz w:val="22"/>
          <w:szCs w:val="22"/>
        </w:rPr>
        <w:t>Memahami</w:t>
      </w:r>
      <w:proofErr w:type="spellEnd"/>
      <w:r w:rsidRPr="00D40B42">
        <w:rPr>
          <w:rFonts w:ascii="Cambria" w:hAnsi="Cambria" w:cs="Times New Roman"/>
          <w:i/>
          <w:iCs/>
          <w:color w:val="000000"/>
          <w:sz w:val="22"/>
          <w:szCs w:val="22"/>
        </w:rPr>
        <w:t xml:space="preserve"> </w:t>
      </w:r>
      <w:proofErr w:type="spellStart"/>
      <w:r w:rsidRPr="00D40B42">
        <w:rPr>
          <w:rFonts w:ascii="Cambria" w:hAnsi="Cambria" w:cs="Times New Roman"/>
          <w:i/>
          <w:iCs/>
          <w:color w:val="000000"/>
          <w:sz w:val="22"/>
          <w:szCs w:val="22"/>
        </w:rPr>
        <w:t>Prinsip</w:t>
      </w:r>
      <w:proofErr w:type="spellEnd"/>
      <w:r w:rsidRPr="00D40B42">
        <w:rPr>
          <w:rFonts w:ascii="Cambria" w:hAnsi="Cambria" w:cs="Times New Roman"/>
          <w:i/>
          <w:iCs/>
          <w:color w:val="000000"/>
          <w:sz w:val="22"/>
          <w:szCs w:val="22"/>
        </w:rPr>
        <w:t xml:space="preserve"> </w:t>
      </w:r>
      <w:proofErr w:type="spellStart"/>
      <w:r w:rsidRPr="00D40B42">
        <w:rPr>
          <w:rFonts w:ascii="Cambria" w:hAnsi="Cambria" w:cs="Times New Roman"/>
          <w:i/>
          <w:iCs/>
          <w:color w:val="000000"/>
          <w:sz w:val="22"/>
          <w:szCs w:val="22"/>
        </w:rPr>
        <w:t>Keterbukaan</w:t>
      </w:r>
      <w:proofErr w:type="spellEnd"/>
      <w:r w:rsidRPr="00D40B42">
        <w:rPr>
          <w:rFonts w:ascii="Cambria" w:hAnsi="Cambria" w:cs="Times New Roman"/>
          <w:i/>
          <w:iCs/>
          <w:color w:val="000000"/>
          <w:sz w:val="22"/>
          <w:szCs w:val="22"/>
        </w:rPr>
        <w:t xml:space="preserve"> </w:t>
      </w:r>
      <w:proofErr w:type="spellStart"/>
      <w:r w:rsidRPr="00D40B42">
        <w:rPr>
          <w:rFonts w:ascii="Cambria" w:hAnsi="Cambria" w:cs="Times New Roman"/>
          <w:i/>
          <w:iCs/>
          <w:color w:val="000000"/>
          <w:sz w:val="22"/>
          <w:szCs w:val="22"/>
        </w:rPr>
        <w:t>Dalam</w:t>
      </w:r>
      <w:proofErr w:type="spellEnd"/>
      <w:r w:rsidRPr="00D40B42">
        <w:rPr>
          <w:rFonts w:ascii="Cambria" w:hAnsi="Cambria" w:cs="Times New Roman"/>
          <w:i/>
          <w:iCs/>
          <w:color w:val="000000"/>
          <w:sz w:val="22"/>
          <w:szCs w:val="22"/>
        </w:rPr>
        <w:t xml:space="preserve"> Hukum </w:t>
      </w:r>
      <w:proofErr w:type="spellStart"/>
      <w:r w:rsidRPr="00D40B42">
        <w:rPr>
          <w:rFonts w:ascii="Cambria" w:hAnsi="Cambria" w:cs="Times New Roman"/>
          <w:i/>
          <w:iCs/>
          <w:color w:val="000000"/>
          <w:sz w:val="22"/>
          <w:szCs w:val="22"/>
        </w:rPr>
        <w:t>Perdata</w:t>
      </w:r>
      <w:proofErr w:type="spellEnd"/>
      <w:r w:rsidRPr="00D40B42">
        <w:rPr>
          <w:rFonts w:ascii="Cambria" w:hAnsi="Cambria" w:cs="Times New Roman"/>
          <w:i/>
          <w:iCs/>
          <w:color w:val="000000"/>
          <w:sz w:val="22"/>
          <w:szCs w:val="22"/>
        </w:rPr>
        <w:t xml:space="preserve">. </w:t>
      </w:r>
      <w:r w:rsidRPr="00D40B42">
        <w:rPr>
          <w:rFonts w:ascii="Cambria" w:hAnsi="Cambria" w:cs="Times New Roman"/>
          <w:color w:val="000000"/>
          <w:sz w:val="22"/>
          <w:szCs w:val="22"/>
        </w:rPr>
        <w:t xml:space="preserve">Raja </w:t>
      </w:r>
      <w:proofErr w:type="spellStart"/>
      <w:r w:rsidRPr="00D40B42">
        <w:rPr>
          <w:rFonts w:ascii="Cambria" w:hAnsi="Cambria" w:cs="Times New Roman"/>
          <w:color w:val="000000"/>
          <w:sz w:val="22"/>
          <w:szCs w:val="22"/>
        </w:rPr>
        <w:t>Grafindo</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Persada</w:t>
      </w:r>
      <w:proofErr w:type="spellEnd"/>
      <w:r w:rsidRPr="00D40B42">
        <w:rPr>
          <w:rFonts w:ascii="Cambria" w:hAnsi="Cambria" w:cs="Times New Roman"/>
          <w:color w:val="000000"/>
          <w:sz w:val="22"/>
          <w:szCs w:val="22"/>
        </w:rPr>
        <w:t xml:space="preserve">, Jakarta, 2007, </w:t>
      </w:r>
      <w:proofErr w:type="spellStart"/>
      <w:r w:rsidRPr="00D40B42">
        <w:rPr>
          <w:rFonts w:ascii="Cambria" w:hAnsi="Cambria" w:cs="Times New Roman"/>
          <w:color w:val="000000"/>
          <w:sz w:val="22"/>
          <w:szCs w:val="22"/>
        </w:rPr>
        <w:t>hlm</w:t>
      </w:r>
      <w:proofErr w:type="spellEnd"/>
      <w:r w:rsidRPr="00D40B42">
        <w:rPr>
          <w:rFonts w:ascii="Cambria" w:hAnsi="Cambria" w:cs="Times New Roman"/>
          <w:color w:val="000000"/>
          <w:sz w:val="22"/>
          <w:szCs w:val="22"/>
        </w:rPr>
        <w:t>. 263.</w:t>
      </w:r>
    </w:p>
  </w:footnote>
  <w:footnote w:id="16">
    <w:p w14:paraId="6CE410FA"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Mariani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Kos,</w:t>
      </w:r>
      <w:r w:rsidRPr="00D40B42">
        <w:rPr>
          <w:rFonts w:cs="Times New Roman"/>
          <w:color w:val="000000"/>
          <w:sz w:val="22"/>
          <w:szCs w:val="22"/>
          <w:lang w:val="id-ID"/>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17">
    <w:p w14:paraId="046C2F33"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Subekti</w:t>
      </w:r>
      <w:proofErr w:type="spellEnd"/>
      <w:r w:rsidRPr="00D40B42">
        <w:rPr>
          <w:rFonts w:ascii="Cambria" w:hAnsi="Cambria" w:cs="Times New Roman"/>
          <w:color w:val="000000"/>
          <w:sz w:val="22"/>
          <w:szCs w:val="22"/>
        </w:rPr>
        <w:t xml:space="preserve">, </w:t>
      </w:r>
      <w:r w:rsidRPr="00D40B42">
        <w:rPr>
          <w:rFonts w:ascii="Cambria" w:hAnsi="Cambria" w:cs="Times New Roman"/>
          <w:i/>
          <w:iCs/>
          <w:color w:val="000000"/>
          <w:sz w:val="22"/>
          <w:szCs w:val="22"/>
        </w:rPr>
        <w:t xml:space="preserve">Kitab </w:t>
      </w:r>
      <w:proofErr w:type="spellStart"/>
      <w:r w:rsidRPr="00D40B42">
        <w:rPr>
          <w:rFonts w:ascii="Cambria" w:hAnsi="Cambria" w:cs="Times New Roman"/>
          <w:i/>
          <w:iCs/>
          <w:color w:val="000000"/>
          <w:sz w:val="22"/>
          <w:szCs w:val="22"/>
        </w:rPr>
        <w:t>Undang-Undang</w:t>
      </w:r>
      <w:proofErr w:type="spellEnd"/>
      <w:r w:rsidRPr="00D40B42">
        <w:rPr>
          <w:rFonts w:ascii="Cambria" w:hAnsi="Cambria" w:cs="Times New Roman"/>
          <w:i/>
          <w:iCs/>
          <w:color w:val="000000"/>
          <w:sz w:val="22"/>
          <w:szCs w:val="22"/>
        </w:rPr>
        <w:t xml:space="preserve"> Hukum </w:t>
      </w:r>
      <w:proofErr w:type="spellStart"/>
      <w:r w:rsidRPr="00D40B42">
        <w:rPr>
          <w:rFonts w:ascii="Cambria" w:hAnsi="Cambria" w:cs="Times New Roman"/>
          <w:i/>
          <w:iCs/>
          <w:color w:val="000000"/>
          <w:sz w:val="22"/>
          <w:szCs w:val="22"/>
        </w:rPr>
        <w:t>Perdata</w:t>
      </w:r>
      <w:proofErr w:type="spellEnd"/>
      <w:r w:rsidRPr="00D40B42">
        <w:rPr>
          <w:rFonts w:ascii="Cambria" w:hAnsi="Cambria" w:cs="Times New Roman"/>
          <w:color w:val="000000"/>
          <w:sz w:val="22"/>
          <w:szCs w:val="22"/>
        </w:rPr>
        <w:t xml:space="preserve">, PT. </w:t>
      </w:r>
      <w:proofErr w:type="spellStart"/>
      <w:r w:rsidRPr="00D40B42">
        <w:rPr>
          <w:rFonts w:ascii="Cambria" w:hAnsi="Cambria" w:cs="Times New Roman"/>
          <w:color w:val="000000"/>
          <w:sz w:val="22"/>
          <w:szCs w:val="22"/>
        </w:rPr>
        <w:t>Arga</w:t>
      </w:r>
      <w:proofErr w:type="spellEnd"/>
      <w:r w:rsidRPr="00D40B42">
        <w:rPr>
          <w:rFonts w:ascii="Cambria" w:hAnsi="Cambria" w:cs="Times New Roman"/>
          <w:color w:val="000000"/>
          <w:sz w:val="22"/>
          <w:szCs w:val="22"/>
        </w:rPr>
        <w:t xml:space="preserve"> Printing, Jakarta, 2007, </w:t>
      </w:r>
      <w:proofErr w:type="spellStart"/>
      <w:r w:rsidRPr="00D40B42">
        <w:rPr>
          <w:rFonts w:ascii="Cambria" w:hAnsi="Cambria" w:cs="Times New Roman"/>
          <w:color w:val="000000"/>
          <w:sz w:val="22"/>
          <w:szCs w:val="22"/>
        </w:rPr>
        <w:t>hlm</w:t>
      </w:r>
      <w:proofErr w:type="spellEnd"/>
      <w:r w:rsidRPr="00D40B42">
        <w:rPr>
          <w:rFonts w:ascii="Cambria" w:hAnsi="Cambria" w:cs="Times New Roman"/>
          <w:color w:val="000000"/>
          <w:sz w:val="22"/>
          <w:szCs w:val="22"/>
        </w:rPr>
        <w:t>. 146</w:t>
      </w:r>
    </w:p>
  </w:footnote>
  <w:footnote w:id="18">
    <w:p w14:paraId="455B6C0D"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proofErr w:type="spellStart"/>
      <w:r w:rsidRPr="00D40B42">
        <w:rPr>
          <w:rFonts w:ascii="Cambria" w:hAnsi="Cambria" w:cs="Arial"/>
          <w:color w:val="000000"/>
          <w:sz w:val="22"/>
          <w:szCs w:val="22"/>
          <w:shd w:val="clear" w:color="auto" w:fill="FFFFFF"/>
        </w:rPr>
        <w:t>Infitahatun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Nimah</w:t>
      </w:r>
      <w:proofErr w:type="spellEnd"/>
      <w:r w:rsidRPr="00D40B42">
        <w:rPr>
          <w:rFonts w:ascii="Cambria" w:hAnsi="Cambria" w:cs="Arial"/>
          <w:color w:val="000000"/>
          <w:sz w:val="22"/>
          <w:szCs w:val="22"/>
          <w:shd w:val="clear" w:color="auto" w:fill="FFFFFF"/>
        </w:rPr>
        <w:t xml:space="preserve">, dan Nur </w:t>
      </w:r>
      <w:proofErr w:type="spellStart"/>
      <w:r w:rsidRPr="00D40B42">
        <w:rPr>
          <w:rFonts w:ascii="Cambria" w:hAnsi="Cambria" w:cs="Arial"/>
          <w:color w:val="000000"/>
          <w:sz w:val="22"/>
          <w:szCs w:val="22"/>
          <w:shd w:val="clear" w:color="auto" w:fill="FFFFFF"/>
        </w:rPr>
        <w:t>Amaliyah</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Purwitasari</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color w:val="000000"/>
          <w:sz w:val="22"/>
          <w:szCs w:val="22"/>
          <w:shd w:val="clear" w:color="auto" w:fill="FFFFFF"/>
        </w:rPr>
        <w:t>Penyelesaian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Terhadap</w:t>
      </w:r>
      <w:proofErr w:type="spellEnd"/>
      <w:r w:rsidRPr="00D40B42">
        <w:rPr>
          <w:rFonts w:ascii="Cambria" w:hAnsi="Cambria" w:cs="Arial"/>
          <w:color w:val="000000"/>
          <w:sz w:val="22"/>
          <w:szCs w:val="22"/>
          <w:shd w:val="clear" w:color="auto" w:fill="FFFFFF"/>
        </w:rPr>
        <w:t xml:space="preserve"> Tindakan </w:t>
      </w:r>
      <w:proofErr w:type="spellStart"/>
      <w:r w:rsidRPr="00D40B42">
        <w:rPr>
          <w:rFonts w:ascii="Cambria" w:hAnsi="Cambria" w:cs="Arial"/>
          <w:color w:val="000000"/>
          <w:sz w:val="22"/>
          <w:szCs w:val="22"/>
          <w:shd w:val="clear" w:color="auto" w:fill="FFFFFF"/>
        </w:rPr>
        <w:t>Wanprestasi</w:t>
      </w:r>
      <w:proofErr w:type="spellEnd"/>
      <w:r w:rsidRPr="00D40B42">
        <w:rPr>
          <w:rFonts w:ascii="Cambria" w:hAnsi="Cambria" w:cs="Arial"/>
          <w:color w:val="000000"/>
          <w:sz w:val="22"/>
          <w:szCs w:val="22"/>
          <w:shd w:val="clear" w:color="auto" w:fill="FFFFFF"/>
        </w:rPr>
        <w:t xml:space="preserve"> Antara </w:t>
      </w:r>
      <w:proofErr w:type="spellStart"/>
      <w:r w:rsidRPr="00D40B42">
        <w:rPr>
          <w:rFonts w:ascii="Cambria" w:hAnsi="Cambria" w:cs="Arial"/>
          <w:color w:val="000000"/>
          <w:sz w:val="22"/>
          <w:szCs w:val="22"/>
          <w:shd w:val="clear" w:color="auto" w:fill="FFFFFF"/>
        </w:rPr>
        <w:t>Pemilik</w:t>
      </w:r>
      <w:proofErr w:type="spellEnd"/>
      <w:r w:rsidRPr="00D40B42">
        <w:rPr>
          <w:rFonts w:ascii="Cambria" w:hAnsi="Cambria" w:cs="Arial"/>
          <w:color w:val="000000"/>
          <w:sz w:val="22"/>
          <w:szCs w:val="22"/>
          <w:shd w:val="clear" w:color="auto" w:fill="FFFFFF"/>
        </w:rPr>
        <w:t xml:space="preserve"> Kos </w:t>
      </w:r>
      <w:proofErr w:type="spellStart"/>
      <w:r w:rsidRPr="00D40B42">
        <w:rPr>
          <w:rFonts w:ascii="Cambria" w:hAnsi="Cambria" w:cs="Arial"/>
          <w:color w:val="000000"/>
          <w:sz w:val="22"/>
          <w:szCs w:val="22"/>
          <w:shd w:val="clear" w:color="auto" w:fill="FFFFFF"/>
        </w:rPr>
        <w:t>Dengan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Penghuni</w:t>
      </w:r>
      <w:proofErr w:type="spellEnd"/>
      <w:r w:rsidRPr="00D40B42">
        <w:rPr>
          <w:rFonts w:ascii="Cambria" w:hAnsi="Cambria" w:cs="Arial"/>
          <w:color w:val="000000"/>
          <w:sz w:val="22"/>
          <w:szCs w:val="22"/>
          <w:shd w:val="clear" w:color="auto" w:fill="FFFFFF"/>
        </w:rPr>
        <w:t xml:space="preserve"> Kos." </w:t>
      </w:r>
      <w:r w:rsidRPr="00D40B42">
        <w:rPr>
          <w:rFonts w:ascii="Cambria" w:hAnsi="Cambria" w:cs="Arial"/>
          <w:i/>
          <w:iCs/>
          <w:color w:val="000000"/>
          <w:sz w:val="22"/>
          <w:szCs w:val="22"/>
          <w:shd w:val="clear" w:color="auto" w:fill="FFFFFF"/>
        </w:rPr>
        <w:t xml:space="preserve">Journal </w:t>
      </w:r>
      <w:proofErr w:type="spellStart"/>
      <w:r w:rsidRPr="00D40B42">
        <w:rPr>
          <w:rFonts w:ascii="Cambria" w:hAnsi="Cambria" w:cs="Arial"/>
          <w:i/>
          <w:iCs/>
          <w:color w:val="000000"/>
          <w:sz w:val="22"/>
          <w:szCs w:val="22"/>
          <w:shd w:val="clear" w:color="auto" w:fill="FFFFFF"/>
        </w:rPr>
        <w:t>Sains</w:t>
      </w:r>
      <w:proofErr w:type="spellEnd"/>
      <w:r w:rsidRPr="00D40B42">
        <w:rPr>
          <w:rFonts w:ascii="Cambria" w:hAnsi="Cambria" w:cs="Arial"/>
          <w:i/>
          <w:iCs/>
          <w:color w:val="000000"/>
          <w:sz w:val="22"/>
          <w:szCs w:val="22"/>
          <w:shd w:val="clear" w:color="auto" w:fill="FFFFFF"/>
        </w:rPr>
        <w:t xml:space="preserve"> Student Research</w:t>
      </w:r>
      <w:r w:rsidRPr="00D40B42">
        <w:rPr>
          <w:rFonts w:ascii="Cambria" w:hAnsi="Cambria" w:cs="Arial"/>
          <w:color w:val="000000"/>
          <w:sz w:val="22"/>
          <w:szCs w:val="22"/>
          <w:shd w:val="clear" w:color="auto" w:fill="FFFFFF"/>
        </w:rPr>
        <w:t> 1, no. 1 (2023): 1038-1043.</w:t>
      </w:r>
    </w:p>
  </w:footnote>
  <w:footnote w:id="19">
    <w:p w14:paraId="5F4D1539"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Frans Hendra </w:t>
      </w:r>
      <w:proofErr w:type="spellStart"/>
      <w:r w:rsidRPr="00D40B42">
        <w:rPr>
          <w:rFonts w:ascii="Cambria" w:hAnsi="Cambria" w:cs="Times New Roman"/>
          <w:color w:val="000000"/>
          <w:sz w:val="22"/>
          <w:szCs w:val="22"/>
        </w:rPr>
        <w:t>Wirnata</w:t>
      </w:r>
      <w:proofErr w:type="spellEnd"/>
      <w:r w:rsidRPr="00D40B42">
        <w:rPr>
          <w:rFonts w:ascii="Cambria" w:hAnsi="Cambria" w:cs="Times New Roman"/>
          <w:color w:val="000000"/>
          <w:sz w:val="22"/>
          <w:szCs w:val="22"/>
        </w:rPr>
        <w:t xml:space="preserve">, </w:t>
      </w:r>
      <w:r w:rsidRPr="00D40B42">
        <w:rPr>
          <w:rFonts w:ascii="Cambria" w:hAnsi="Cambria" w:cs="Times New Roman"/>
          <w:i/>
          <w:iCs/>
          <w:color w:val="000000"/>
          <w:sz w:val="22"/>
          <w:szCs w:val="22"/>
        </w:rPr>
        <w:t xml:space="preserve">Hukum </w:t>
      </w:r>
      <w:proofErr w:type="spellStart"/>
      <w:r w:rsidRPr="00D40B42">
        <w:rPr>
          <w:rFonts w:ascii="Cambria" w:hAnsi="Cambria" w:cs="Times New Roman"/>
          <w:i/>
          <w:iCs/>
          <w:color w:val="000000"/>
          <w:sz w:val="22"/>
          <w:szCs w:val="22"/>
        </w:rPr>
        <w:t>Penyelesaian</w:t>
      </w:r>
      <w:proofErr w:type="spellEnd"/>
      <w:r w:rsidRPr="00D40B42">
        <w:rPr>
          <w:rFonts w:ascii="Cambria" w:hAnsi="Cambria" w:cs="Times New Roman"/>
          <w:i/>
          <w:iCs/>
          <w:color w:val="000000"/>
          <w:sz w:val="22"/>
          <w:szCs w:val="22"/>
        </w:rPr>
        <w:t xml:space="preserve"> </w:t>
      </w:r>
      <w:proofErr w:type="spellStart"/>
      <w:r w:rsidRPr="00D40B42">
        <w:rPr>
          <w:rFonts w:ascii="Cambria" w:hAnsi="Cambria" w:cs="Times New Roman"/>
          <w:i/>
          <w:iCs/>
          <w:color w:val="000000"/>
          <w:sz w:val="22"/>
          <w:szCs w:val="22"/>
        </w:rPr>
        <w:t>Sengketa</w:t>
      </w:r>
      <w:proofErr w:type="spellEnd"/>
      <w:r w:rsidRPr="00D40B42">
        <w:rPr>
          <w:rFonts w:ascii="Cambria" w:hAnsi="Cambria" w:cs="Times New Roman"/>
          <w:i/>
          <w:iCs/>
          <w:color w:val="000000"/>
          <w:sz w:val="22"/>
          <w:szCs w:val="22"/>
        </w:rPr>
        <w:t xml:space="preserve"> </w:t>
      </w:r>
      <w:proofErr w:type="spellStart"/>
      <w:r w:rsidRPr="00D40B42">
        <w:rPr>
          <w:rFonts w:ascii="Cambria" w:hAnsi="Cambria" w:cs="Times New Roman"/>
          <w:i/>
          <w:iCs/>
          <w:color w:val="000000"/>
          <w:sz w:val="22"/>
          <w:szCs w:val="22"/>
        </w:rPr>
        <w:t>Arbitrase</w:t>
      </w:r>
      <w:proofErr w:type="spellEnd"/>
      <w:r w:rsidRPr="00D40B42">
        <w:rPr>
          <w:rFonts w:ascii="Cambria" w:hAnsi="Cambria" w:cs="Times New Roman"/>
          <w:i/>
          <w:iCs/>
          <w:color w:val="000000"/>
          <w:sz w:val="22"/>
          <w:szCs w:val="22"/>
        </w:rPr>
        <w:t xml:space="preserve"> Nasional Indonesia dan </w:t>
      </w:r>
      <w:proofErr w:type="spellStart"/>
      <w:r w:rsidRPr="00D40B42">
        <w:rPr>
          <w:rFonts w:ascii="Cambria" w:hAnsi="Cambria" w:cs="Times New Roman"/>
          <w:i/>
          <w:iCs/>
          <w:color w:val="000000"/>
          <w:sz w:val="22"/>
          <w:szCs w:val="22"/>
        </w:rPr>
        <w:t>Internasional</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Sinar</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Grafika</w:t>
      </w:r>
      <w:proofErr w:type="spellEnd"/>
      <w:r w:rsidRPr="00D40B42">
        <w:rPr>
          <w:rFonts w:ascii="Cambria" w:hAnsi="Cambria" w:cs="Times New Roman"/>
          <w:color w:val="000000"/>
          <w:sz w:val="22"/>
          <w:szCs w:val="22"/>
        </w:rPr>
        <w:t>, Jakarta, 2012, hlm.1</w:t>
      </w:r>
    </w:p>
  </w:footnote>
  <w:footnote w:id="20">
    <w:p w14:paraId="2B341821"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proofErr w:type="spellStart"/>
      <w:r w:rsidRPr="00D40B42">
        <w:rPr>
          <w:rFonts w:ascii="Cambria" w:hAnsi="Cambria" w:cs="Arial"/>
          <w:color w:val="000000"/>
          <w:sz w:val="22"/>
          <w:szCs w:val="22"/>
          <w:shd w:val="clear" w:color="auto" w:fill="FFFFFF"/>
        </w:rPr>
        <w:t>Niru</w:t>
      </w:r>
      <w:proofErr w:type="spellEnd"/>
      <w:r w:rsidRPr="00D40B42">
        <w:rPr>
          <w:rFonts w:ascii="Cambria" w:hAnsi="Cambria" w:cs="Arial"/>
          <w:color w:val="000000"/>
          <w:sz w:val="22"/>
          <w:szCs w:val="22"/>
          <w:shd w:val="clear" w:color="auto" w:fill="FFFFFF"/>
        </w:rPr>
        <w:t xml:space="preserve"> Anita </w:t>
      </w:r>
      <w:proofErr w:type="spellStart"/>
      <w:r w:rsidRPr="00D40B42">
        <w:rPr>
          <w:rFonts w:ascii="Cambria" w:hAnsi="Cambria" w:cs="Arial"/>
          <w:color w:val="000000"/>
          <w:sz w:val="22"/>
          <w:szCs w:val="22"/>
          <w:shd w:val="clear" w:color="auto" w:fill="FFFFFF"/>
        </w:rPr>
        <w:t>Sinaga</w:t>
      </w:r>
      <w:proofErr w:type="spellEnd"/>
      <w:r w:rsidRPr="00D40B42">
        <w:rPr>
          <w:rFonts w:ascii="Cambria" w:hAnsi="Cambria" w:cs="Arial"/>
          <w:color w:val="000000"/>
          <w:sz w:val="22"/>
          <w:szCs w:val="22"/>
          <w:shd w:val="clear" w:color="auto" w:fill="FFFFFF"/>
        </w:rPr>
        <w:t xml:space="preserve">, dan </w:t>
      </w:r>
      <w:proofErr w:type="spellStart"/>
      <w:r w:rsidRPr="00D40B42">
        <w:rPr>
          <w:rFonts w:ascii="Cambria" w:hAnsi="Cambria" w:cs="Arial"/>
          <w:color w:val="000000"/>
          <w:sz w:val="22"/>
          <w:szCs w:val="22"/>
          <w:shd w:val="clear" w:color="auto" w:fill="FFFFFF"/>
        </w:rPr>
        <w:t>Nurlely</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Darwis</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color w:val="000000"/>
          <w:sz w:val="22"/>
          <w:szCs w:val="22"/>
          <w:shd w:val="clear" w:color="auto" w:fill="FFFFFF"/>
        </w:rPr>
        <w:t>Wanprestasi</w:t>
      </w:r>
      <w:proofErr w:type="spellEnd"/>
      <w:r w:rsidRPr="00D40B42">
        <w:rPr>
          <w:rFonts w:ascii="Cambria" w:hAnsi="Cambria" w:cs="Arial"/>
          <w:color w:val="000000"/>
          <w:sz w:val="22"/>
          <w:szCs w:val="22"/>
          <w:shd w:val="clear" w:color="auto" w:fill="FFFFFF"/>
        </w:rPr>
        <w:t xml:space="preserve"> dan </w:t>
      </w:r>
      <w:proofErr w:type="spellStart"/>
      <w:r w:rsidRPr="00D40B42">
        <w:rPr>
          <w:rFonts w:ascii="Cambria" w:hAnsi="Cambria" w:cs="Arial"/>
          <w:color w:val="000000"/>
          <w:sz w:val="22"/>
          <w:szCs w:val="22"/>
          <w:shd w:val="clear" w:color="auto" w:fill="FFFFFF"/>
        </w:rPr>
        <w:t>Akibatnya</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Dalam</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pelaksanaan</w:t>
      </w:r>
      <w:proofErr w:type="spellEnd"/>
      <w:r w:rsidRPr="00D40B42">
        <w:rPr>
          <w:rFonts w:ascii="Cambria" w:hAnsi="Cambria" w:cs="Arial"/>
          <w:color w:val="000000"/>
          <w:sz w:val="22"/>
          <w:szCs w:val="22"/>
          <w:shd w:val="clear" w:color="auto" w:fill="FFFFFF"/>
        </w:rPr>
        <w:t xml:space="preserve"> </w:t>
      </w:r>
      <w:proofErr w:type="spellStart"/>
      <w:r w:rsidRPr="00D40B42">
        <w:rPr>
          <w:rFonts w:ascii="Cambria" w:hAnsi="Cambria" w:cs="Arial"/>
          <w:color w:val="000000"/>
          <w:sz w:val="22"/>
          <w:szCs w:val="22"/>
          <w:shd w:val="clear" w:color="auto" w:fill="FFFFFF"/>
        </w:rPr>
        <w:t>perjanjian</w:t>
      </w:r>
      <w:proofErr w:type="spellEnd"/>
      <w:r w:rsidRPr="00D40B42">
        <w:rPr>
          <w:rFonts w:ascii="Cambria" w:hAnsi="Cambria" w:cs="Arial"/>
          <w:color w:val="000000"/>
          <w:sz w:val="22"/>
          <w:szCs w:val="22"/>
          <w:shd w:val="clear" w:color="auto" w:fill="FFFFFF"/>
        </w:rPr>
        <w:t>." </w:t>
      </w:r>
      <w:proofErr w:type="spellStart"/>
      <w:r w:rsidRPr="00D40B42">
        <w:rPr>
          <w:rFonts w:ascii="Cambria" w:hAnsi="Cambria" w:cs="Arial"/>
          <w:i/>
          <w:iCs/>
          <w:color w:val="000000"/>
          <w:sz w:val="22"/>
          <w:szCs w:val="22"/>
          <w:shd w:val="clear" w:color="auto" w:fill="FFFFFF"/>
        </w:rPr>
        <w:t>Jurnal</w:t>
      </w:r>
      <w:proofErr w:type="spellEnd"/>
      <w:r w:rsidRPr="00D40B42">
        <w:rPr>
          <w:rFonts w:ascii="Cambria" w:hAnsi="Cambria" w:cs="Arial"/>
          <w:i/>
          <w:iCs/>
          <w:color w:val="000000"/>
          <w:sz w:val="22"/>
          <w:szCs w:val="22"/>
          <w:shd w:val="clear" w:color="auto" w:fill="FFFFFF"/>
        </w:rPr>
        <w:t xml:space="preserve"> Mitra </w:t>
      </w:r>
      <w:proofErr w:type="spellStart"/>
      <w:r w:rsidRPr="00D40B42">
        <w:rPr>
          <w:rFonts w:ascii="Cambria" w:hAnsi="Cambria" w:cs="Arial"/>
          <w:i/>
          <w:iCs/>
          <w:color w:val="000000"/>
          <w:sz w:val="22"/>
          <w:szCs w:val="22"/>
          <w:shd w:val="clear" w:color="auto" w:fill="FFFFFF"/>
        </w:rPr>
        <w:t>Manajemen</w:t>
      </w:r>
      <w:proofErr w:type="spellEnd"/>
      <w:r w:rsidRPr="00D40B42">
        <w:rPr>
          <w:rFonts w:ascii="Cambria" w:hAnsi="Cambria" w:cs="Arial"/>
          <w:color w:val="000000"/>
          <w:sz w:val="22"/>
          <w:szCs w:val="22"/>
          <w:shd w:val="clear" w:color="auto" w:fill="FFFFFF"/>
        </w:rPr>
        <w:t> 7, no. 2 (2020: 44-47.</w:t>
      </w:r>
    </w:p>
  </w:footnote>
  <w:footnote w:id="21">
    <w:p w14:paraId="088E7D76" w14:textId="77777777" w:rsidR="00D40B42" w:rsidRPr="00D40B42" w:rsidRDefault="00D40B42" w:rsidP="00D40B42">
      <w:pPr>
        <w:pStyle w:val="FootnoteText"/>
        <w:ind w:firstLine="720"/>
        <w:contextualSpacing/>
        <w:jc w:val="both"/>
        <w:rPr>
          <w:rFonts w:ascii="Cambria" w:hAnsi="Cambria"/>
          <w:color w:val="000000"/>
          <w:sz w:val="22"/>
          <w:szCs w:val="22"/>
        </w:rPr>
      </w:pPr>
      <w:r w:rsidRPr="00D40B42">
        <w:rPr>
          <w:rStyle w:val="FootnoteReference"/>
          <w:rFonts w:ascii="Cambria" w:hAnsi="Cambria"/>
          <w:color w:val="000000"/>
          <w:sz w:val="22"/>
          <w:szCs w:val="22"/>
        </w:rPr>
        <w:footnoteRef/>
      </w:r>
      <w:r w:rsidRPr="00D40B42">
        <w:rPr>
          <w:rFonts w:ascii="Cambria" w:hAnsi="Cambria"/>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proofErr w:type="gram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proofErr w:type="gram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Kos,Wawancara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2">
    <w:p w14:paraId="5D6FD8AE"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Kos Al-Hikmah,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3">
    <w:p w14:paraId="26D8699F"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w:t>
      </w:r>
      <w:proofErr w:type="spellStart"/>
      <w:proofErr w:type="gramStart"/>
      <w:r w:rsidRPr="00D40B42">
        <w:rPr>
          <w:rFonts w:ascii="Cambria" w:hAnsi="Cambria" w:cs="Times New Roman"/>
          <w:color w:val="000000"/>
          <w:sz w:val="22"/>
          <w:szCs w:val="22"/>
        </w:rPr>
        <w:t>Kos,Wawancara</w:t>
      </w:r>
      <w:proofErr w:type="spellEnd"/>
      <w:proofErr w:type="gram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4">
    <w:p w14:paraId="5758CD81"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Ahmad </w:t>
      </w:r>
      <w:proofErr w:type="spellStart"/>
      <w:r w:rsidRPr="00D40B42">
        <w:rPr>
          <w:rFonts w:ascii="Cambria" w:hAnsi="Cambria" w:cs="Times New Roman"/>
          <w:color w:val="000000"/>
          <w:sz w:val="22"/>
          <w:szCs w:val="22"/>
        </w:rPr>
        <w:t>Adami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Geuchik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Gampong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Blang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Pulo</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5">
    <w:p w14:paraId="04D0B86A"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w:t>
      </w:r>
      <w:proofErr w:type="spellStart"/>
      <w:proofErr w:type="gramStart"/>
      <w:r w:rsidRPr="00D40B42">
        <w:rPr>
          <w:rFonts w:ascii="Cambria" w:hAnsi="Cambria" w:cs="Times New Roman"/>
          <w:color w:val="000000"/>
          <w:sz w:val="22"/>
          <w:szCs w:val="22"/>
        </w:rPr>
        <w:t>Kos,Wawancara</w:t>
      </w:r>
      <w:proofErr w:type="spellEnd"/>
      <w:proofErr w:type="gram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6">
    <w:p w14:paraId="563F7939"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Annur</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Azza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Penyewa</w:t>
      </w:r>
      <w:proofErr w:type="spellEnd"/>
      <w:r w:rsidRPr="00D40B42">
        <w:rPr>
          <w:rFonts w:ascii="Cambria" w:hAnsi="Cambria" w:cs="Times New Roman"/>
          <w:color w:val="000000"/>
          <w:sz w:val="22"/>
          <w:szCs w:val="22"/>
        </w:rPr>
        <w:t xml:space="preserve"> Kos,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Novemver</w:t>
      </w:r>
      <w:proofErr w:type="spellEnd"/>
      <w:r w:rsidRPr="00D40B42">
        <w:rPr>
          <w:rFonts w:ascii="Cambria" w:hAnsi="Cambria" w:cs="Times New Roman"/>
          <w:color w:val="000000"/>
          <w:sz w:val="22"/>
          <w:szCs w:val="22"/>
        </w:rPr>
        <w:t xml:space="preserve"> 2024</w:t>
      </w:r>
    </w:p>
  </w:footnote>
  <w:footnote w:id="27">
    <w:p w14:paraId="5C1A5AD2"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w:t>
      </w:r>
      <w:proofErr w:type="spellStart"/>
      <w:proofErr w:type="gramStart"/>
      <w:r w:rsidRPr="00D40B42">
        <w:rPr>
          <w:rFonts w:ascii="Cambria" w:hAnsi="Cambria" w:cs="Times New Roman"/>
          <w:color w:val="000000"/>
          <w:sz w:val="22"/>
          <w:szCs w:val="22"/>
        </w:rPr>
        <w:t>Kos,Wawancara</w:t>
      </w:r>
      <w:proofErr w:type="spellEnd"/>
      <w:proofErr w:type="gram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8">
    <w:p w14:paraId="7A1AFF54"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Fadila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Astari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Kos Sultan </w:t>
      </w:r>
      <w:proofErr w:type="spellStart"/>
      <w:r w:rsidRPr="00D40B42">
        <w:rPr>
          <w:rFonts w:ascii="Cambria" w:hAnsi="Cambria" w:cs="Times New Roman"/>
          <w:color w:val="000000"/>
          <w:sz w:val="22"/>
          <w:szCs w:val="22"/>
        </w:rPr>
        <w:t>WiFi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29">
    <w:p w14:paraId="78C23FEF"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Ahmad </w:t>
      </w:r>
      <w:proofErr w:type="spellStart"/>
      <w:r w:rsidRPr="00D40B42">
        <w:rPr>
          <w:rFonts w:ascii="Cambria" w:hAnsi="Cambria" w:cs="Times New Roman"/>
          <w:color w:val="000000"/>
          <w:sz w:val="22"/>
          <w:szCs w:val="22"/>
        </w:rPr>
        <w:t>Adami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Geuchik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Gampong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Blang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Pulo</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0">
    <w:p w14:paraId="4F1BAEEE" w14:textId="77777777" w:rsidR="00D40B42" w:rsidRPr="00D40B42" w:rsidRDefault="00D40B42" w:rsidP="00D40B42">
      <w:pPr>
        <w:pStyle w:val="FootnoteText"/>
        <w:ind w:firstLine="720"/>
        <w:contextualSpacing/>
        <w:jc w:val="both"/>
        <w:rPr>
          <w:rFonts w:ascii="Aptos Display" w:hAnsi="Aptos Display"/>
          <w:sz w:val="22"/>
          <w:szCs w:val="22"/>
        </w:rPr>
      </w:pPr>
      <w:r w:rsidRPr="00FB6C44">
        <w:rPr>
          <w:rStyle w:val="FootnoteReference"/>
          <w:rFonts w:ascii="Cambria" w:hAnsi="Cambria"/>
          <w:sz w:val="22"/>
          <w:szCs w:val="22"/>
        </w:rPr>
        <w:footnoteRef/>
      </w:r>
      <w:r w:rsidRPr="00FB6C44">
        <w:rPr>
          <w:rFonts w:ascii="Cambria" w:hAnsi="Cambria"/>
          <w:sz w:val="22"/>
          <w:szCs w:val="22"/>
        </w:rPr>
        <w:t xml:space="preserve"> </w:t>
      </w:r>
      <w:proofErr w:type="spellStart"/>
      <w:r w:rsidRPr="00FB6C44">
        <w:rPr>
          <w:rFonts w:ascii="Cambria" w:hAnsi="Cambria" w:cs="Arial"/>
          <w:color w:val="222222"/>
          <w:sz w:val="22"/>
          <w:szCs w:val="22"/>
          <w:shd w:val="clear" w:color="auto" w:fill="FFFFFF"/>
        </w:rPr>
        <w:t>Febrina</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Azhara</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Siregar</w:t>
      </w:r>
      <w:proofErr w:type="spellEnd"/>
      <w:r w:rsidRPr="00FB6C44">
        <w:rPr>
          <w:rFonts w:ascii="Cambria" w:hAnsi="Cambria" w:cs="Arial"/>
          <w:color w:val="222222"/>
          <w:sz w:val="22"/>
          <w:szCs w:val="22"/>
          <w:shd w:val="clear" w:color="auto" w:fill="FFFFFF"/>
        </w:rPr>
        <w:t>. "</w:t>
      </w:r>
      <w:proofErr w:type="spellStart"/>
      <w:r w:rsidRPr="00FB6C44">
        <w:rPr>
          <w:rFonts w:ascii="Cambria" w:hAnsi="Cambria" w:cs="Arial"/>
          <w:color w:val="222222"/>
          <w:sz w:val="22"/>
          <w:szCs w:val="22"/>
          <w:shd w:val="clear" w:color="auto" w:fill="FFFFFF"/>
        </w:rPr>
        <w:t>Pengaruh</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Pembatasan</w:t>
      </w:r>
      <w:proofErr w:type="spellEnd"/>
      <w:r w:rsidRPr="00FB6C44">
        <w:rPr>
          <w:rFonts w:ascii="Cambria" w:hAnsi="Cambria" w:cs="Arial"/>
          <w:color w:val="222222"/>
          <w:sz w:val="22"/>
          <w:szCs w:val="22"/>
          <w:shd w:val="clear" w:color="auto" w:fill="FFFFFF"/>
        </w:rPr>
        <w:t xml:space="preserve"> Jam Malam </w:t>
      </w:r>
      <w:proofErr w:type="spellStart"/>
      <w:r w:rsidRPr="00FB6C44">
        <w:rPr>
          <w:rFonts w:ascii="Cambria" w:hAnsi="Cambria" w:cs="Arial"/>
          <w:color w:val="222222"/>
          <w:sz w:val="22"/>
          <w:szCs w:val="22"/>
          <w:shd w:val="clear" w:color="auto" w:fill="FFFFFF"/>
        </w:rPr>
        <w:t>Bagi</w:t>
      </w:r>
      <w:proofErr w:type="spellEnd"/>
      <w:r w:rsidRPr="00FB6C44">
        <w:rPr>
          <w:rFonts w:ascii="Cambria" w:hAnsi="Cambria" w:cs="Arial"/>
          <w:color w:val="222222"/>
          <w:sz w:val="22"/>
          <w:szCs w:val="22"/>
          <w:shd w:val="clear" w:color="auto" w:fill="FFFFFF"/>
        </w:rPr>
        <w:t xml:space="preserve"> Perempuan </w:t>
      </w:r>
      <w:proofErr w:type="spellStart"/>
      <w:r w:rsidRPr="00FB6C44">
        <w:rPr>
          <w:rFonts w:ascii="Cambria" w:hAnsi="Cambria" w:cs="Arial"/>
          <w:color w:val="222222"/>
          <w:sz w:val="22"/>
          <w:szCs w:val="22"/>
          <w:shd w:val="clear" w:color="auto" w:fill="FFFFFF"/>
        </w:rPr>
        <w:t>Terhadap</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Pelecehan</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Seksual</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Dalam</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Perspektif</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Kriminologi</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Studi</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Kasus</w:t>
      </w:r>
      <w:proofErr w:type="spellEnd"/>
      <w:r w:rsidRPr="00FB6C44">
        <w:rPr>
          <w:rFonts w:ascii="Cambria" w:hAnsi="Cambria" w:cs="Arial"/>
          <w:color w:val="222222"/>
          <w:sz w:val="22"/>
          <w:szCs w:val="22"/>
          <w:shd w:val="clear" w:color="auto" w:fill="FFFFFF"/>
        </w:rPr>
        <w:t xml:space="preserve"> Di Kota Banda Aceh)." PhD diss., UIN </w:t>
      </w:r>
      <w:proofErr w:type="spellStart"/>
      <w:r w:rsidRPr="00FB6C44">
        <w:rPr>
          <w:rFonts w:ascii="Cambria" w:hAnsi="Cambria" w:cs="Arial"/>
          <w:color w:val="222222"/>
          <w:sz w:val="22"/>
          <w:szCs w:val="22"/>
          <w:shd w:val="clear" w:color="auto" w:fill="FFFFFF"/>
        </w:rPr>
        <w:t>Ar-Raniry</w:t>
      </w:r>
      <w:proofErr w:type="spellEnd"/>
      <w:r w:rsidRPr="00FB6C44">
        <w:rPr>
          <w:rFonts w:ascii="Cambria" w:hAnsi="Cambria" w:cs="Arial"/>
          <w:color w:val="222222"/>
          <w:sz w:val="22"/>
          <w:szCs w:val="22"/>
          <w:shd w:val="clear" w:color="auto" w:fill="FFFFFF"/>
        </w:rPr>
        <w:t xml:space="preserve"> </w:t>
      </w:r>
      <w:proofErr w:type="spellStart"/>
      <w:r w:rsidRPr="00FB6C44">
        <w:rPr>
          <w:rFonts w:ascii="Cambria" w:hAnsi="Cambria" w:cs="Arial"/>
          <w:color w:val="222222"/>
          <w:sz w:val="22"/>
          <w:szCs w:val="22"/>
          <w:shd w:val="clear" w:color="auto" w:fill="FFFFFF"/>
        </w:rPr>
        <w:t>Fakultas</w:t>
      </w:r>
      <w:proofErr w:type="spellEnd"/>
      <w:r w:rsidRPr="00FB6C44">
        <w:rPr>
          <w:rFonts w:ascii="Cambria" w:hAnsi="Cambria" w:cs="Arial"/>
          <w:color w:val="222222"/>
          <w:sz w:val="22"/>
          <w:szCs w:val="22"/>
          <w:shd w:val="clear" w:color="auto" w:fill="FFFFFF"/>
        </w:rPr>
        <w:t xml:space="preserve"> Syariah dan Hukum, 2024.</w:t>
      </w:r>
    </w:p>
  </w:footnote>
  <w:footnote w:id="31">
    <w:p w14:paraId="7412CB15"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Nuraina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Penyewa</w:t>
      </w:r>
      <w:proofErr w:type="spellEnd"/>
      <w:r w:rsidRPr="00D40B42">
        <w:rPr>
          <w:rFonts w:ascii="Cambria" w:hAnsi="Cambria" w:cs="Times New Roman"/>
          <w:color w:val="000000"/>
          <w:sz w:val="22"/>
          <w:szCs w:val="22"/>
        </w:rPr>
        <w:t xml:space="preserve"> Kos Sultan </w:t>
      </w:r>
      <w:proofErr w:type="spellStart"/>
      <w:r w:rsidRPr="00D40B42">
        <w:rPr>
          <w:rFonts w:ascii="Cambria" w:hAnsi="Cambria" w:cs="Times New Roman"/>
          <w:color w:val="000000"/>
          <w:sz w:val="22"/>
          <w:szCs w:val="22"/>
        </w:rPr>
        <w:t>WiFi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2">
    <w:p w14:paraId="1005D0AE"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Ahmad </w:t>
      </w:r>
      <w:proofErr w:type="spellStart"/>
      <w:r w:rsidRPr="00D40B42">
        <w:rPr>
          <w:rFonts w:ascii="Cambria" w:hAnsi="Cambria" w:cs="Times New Roman"/>
          <w:color w:val="000000"/>
          <w:sz w:val="22"/>
          <w:szCs w:val="22"/>
        </w:rPr>
        <w:t>Adami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Geuchik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Gampong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Blang</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Pulo</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3">
    <w:p w14:paraId="4A2353FD" w14:textId="77777777" w:rsidR="00D40B42" w:rsidRPr="00D40B42" w:rsidRDefault="00D40B42" w:rsidP="00D40B42">
      <w:pPr>
        <w:pStyle w:val="FootnoteText"/>
        <w:ind w:firstLine="720"/>
        <w:contextualSpacing/>
        <w:jc w:val="both"/>
        <w:rPr>
          <w:rFonts w:ascii="Cambria" w:hAnsi="Cambria" w:cs="Times New Roman"/>
          <w:i/>
          <w:iCs/>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Maryani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dkk</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w:t>
      </w:r>
      <w:proofErr w:type="spellStart"/>
      <w:proofErr w:type="gramStart"/>
      <w:r w:rsidRPr="00D40B42">
        <w:rPr>
          <w:rFonts w:ascii="Cambria" w:hAnsi="Cambria" w:cs="Times New Roman"/>
          <w:color w:val="000000"/>
          <w:sz w:val="22"/>
          <w:szCs w:val="22"/>
        </w:rPr>
        <w:t>Kos,Wawancara</w:t>
      </w:r>
      <w:proofErr w:type="spellEnd"/>
      <w:proofErr w:type="gram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4">
    <w:p w14:paraId="4859F444"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Dinda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Yulia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Kos Azzam,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5">
    <w:p w14:paraId="3DFCA8FF"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Noval</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Saputra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Penyewa</w:t>
      </w:r>
      <w:proofErr w:type="spellEnd"/>
      <w:r w:rsidRPr="00D40B42">
        <w:rPr>
          <w:rFonts w:ascii="Cambria" w:hAnsi="Cambria" w:cs="Times New Roman"/>
          <w:color w:val="000000"/>
          <w:sz w:val="22"/>
          <w:szCs w:val="22"/>
        </w:rPr>
        <w:t xml:space="preserve"> Kos,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6">
    <w:p w14:paraId="20EC25BE" w14:textId="77777777" w:rsidR="00D40B42" w:rsidRPr="00D40B42" w:rsidRDefault="00D40B42" w:rsidP="00D40B42">
      <w:pPr>
        <w:pStyle w:val="FootnoteText"/>
        <w:ind w:firstLine="720"/>
        <w:contextualSpacing/>
        <w:jc w:val="both"/>
        <w:rPr>
          <w:rFonts w:ascii="Cambria" w:hAnsi="Cambria" w:cs="Times New Roman"/>
          <w:color w:val="000000"/>
          <w:sz w:val="22"/>
          <w:szCs w:val="22"/>
        </w:rPr>
      </w:pPr>
      <w:r w:rsidRPr="00D40B42">
        <w:rPr>
          <w:rStyle w:val="FootnoteReference"/>
          <w:rFonts w:ascii="Cambria" w:hAnsi="Cambria" w:cs="Times New Roman"/>
          <w:color w:val="000000"/>
          <w:sz w:val="22"/>
          <w:szCs w:val="22"/>
        </w:rPr>
        <w:footnoteRef/>
      </w:r>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Dinda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Yulia</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Pemilik</w:t>
      </w:r>
      <w:proofErr w:type="spellEnd"/>
      <w:r w:rsidRPr="00D40B42">
        <w:rPr>
          <w:rFonts w:ascii="Cambria" w:hAnsi="Cambria" w:cs="Times New Roman"/>
          <w:color w:val="000000"/>
          <w:sz w:val="22"/>
          <w:szCs w:val="22"/>
        </w:rPr>
        <w:t xml:space="preserve"> Kos Azzam, </w:t>
      </w:r>
      <w:proofErr w:type="spellStart"/>
      <w:r w:rsidRPr="00D40B42">
        <w:rPr>
          <w:rFonts w:ascii="Cambria" w:hAnsi="Cambria" w:cs="Times New Roman"/>
          <w:color w:val="000000"/>
          <w:sz w:val="22"/>
          <w:szCs w:val="22"/>
        </w:rPr>
        <w:t>Wawancara</w:t>
      </w:r>
      <w:proofErr w:type="spellEnd"/>
      <w:r w:rsidRPr="00D40B42">
        <w:rPr>
          <w:rFonts w:ascii="Cambria" w:hAnsi="Cambria" w:cs="Times New Roman"/>
          <w:color w:val="000000"/>
          <w:sz w:val="22"/>
          <w:szCs w:val="22"/>
        </w:rPr>
        <w:t xml:space="preserve"> pada </w:t>
      </w:r>
      <w:proofErr w:type="spellStart"/>
      <w:r w:rsidRPr="00D40B42">
        <w:rPr>
          <w:rFonts w:ascii="Cambria" w:hAnsi="Cambria" w:cs="Times New Roman"/>
          <w:color w:val="000000"/>
          <w:sz w:val="22"/>
          <w:szCs w:val="22"/>
        </w:rPr>
        <w:t>hari</w:t>
      </w:r>
      <w:proofErr w:type="spellEnd"/>
      <w:r w:rsidRPr="00D40B42">
        <w:rPr>
          <w:rFonts w:ascii="Cambria" w:hAnsi="Cambria" w:cs="Times New Roman"/>
          <w:color w:val="000000"/>
          <w:sz w:val="22"/>
          <w:szCs w:val="22"/>
        </w:rPr>
        <w:t xml:space="preserve"> </w:t>
      </w:r>
      <w:proofErr w:type="spellStart"/>
      <w:r w:rsidRPr="00D40B42">
        <w:rPr>
          <w:rFonts w:ascii="Cambria" w:hAnsi="Cambria" w:cs="Times New Roman"/>
          <w:color w:val="000000"/>
          <w:sz w:val="22"/>
          <w:szCs w:val="22"/>
        </w:rPr>
        <w:t>Senin</w:t>
      </w:r>
      <w:proofErr w:type="spellEnd"/>
      <w:r w:rsidRPr="00D40B42">
        <w:rPr>
          <w:rFonts w:ascii="Cambria" w:hAnsi="Cambria" w:cs="Times New Roman"/>
          <w:color w:val="000000"/>
          <w:sz w:val="22"/>
          <w:szCs w:val="22"/>
        </w:rPr>
        <w:t>, 10 November 2024</w:t>
      </w:r>
    </w:p>
  </w:footnote>
  <w:footnote w:id="37">
    <w:p w14:paraId="1E709B1B" w14:textId="77777777" w:rsidR="00D40B42" w:rsidRPr="00B2713D" w:rsidRDefault="00D40B42" w:rsidP="00D40B42">
      <w:pPr>
        <w:pStyle w:val="FootnoteText"/>
        <w:ind w:firstLine="720"/>
        <w:contextualSpacing/>
        <w:jc w:val="both"/>
        <w:rPr>
          <w:rFonts w:ascii="Cambria" w:hAnsi="Cambria"/>
          <w:sz w:val="22"/>
          <w:szCs w:val="22"/>
        </w:rPr>
      </w:pPr>
      <w:r w:rsidRPr="00B2713D">
        <w:rPr>
          <w:rStyle w:val="FootnoteReference"/>
          <w:rFonts w:ascii="Cambria" w:hAnsi="Cambria"/>
          <w:sz w:val="22"/>
          <w:szCs w:val="22"/>
        </w:rPr>
        <w:footnoteRef/>
      </w:r>
      <w:r w:rsidRPr="00B2713D">
        <w:rPr>
          <w:rFonts w:ascii="Cambria" w:hAnsi="Cambria"/>
          <w:sz w:val="22"/>
          <w:szCs w:val="22"/>
        </w:rPr>
        <w:t xml:space="preserve"> </w:t>
      </w:r>
      <w:r w:rsidRPr="00B2713D">
        <w:rPr>
          <w:rFonts w:ascii="Cambria" w:hAnsi="Cambria" w:cs="Arial"/>
          <w:color w:val="222222"/>
          <w:sz w:val="22"/>
          <w:szCs w:val="22"/>
          <w:shd w:val="clear" w:color="auto" w:fill="FFFFFF"/>
        </w:rPr>
        <w:t xml:space="preserve">Dina </w:t>
      </w:r>
      <w:proofErr w:type="spellStart"/>
      <w:r w:rsidRPr="00B2713D">
        <w:rPr>
          <w:rFonts w:ascii="Cambria" w:hAnsi="Cambria" w:cs="Arial"/>
          <w:color w:val="222222"/>
          <w:sz w:val="22"/>
          <w:szCs w:val="22"/>
          <w:shd w:val="clear" w:color="auto" w:fill="FFFFFF"/>
        </w:rPr>
        <w:t>Fazriah</w:t>
      </w:r>
      <w:proofErr w:type="spellEnd"/>
      <w:r w:rsidRPr="00B2713D">
        <w:rPr>
          <w:rFonts w:ascii="Cambria" w:hAnsi="Cambria" w:cs="Arial"/>
          <w:color w:val="222222"/>
          <w:sz w:val="22"/>
          <w:szCs w:val="22"/>
          <w:shd w:val="clear" w:color="auto" w:fill="FFFFFF"/>
        </w:rPr>
        <w:t>. "</w:t>
      </w:r>
      <w:proofErr w:type="spellStart"/>
      <w:r w:rsidRPr="00B2713D">
        <w:rPr>
          <w:rFonts w:ascii="Cambria" w:hAnsi="Cambria" w:cs="Arial"/>
          <w:color w:val="222222"/>
          <w:sz w:val="22"/>
          <w:szCs w:val="22"/>
          <w:shd w:val="clear" w:color="auto" w:fill="FFFFFF"/>
        </w:rPr>
        <w:t>Tanggung</w:t>
      </w:r>
      <w:proofErr w:type="spellEnd"/>
      <w:r w:rsidRPr="00B2713D">
        <w:rPr>
          <w:rFonts w:ascii="Cambria" w:hAnsi="Cambria" w:cs="Arial"/>
          <w:color w:val="222222"/>
          <w:sz w:val="22"/>
          <w:szCs w:val="22"/>
          <w:shd w:val="clear" w:color="auto" w:fill="FFFFFF"/>
        </w:rPr>
        <w:t xml:space="preserve"> Jawab Atas </w:t>
      </w:r>
      <w:proofErr w:type="spellStart"/>
      <w:r w:rsidRPr="00B2713D">
        <w:rPr>
          <w:rFonts w:ascii="Cambria" w:hAnsi="Cambria" w:cs="Arial"/>
          <w:color w:val="222222"/>
          <w:sz w:val="22"/>
          <w:szCs w:val="22"/>
          <w:shd w:val="clear" w:color="auto" w:fill="FFFFFF"/>
        </w:rPr>
        <w:t>Terjadinya</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Wanprestasi</w:t>
      </w:r>
      <w:proofErr w:type="spellEnd"/>
      <w:r w:rsidRPr="00B2713D">
        <w:rPr>
          <w:rFonts w:ascii="Cambria" w:hAnsi="Cambria" w:cs="Arial"/>
          <w:color w:val="222222"/>
          <w:sz w:val="22"/>
          <w:szCs w:val="22"/>
          <w:shd w:val="clear" w:color="auto" w:fill="FFFFFF"/>
        </w:rPr>
        <w:t xml:space="preserve"> Yang </w:t>
      </w:r>
      <w:proofErr w:type="spellStart"/>
      <w:r w:rsidRPr="00B2713D">
        <w:rPr>
          <w:rFonts w:ascii="Cambria" w:hAnsi="Cambria" w:cs="Arial"/>
          <w:color w:val="222222"/>
          <w:sz w:val="22"/>
          <w:szCs w:val="22"/>
          <w:shd w:val="clear" w:color="auto" w:fill="FFFFFF"/>
        </w:rPr>
        <w:t>Dilakukan</w:t>
      </w:r>
      <w:proofErr w:type="spellEnd"/>
      <w:r w:rsidRPr="00B2713D">
        <w:rPr>
          <w:rFonts w:ascii="Cambria" w:hAnsi="Cambria" w:cs="Arial"/>
          <w:color w:val="222222"/>
          <w:sz w:val="22"/>
          <w:szCs w:val="22"/>
          <w:shd w:val="clear" w:color="auto" w:fill="FFFFFF"/>
        </w:rPr>
        <w:t xml:space="preserve"> Oleh </w:t>
      </w:r>
      <w:proofErr w:type="spellStart"/>
      <w:r w:rsidRPr="00B2713D">
        <w:rPr>
          <w:rFonts w:ascii="Cambria" w:hAnsi="Cambria" w:cs="Arial"/>
          <w:color w:val="222222"/>
          <w:sz w:val="22"/>
          <w:szCs w:val="22"/>
          <w:shd w:val="clear" w:color="auto" w:fill="FFFFFF"/>
        </w:rPr>
        <w:t>Debitur</w:t>
      </w:r>
      <w:proofErr w:type="spellEnd"/>
      <w:r w:rsidRPr="00B2713D">
        <w:rPr>
          <w:rFonts w:ascii="Cambria" w:hAnsi="Cambria" w:cs="Arial"/>
          <w:color w:val="222222"/>
          <w:sz w:val="22"/>
          <w:szCs w:val="22"/>
          <w:shd w:val="clear" w:color="auto" w:fill="FFFFFF"/>
        </w:rPr>
        <w:t xml:space="preserve"> Pada </w:t>
      </w:r>
      <w:proofErr w:type="spellStart"/>
      <w:r w:rsidRPr="00B2713D">
        <w:rPr>
          <w:rFonts w:ascii="Cambria" w:hAnsi="Cambria" w:cs="Arial"/>
          <w:color w:val="222222"/>
          <w:sz w:val="22"/>
          <w:szCs w:val="22"/>
          <w:shd w:val="clear" w:color="auto" w:fill="FFFFFF"/>
        </w:rPr>
        <w:t>Saat</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Pelaksanaan</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Perjanjian</w:t>
      </w:r>
      <w:proofErr w:type="spellEnd"/>
      <w:r w:rsidRPr="00B2713D">
        <w:rPr>
          <w:rFonts w:ascii="Cambria" w:hAnsi="Cambria" w:cs="Arial"/>
          <w:color w:val="222222"/>
          <w:sz w:val="22"/>
          <w:szCs w:val="22"/>
          <w:shd w:val="clear" w:color="auto" w:fill="FFFFFF"/>
        </w:rPr>
        <w:t>." </w:t>
      </w:r>
      <w:r w:rsidRPr="00B2713D">
        <w:rPr>
          <w:rFonts w:ascii="Cambria" w:hAnsi="Cambria" w:cs="Arial"/>
          <w:i/>
          <w:iCs/>
          <w:color w:val="222222"/>
          <w:sz w:val="22"/>
          <w:szCs w:val="22"/>
          <w:shd w:val="clear" w:color="auto" w:fill="FFFFFF"/>
        </w:rPr>
        <w:t xml:space="preserve">Das </w:t>
      </w:r>
      <w:proofErr w:type="spellStart"/>
      <w:r w:rsidRPr="00B2713D">
        <w:rPr>
          <w:rFonts w:ascii="Cambria" w:hAnsi="Cambria" w:cs="Arial"/>
          <w:i/>
          <w:iCs/>
          <w:color w:val="222222"/>
          <w:sz w:val="22"/>
          <w:szCs w:val="22"/>
          <w:shd w:val="clear" w:color="auto" w:fill="FFFFFF"/>
        </w:rPr>
        <w:t>Sollen</w:t>
      </w:r>
      <w:proofErr w:type="spellEnd"/>
      <w:r w:rsidRPr="00B2713D">
        <w:rPr>
          <w:rFonts w:ascii="Cambria" w:hAnsi="Cambria" w:cs="Arial"/>
          <w:i/>
          <w:iCs/>
          <w:color w:val="222222"/>
          <w:sz w:val="22"/>
          <w:szCs w:val="22"/>
          <w:shd w:val="clear" w:color="auto" w:fill="FFFFFF"/>
        </w:rPr>
        <w:t xml:space="preserve">: </w:t>
      </w:r>
      <w:proofErr w:type="spellStart"/>
      <w:r w:rsidRPr="00B2713D">
        <w:rPr>
          <w:rFonts w:ascii="Cambria" w:hAnsi="Cambria" w:cs="Arial"/>
          <w:i/>
          <w:iCs/>
          <w:color w:val="222222"/>
          <w:sz w:val="22"/>
          <w:szCs w:val="22"/>
          <w:shd w:val="clear" w:color="auto" w:fill="FFFFFF"/>
        </w:rPr>
        <w:t>Jurnal</w:t>
      </w:r>
      <w:proofErr w:type="spellEnd"/>
      <w:r w:rsidRPr="00B2713D">
        <w:rPr>
          <w:rFonts w:ascii="Cambria" w:hAnsi="Cambria" w:cs="Arial"/>
          <w:i/>
          <w:iCs/>
          <w:color w:val="222222"/>
          <w:sz w:val="22"/>
          <w:szCs w:val="22"/>
          <w:shd w:val="clear" w:color="auto" w:fill="FFFFFF"/>
        </w:rPr>
        <w:t xml:space="preserve"> Kajian </w:t>
      </w:r>
      <w:proofErr w:type="spellStart"/>
      <w:r w:rsidRPr="00B2713D">
        <w:rPr>
          <w:rFonts w:ascii="Cambria" w:hAnsi="Cambria" w:cs="Arial"/>
          <w:i/>
          <w:iCs/>
          <w:color w:val="222222"/>
          <w:sz w:val="22"/>
          <w:szCs w:val="22"/>
          <w:shd w:val="clear" w:color="auto" w:fill="FFFFFF"/>
        </w:rPr>
        <w:t>Kontemporer</w:t>
      </w:r>
      <w:proofErr w:type="spellEnd"/>
      <w:r w:rsidRPr="00B2713D">
        <w:rPr>
          <w:rFonts w:ascii="Cambria" w:hAnsi="Cambria" w:cs="Arial"/>
          <w:i/>
          <w:iCs/>
          <w:color w:val="222222"/>
          <w:sz w:val="22"/>
          <w:szCs w:val="22"/>
          <w:shd w:val="clear" w:color="auto" w:fill="FFFFFF"/>
        </w:rPr>
        <w:t xml:space="preserve"> Hukum Dan Masyarakat</w:t>
      </w:r>
      <w:r w:rsidRPr="00B2713D">
        <w:rPr>
          <w:rFonts w:ascii="Cambria" w:hAnsi="Cambria" w:cs="Arial"/>
          <w:color w:val="222222"/>
          <w:sz w:val="22"/>
          <w:szCs w:val="22"/>
          <w:shd w:val="clear" w:color="auto" w:fill="FFFFFF"/>
        </w:rPr>
        <w:t> 1, no. 2 (2023): 56-60.</w:t>
      </w:r>
    </w:p>
  </w:footnote>
  <w:footnote w:id="38">
    <w:p w14:paraId="60FB0D4F" w14:textId="77777777" w:rsidR="00D40B42" w:rsidRPr="00D40B42" w:rsidRDefault="00D40B42" w:rsidP="00D40B42">
      <w:pPr>
        <w:pStyle w:val="FootnoteText"/>
        <w:ind w:firstLine="720"/>
        <w:contextualSpacing/>
        <w:jc w:val="both"/>
        <w:rPr>
          <w:rFonts w:ascii="Aptos Display" w:hAnsi="Aptos Display"/>
          <w:sz w:val="22"/>
          <w:szCs w:val="22"/>
        </w:rPr>
      </w:pPr>
      <w:r w:rsidRPr="00B2713D">
        <w:rPr>
          <w:rStyle w:val="FootnoteReference"/>
          <w:rFonts w:ascii="Cambria" w:hAnsi="Cambria"/>
          <w:sz w:val="22"/>
          <w:szCs w:val="22"/>
        </w:rPr>
        <w:footnoteRef/>
      </w:r>
      <w:r w:rsidRPr="00B2713D">
        <w:rPr>
          <w:rFonts w:ascii="Cambria" w:hAnsi="Cambria"/>
          <w:sz w:val="22"/>
          <w:szCs w:val="22"/>
        </w:rPr>
        <w:t xml:space="preserve"> </w:t>
      </w:r>
      <w:proofErr w:type="spellStart"/>
      <w:r w:rsidRPr="00B2713D">
        <w:rPr>
          <w:rFonts w:ascii="Cambria" w:hAnsi="Cambria" w:cs="Arial"/>
          <w:color w:val="222222"/>
          <w:sz w:val="22"/>
          <w:szCs w:val="22"/>
          <w:shd w:val="clear" w:color="auto" w:fill="FFFFFF"/>
        </w:rPr>
        <w:t>Dhira</w:t>
      </w:r>
      <w:proofErr w:type="spellEnd"/>
      <w:r w:rsidRPr="00B2713D">
        <w:rPr>
          <w:rFonts w:ascii="Cambria" w:hAnsi="Cambria" w:cs="Arial"/>
          <w:color w:val="222222"/>
          <w:sz w:val="22"/>
          <w:szCs w:val="22"/>
          <w:shd w:val="clear" w:color="auto" w:fill="FFFFFF"/>
        </w:rPr>
        <w:t xml:space="preserve"> Utara Umar. "</w:t>
      </w:r>
      <w:proofErr w:type="spellStart"/>
      <w:r w:rsidRPr="00B2713D">
        <w:rPr>
          <w:rFonts w:ascii="Cambria" w:hAnsi="Cambria" w:cs="Arial"/>
          <w:color w:val="222222"/>
          <w:sz w:val="22"/>
          <w:szCs w:val="22"/>
          <w:shd w:val="clear" w:color="auto" w:fill="FFFFFF"/>
        </w:rPr>
        <w:t>Penerapan</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Asas</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Konsensualisme</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Dalam</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Perjanjian</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Jual</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Beli</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Menurut</w:t>
      </w:r>
      <w:proofErr w:type="spellEnd"/>
      <w:r w:rsidRPr="00B2713D">
        <w:rPr>
          <w:rFonts w:ascii="Cambria" w:hAnsi="Cambria" w:cs="Arial"/>
          <w:color w:val="222222"/>
          <w:sz w:val="22"/>
          <w:szCs w:val="22"/>
          <w:shd w:val="clear" w:color="auto" w:fill="FFFFFF"/>
        </w:rPr>
        <w:t xml:space="preserve"> </w:t>
      </w:r>
      <w:proofErr w:type="spellStart"/>
      <w:r w:rsidRPr="00B2713D">
        <w:rPr>
          <w:rFonts w:ascii="Cambria" w:hAnsi="Cambria" w:cs="Arial"/>
          <w:color w:val="222222"/>
          <w:sz w:val="22"/>
          <w:szCs w:val="22"/>
          <w:shd w:val="clear" w:color="auto" w:fill="FFFFFF"/>
        </w:rPr>
        <w:t>Perspektif</w:t>
      </w:r>
      <w:proofErr w:type="spellEnd"/>
      <w:r w:rsidRPr="00B2713D">
        <w:rPr>
          <w:rFonts w:ascii="Cambria" w:hAnsi="Cambria" w:cs="Arial"/>
          <w:color w:val="222222"/>
          <w:sz w:val="22"/>
          <w:szCs w:val="22"/>
          <w:shd w:val="clear" w:color="auto" w:fill="FFFFFF"/>
        </w:rPr>
        <w:t xml:space="preserve"> Hukum </w:t>
      </w:r>
      <w:proofErr w:type="spellStart"/>
      <w:r w:rsidRPr="00B2713D">
        <w:rPr>
          <w:rFonts w:ascii="Cambria" w:hAnsi="Cambria" w:cs="Arial"/>
          <w:color w:val="222222"/>
          <w:sz w:val="22"/>
          <w:szCs w:val="22"/>
          <w:shd w:val="clear" w:color="auto" w:fill="FFFFFF"/>
        </w:rPr>
        <w:t>Perdata</w:t>
      </w:r>
      <w:proofErr w:type="spellEnd"/>
      <w:r w:rsidRPr="00B2713D">
        <w:rPr>
          <w:rFonts w:ascii="Cambria" w:hAnsi="Cambria" w:cs="Arial"/>
          <w:color w:val="222222"/>
          <w:sz w:val="22"/>
          <w:szCs w:val="22"/>
          <w:shd w:val="clear" w:color="auto" w:fill="FFFFFF"/>
        </w:rPr>
        <w:t>." </w:t>
      </w:r>
      <w:r w:rsidRPr="00B2713D">
        <w:rPr>
          <w:rFonts w:ascii="Cambria" w:hAnsi="Cambria" w:cs="Arial"/>
          <w:i/>
          <w:iCs/>
          <w:color w:val="222222"/>
          <w:sz w:val="22"/>
          <w:szCs w:val="22"/>
          <w:shd w:val="clear" w:color="auto" w:fill="FFFFFF"/>
        </w:rPr>
        <w:t>Lex Privatum</w:t>
      </w:r>
      <w:r w:rsidRPr="00B2713D">
        <w:rPr>
          <w:rFonts w:ascii="Cambria" w:hAnsi="Cambria" w:cs="Arial"/>
          <w:color w:val="222222"/>
          <w:sz w:val="22"/>
          <w:szCs w:val="22"/>
          <w:shd w:val="clear" w:color="auto" w:fill="FFFFFF"/>
        </w:rPr>
        <w:t> 8, no. 1 (2020): 12-18.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9C39" w14:textId="77777777" w:rsidR="00D40B42" w:rsidRPr="00D40B42" w:rsidRDefault="00D40B42" w:rsidP="00D40B42">
    <w:pPr>
      <w:pStyle w:val="Header"/>
      <w:spacing w:after="0" w:line="240" w:lineRule="auto"/>
      <w:jc w:val="both"/>
      <w:rPr>
        <w:rFonts w:ascii="Cambria" w:hAnsi="Cambria"/>
      </w:rPr>
    </w:pPr>
    <w:r w:rsidRPr="00D40B42">
      <w:rPr>
        <w:rFonts w:ascii="Cambria" w:hAnsi="Cambria"/>
      </w:rPr>
      <w:t xml:space="preserve">PENYELESAIAN WANPRESTASI SEWA MENYEWA KAMAR KOS GAMPONG BLANG PULO KECAMATAN MUARA SATU </w:t>
    </w:r>
  </w:p>
  <w:p w14:paraId="67FF4EFC" w14:textId="64FCE180" w:rsidR="0057608F" w:rsidRPr="00D40B42" w:rsidRDefault="00D40B42" w:rsidP="00D40B42">
    <w:pPr>
      <w:pStyle w:val="Header"/>
      <w:spacing w:after="0" w:line="240" w:lineRule="auto"/>
      <w:jc w:val="both"/>
      <w:rPr>
        <w:rFonts w:ascii="Cambria" w:hAnsi="Cambria"/>
      </w:rPr>
    </w:pPr>
    <w:r w:rsidRPr="00D40B42">
      <w:rPr>
        <w:rFonts w:ascii="Cambria" w:hAnsi="Cambria"/>
        <w:lang w:val="id-ID"/>
      </w:rPr>
      <w:t xml:space="preserve">Zawil Khaira, Marlia </w:t>
    </w:r>
    <w:proofErr w:type="spellStart"/>
    <w:r w:rsidRPr="00D40B42">
      <w:rPr>
        <w:rFonts w:ascii="Cambria" w:hAnsi="Cambria"/>
        <w:lang w:val="id-ID"/>
      </w:rPr>
      <w:t>Sastro</w:t>
    </w:r>
    <w:proofErr w:type="spellEnd"/>
    <w:r w:rsidRPr="00D40B42">
      <w:rPr>
        <w:rFonts w:ascii="Cambria" w:hAnsi="Cambria"/>
        <w:lang w:val="id-ID"/>
      </w:rPr>
      <w:t>, Sulaiman</w:t>
    </w:r>
  </w:p>
  <w:p w14:paraId="55341FA5" w14:textId="54247DEB" w:rsidR="0057608F" w:rsidRPr="00D40B42" w:rsidRDefault="0057608F" w:rsidP="00D40B42">
    <w:pPr>
      <w:pStyle w:val="Header"/>
      <w:spacing w:line="240" w:lineRule="auto"/>
      <w:jc w:val="both"/>
      <w:rPr>
        <w:rFonts w:ascii="Cambria" w:hAnsi="Cambria"/>
      </w:rPr>
    </w:pPr>
    <w:r w:rsidRPr="00D40B42">
      <w:rPr>
        <w:rFonts w:ascii="Cambria" w:hAnsi="Cambria"/>
      </w:rPr>
      <w:t>Vol.</w:t>
    </w:r>
    <w:r w:rsidR="00D40B42" w:rsidRPr="00D40B42">
      <w:rPr>
        <w:rFonts w:ascii="Cambria" w:hAnsi="Cambria"/>
        <w:lang w:val="id-ID"/>
      </w:rPr>
      <w:t>8</w:t>
    </w:r>
    <w:r w:rsidRPr="00D40B42">
      <w:rPr>
        <w:rFonts w:ascii="Cambria" w:hAnsi="Cambria"/>
      </w:rPr>
      <w:t xml:space="preserve"> No.</w:t>
    </w:r>
    <w:r w:rsidR="00D40B42" w:rsidRPr="00D40B42">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4D01A340" w:rsidR="00D26999" w:rsidRPr="00D40B42" w:rsidRDefault="00D26999" w:rsidP="0057608F">
    <w:pPr>
      <w:pStyle w:val="Header"/>
      <w:spacing w:after="0" w:line="240" w:lineRule="auto"/>
      <w:rPr>
        <w:rFonts w:ascii="Cambria" w:hAnsi="Cambria"/>
        <w:lang w:val="id-ID"/>
      </w:rPr>
    </w:pPr>
    <w:r>
      <w:rPr>
        <w:rFonts w:ascii="Cambria" w:hAnsi="Cambria"/>
      </w:rPr>
      <w:t>Volume V</w:t>
    </w:r>
    <w:r w:rsidR="00D40B42">
      <w:rPr>
        <w:rFonts w:ascii="Cambria" w:hAnsi="Cambria"/>
        <w:lang w:val="id-ID"/>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D40B42">
      <w:rPr>
        <w:rFonts w:ascii="Cambria" w:hAnsi="Cambria"/>
        <w:lang w:val="id-ID"/>
      </w:rPr>
      <w:t>1</w:t>
    </w:r>
    <w:r w:rsidR="00C457B7">
      <w:rPr>
        <w:rFonts w:ascii="Cambria" w:hAnsi="Cambria"/>
      </w:rPr>
      <w:t xml:space="preserve">, </w:t>
    </w:r>
    <w:r w:rsidR="00D40B42">
      <w:rPr>
        <w:rFonts w:ascii="Cambria" w:hAnsi="Cambria"/>
        <w:lang w:val="id-ID"/>
      </w:rPr>
      <w:t>Januari</w:t>
    </w:r>
    <w:r w:rsidR="00C457B7">
      <w:rPr>
        <w:rFonts w:ascii="Cambria" w:hAnsi="Cambria"/>
      </w:rPr>
      <w:t xml:space="preserve"> 202</w:t>
    </w:r>
    <w:r w:rsidR="00D40B42">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82A"/>
    <w:multiLevelType w:val="hybridMultilevel"/>
    <w:tmpl w:val="804ED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C3A84"/>
    <w:multiLevelType w:val="hybridMultilevel"/>
    <w:tmpl w:val="208E28B0"/>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2248697B"/>
    <w:multiLevelType w:val="hybridMultilevel"/>
    <w:tmpl w:val="B908042C"/>
    <w:lvl w:ilvl="0" w:tplc="C9A2E7E4">
      <w:start w:val="1"/>
      <w:numFmt w:val="upperLetter"/>
      <w:lvlText w:val="%1."/>
      <w:lvlJc w:val="left"/>
      <w:pPr>
        <w:ind w:left="644" w:hanging="360"/>
      </w:pPr>
      <w:rPr>
        <w:rFonts w:hint="default"/>
      </w:rPr>
    </w:lvl>
    <w:lvl w:ilvl="1" w:tplc="0421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1CF143C"/>
    <w:multiLevelType w:val="multilevel"/>
    <w:tmpl w:val="2EF26148"/>
    <w:lvl w:ilvl="0">
      <w:start w:val="3"/>
      <w:numFmt w:val="decimal"/>
      <w:lvlText w:val="%1."/>
      <w:lvlJc w:val="left"/>
      <w:pPr>
        <w:ind w:left="420" w:hanging="420"/>
      </w:pPr>
      <w:rPr>
        <w:rFonts w:cs="Times New Roman" w:hint="default"/>
        <w:sz w:val="24"/>
      </w:rPr>
    </w:lvl>
    <w:lvl w:ilvl="1">
      <w:start w:val="1"/>
      <w:numFmt w:val="lowerLetter"/>
      <w:lvlText w:val="%2."/>
      <w:lvlJc w:val="left"/>
      <w:pPr>
        <w:ind w:left="420" w:hanging="420"/>
      </w:pPr>
      <w:rPr>
        <w:rFonts w:hint="default"/>
        <w:sz w:val="24"/>
      </w:rPr>
    </w:lvl>
    <w:lvl w:ilvl="2">
      <w:start w:val="1"/>
      <w:numFmt w:val="decimal"/>
      <w:lvlText w:val="%1.%2.%3."/>
      <w:lvlJc w:val="left"/>
      <w:pPr>
        <w:ind w:left="420" w:hanging="420"/>
      </w:pPr>
      <w:rPr>
        <w:rFonts w:cs="Times New Roman" w:hint="default"/>
        <w:sz w:val="24"/>
      </w:rPr>
    </w:lvl>
    <w:lvl w:ilvl="3">
      <w:start w:val="1"/>
      <w:numFmt w:val="decimal"/>
      <w:lvlText w:val="%1.%2.%3.%4."/>
      <w:lvlJc w:val="left"/>
      <w:pPr>
        <w:ind w:left="420" w:hanging="4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720" w:hanging="720"/>
      </w:pPr>
      <w:rPr>
        <w:rFonts w:cs="Times New Roman" w:hint="default"/>
        <w:sz w:val="24"/>
      </w:rPr>
    </w:lvl>
    <w:lvl w:ilvl="6">
      <w:start w:val="1"/>
      <w:numFmt w:val="decimal"/>
      <w:lvlText w:val="%1.%2.%3.%4.%5.%6.%7."/>
      <w:lvlJc w:val="left"/>
      <w:pPr>
        <w:ind w:left="720" w:hanging="720"/>
      </w:pPr>
      <w:rPr>
        <w:rFonts w:cs="Times New Roman" w:hint="default"/>
        <w:sz w:val="24"/>
      </w:rPr>
    </w:lvl>
    <w:lvl w:ilvl="7">
      <w:start w:val="1"/>
      <w:numFmt w:val="decimal"/>
      <w:lvlText w:val="%1.%2.%3.%4.%5.%6.%7.%8."/>
      <w:lvlJc w:val="left"/>
      <w:pPr>
        <w:ind w:left="720" w:hanging="720"/>
      </w:pPr>
      <w:rPr>
        <w:rFonts w:cs="Times New Roman" w:hint="default"/>
        <w:sz w:val="24"/>
      </w:rPr>
    </w:lvl>
    <w:lvl w:ilvl="8">
      <w:start w:val="1"/>
      <w:numFmt w:val="decimal"/>
      <w:lvlText w:val="%1.%2.%3.%4.%5.%6.%7.%8.%9."/>
      <w:lvlJc w:val="left"/>
      <w:pPr>
        <w:ind w:left="1080" w:hanging="1080"/>
      </w:pPr>
      <w:rPr>
        <w:rFonts w:cs="Times New Roman" w:hint="default"/>
        <w:sz w:val="24"/>
      </w:r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082B"/>
    <w:multiLevelType w:val="hybridMultilevel"/>
    <w:tmpl w:val="215C42F4"/>
    <w:lvl w:ilvl="0" w:tplc="CFAC8C26">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F4A26"/>
    <w:multiLevelType w:val="hybridMultilevel"/>
    <w:tmpl w:val="CDF6F538"/>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6"/>
  </w:num>
  <w:num w:numId="4">
    <w:abstractNumId w:val="11"/>
  </w:num>
  <w:num w:numId="5">
    <w:abstractNumId w:val="1"/>
  </w:num>
  <w:num w:numId="6">
    <w:abstractNumId w:val="8"/>
  </w:num>
  <w:num w:numId="7">
    <w:abstractNumId w:val="7"/>
  </w:num>
  <w:num w:numId="8">
    <w:abstractNumId w:val="13"/>
  </w:num>
  <w:num w:numId="9">
    <w:abstractNumId w:val="10"/>
  </w:num>
  <w:num w:numId="10">
    <w:abstractNumId w:val="0"/>
  </w:num>
  <w:num w:numId="11">
    <w:abstractNumId w:val="4"/>
  </w:num>
  <w:num w:numId="12">
    <w:abstractNumId w:val="12"/>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1FFF"/>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D40B42"/>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0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asastro@unimal.ac.id" TargetMode="External"/><Relationship Id="rId13" Type="http://schemas.openxmlformats.org/officeDocument/2006/relationships/hyperlink" Target="https://kbbi.web.id/sew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nda.190510184@mhs.unimal.ac.id" TargetMode="External"/><Relationship Id="rId12" Type="http://schemas.openxmlformats.org/officeDocument/2006/relationships/hyperlink" Target="https://kbbi.web.id/indeko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nsrat.ac.id/index.php/lexprivatum/article/view/285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61722/jssr.v1i1.4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hyperlink" Target="https://siplawfirm.id/ingin-bisnis-rumah-kos-kosan-cek-syarat%20danprosedurny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bbi.web.id/sewa" TargetMode="External"/><Relationship Id="rId1" Type="http://schemas.openxmlformats.org/officeDocument/2006/relationships/hyperlink" Target="https://kbbi.web.id/indek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17</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2025-02-01T08:49:00Z</dcterms:modified>
</cp:coreProperties>
</file>