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C922B" w14:textId="77777777" w:rsidR="0002139E" w:rsidRPr="0002139E" w:rsidRDefault="0002139E" w:rsidP="0002139E">
      <w:pPr>
        <w:spacing w:after="0" w:line="240" w:lineRule="auto"/>
        <w:jc w:val="center"/>
        <w:rPr>
          <w:rFonts w:ascii="Cambria" w:eastAsia="Times New Roman" w:hAnsi="Cambria"/>
          <w:b/>
          <w:bCs/>
          <w:sz w:val="32"/>
          <w:szCs w:val="24"/>
        </w:rPr>
      </w:pPr>
      <w:r w:rsidRPr="0002139E">
        <w:rPr>
          <w:rFonts w:ascii="Cambria" w:eastAsia="Times New Roman" w:hAnsi="Cambria"/>
          <w:b/>
          <w:bCs/>
          <w:sz w:val="32"/>
          <w:szCs w:val="24"/>
        </w:rPr>
        <w:t>PERLINDUNGAN HUKUM BAGI KONSUMEN TERHADAP PEREDARAN OBAT TRADISIONAL YANG</w:t>
      </w:r>
    </w:p>
    <w:p w14:paraId="5F702129" w14:textId="77777777" w:rsidR="0002139E" w:rsidRPr="0002139E" w:rsidRDefault="0002139E" w:rsidP="0002139E">
      <w:pPr>
        <w:spacing w:after="0" w:line="240" w:lineRule="auto"/>
        <w:jc w:val="center"/>
        <w:rPr>
          <w:rFonts w:ascii="Cambria" w:eastAsia="Times New Roman" w:hAnsi="Cambria"/>
          <w:b/>
          <w:bCs/>
          <w:sz w:val="32"/>
          <w:szCs w:val="24"/>
        </w:rPr>
      </w:pPr>
      <w:r w:rsidRPr="0002139E">
        <w:rPr>
          <w:rFonts w:ascii="Cambria" w:eastAsia="Times New Roman" w:hAnsi="Cambria"/>
          <w:b/>
          <w:bCs/>
          <w:sz w:val="32"/>
          <w:szCs w:val="24"/>
        </w:rPr>
        <w:t>MENGANDUNG BAHAN BERBAHAYA</w:t>
      </w:r>
    </w:p>
    <w:p w14:paraId="6BB4FBCE" w14:textId="77777777" w:rsidR="0002139E" w:rsidRPr="0002139E" w:rsidRDefault="0002139E" w:rsidP="0002139E">
      <w:pPr>
        <w:spacing w:after="0" w:line="240" w:lineRule="auto"/>
        <w:jc w:val="center"/>
        <w:rPr>
          <w:rFonts w:ascii="Cambria" w:eastAsia="Times New Roman" w:hAnsi="Cambria"/>
          <w:b/>
          <w:bCs/>
          <w:sz w:val="32"/>
          <w:szCs w:val="24"/>
        </w:rPr>
      </w:pPr>
      <w:r w:rsidRPr="0002139E">
        <w:rPr>
          <w:rFonts w:ascii="Cambria" w:eastAsia="Times New Roman" w:hAnsi="Cambria"/>
          <w:b/>
          <w:bCs/>
          <w:sz w:val="32"/>
          <w:szCs w:val="24"/>
        </w:rPr>
        <w:t>(STUDI PENELITIAN DI KABUPATEN ACEH UTARA)</w:t>
      </w:r>
    </w:p>
    <w:p w14:paraId="192D0CD8" w14:textId="77777777" w:rsidR="0002139E" w:rsidRPr="0002139E" w:rsidRDefault="0002139E" w:rsidP="0002139E">
      <w:pPr>
        <w:tabs>
          <w:tab w:val="left" w:pos="0"/>
        </w:tabs>
        <w:spacing w:after="0" w:line="240" w:lineRule="auto"/>
        <w:jc w:val="center"/>
        <w:rPr>
          <w:rFonts w:ascii="Cambria" w:eastAsia="Times New Roman" w:hAnsi="Cambria"/>
          <w:b/>
          <w:sz w:val="24"/>
          <w:szCs w:val="24"/>
        </w:rPr>
      </w:pPr>
    </w:p>
    <w:p w14:paraId="70526972" w14:textId="77777777" w:rsidR="0002139E" w:rsidRPr="0002139E" w:rsidRDefault="0002139E" w:rsidP="0002139E">
      <w:pPr>
        <w:tabs>
          <w:tab w:val="left" w:pos="0"/>
        </w:tabs>
        <w:spacing w:after="0" w:line="240" w:lineRule="auto"/>
        <w:jc w:val="center"/>
        <w:rPr>
          <w:rFonts w:ascii="Cambria" w:eastAsia="Times New Roman" w:hAnsi="Cambria"/>
          <w:b/>
          <w:bCs/>
          <w:iCs/>
          <w:sz w:val="24"/>
          <w:szCs w:val="24"/>
        </w:rPr>
      </w:pPr>
      <w:proofErr w:type="spellStart"/>
      <w:r w:rsidRPr="0002139E">
        <w:rPr>
          <w:rFonts w:ascii="Cambria" w:eastAsia="Times New Roman" w:hAnsi="Cambria"/>
          <w:b/>
          <w:bCs/>
          <w:iCs/>
          <w:sz w:val="24"/>
          <w:szCs w:val="24"/>
        </w:rPr>
        <w:t>Safwatul</w:t>
      </w:r>
      <w:proofErr w:type="spellEnd"/>
      <w:r w:rsidRPr="0002139E">
        <w:rPr>
          <w:rFonts w:ascii="Cambria" w:eastAsia="Times New Roman" w:hAnsi="Cambria"/>
          <w:b/>
          <w:bCs/>
          <w:iCs/>
          <w:sz w:val="24"/>
          <w:szCs w:val="24"/>
        </w:rPr>
        <w:t xml:space="preserve"> </w:t>
      </w:r>
      <w:proofErr w:type="spellStart"/>
      <w:r w:rsidRPr="0002139E">
        <w:rPr>
          <w:rFonts w:ascii="Cambria" w:eastAsia="Times New Roman" w:hAnsi="Cambria"/>
          <w:b/>
          <w:bCs/>
          <w:iCs/>
          <w:sz w:val="24"/>
          <w:szCs w:val="24"/>
        </w:rPr>
        <w:t>Khaira</w:t>
      </w:r>
      <w:proofErr w:type="spellEnd"/>
    </w:p>
    <w:p w14:paraId="24A43659" w14:textId="77777777" w:rsidR="0002139E" w:rsidRPr="0002139E" w:rsidRDefault="0002139E" w:rsidP="0002139E">
      <w:pPr>
        <w:tabs>
          <w:tab w:val="left" w:pos="0"/>
        </w:tabs>
        <w:spacing w:after="0" w:line="240" w:lineRule="auto"/>
        <w:jc w:val="center"/>
        <w:rPr>
          <w:rFonts w:ascii="Cambria" w:eastAsia="Times New Roman" w:hAnsi="Cambria"/>
          <w:bCs/>
          <w:iCs/>
          <w:sz w:val="24"/>
          <w:szCs w:val="24"/>
        </w:rPr>
      </w:pPr>
      <w:proofErr w:type="spellStart"/>
      <w:r w:rsidRPr="0002139E">
        <w:rPr>
          <w:rFonts w:ascii="Cambria" w:eastAsia="Times New Roman" w:hAnsi="Cambria"/>
          <w:bCs/>
          <w:iCs/>
          <w:sz w:val="24"/>
          <w:szCs w:val="24"/>
        </w:rPr>
        <w:t>Fakultas</w:t>
      </w:r>
      <w:proofErr w:type="spellEnd"/>
      <w:r w:rsidRPr="0002139E">
        <w:rPr>
          <w:rFonts w:ascii="Cambria" w:eastAsia="Times New Roman" w:hAnsi="Cambria"/>
          <w:bCs/>
          <w:iCs/>
          <w:sz w:val="24"/>
          <w:szCs w:val="24"/>
        </w:rPr>
        <w:t xml:space="preserve"> Hukum, Universitas </w:t>
      </w:r>
      <w:proofErr w:type="spellStart"/>
      <w:r w:rsidRPr="0002139E">
        <w:rPr>
          <w:rFonts w:ascii="Cambria" w:eastAsia="Times New Roman" w:hAnsi="Cambria"/>
          <w:bCs/>
          <w:iCs/>
          <w:sz w:val="24"/>
          <w:szCs w:val="24"/>
        </w:rPr>
        <w:t>Malikussaleh</w:t>
      </w:r>
      <w:proofErr w:type="spellEnd"/>
    </w:p>
    <w:p w14:paraId="4AC5B897" w14:textId="77777777" w:rsidR="0002139E" w:rsidRPr="0002139E" w:rsidRDefault="0002139E" w:rsidP="0002139E">
      <w:pPr>
        <w:tabs>
          <w:tab w:val="left" w:pos="0"/>
        </w:tabs>
        <w:spacing w:after="0" w:line="240" w:lineRule="auto"/>
        <w:jc w:val="center"/>
        <w:rPr>
          <w:rFonts w:ascii="Cambria" w:eastAsia="Times New Roman" w:hAnsi="Cambria"/>
          <w:bCs/>
          <w:i/>
          <w:iCs/>
          <w:sz w:val="24"/>
          <w:szCs w:val="24"/>
        </w:rPr>
      </w:pPr>
      <w:r w:rsidRPr="0002139E">
        <w:rPr>
          <w:rFonts w:ascii="Cambria" w:eastAsia="Times New Roman" w:hAnsi="Cambria"/>
          <w:b/>
          <w:sz w:val="24"/>
          <w:szCs w:val="24"/>
          <w:lang w:val="id-ID"/>
        </w:rPr>
        <w:t>Email:</w:t>
      </w:r>
      <w:r w:rsidRPr="0002139E">
        <w:rPr>
          <w:rFonts w:ascii="Cambria" w:eastAsia="Times New Roman" w:hAnsi="Cambria"/>
          <w:bCs/>
          <w:i/>
          <w:iCs/>
          <w:sz w:val="24"/>
          <w:szCs w:val="24"/>
        </w:rPr>
        <w:t xml:space="preserve"> </w:t>
      </w:r>
      <w:hyperlink r:id="rId7" w:history="1">
        <w:r w:rsidRPr="0002139E">
          <w:rPr>
            <w:rFonts w:ascii="Cambria" w:eastAsia="Times New Roman" w:hAnsi="Cambria"/>
            <w:bCs/>
            <w:i/>
            <w:iCs/>
            <w:color w:val="0563C1"/>
            <w:szCs w:val="24"/>
            <w:u w:val="single"/>
          </w:rPr>
          <w:t>safwatul.200510042@mhs.unimal.ac.id</w:t>
        </w:r>
      </w:hyperlink>
    </w:p>
    <w:p w14:paraId="1E4764E8" w14:textId="77777777" w:rsidR="0002139E" w:rsidRPr="0002139E" w:rsidRDefault="0002139E" w:rsidP="0002139E">
      <w:pPr>
        <w:tabs>
          <w:tab w:val="left" w:pos="0"/>
        </w:tabs>
        <w:spacing w:after="0" w:line="240" w:lineRule="auto"/>
        <w:jc w:val="center"/>
        <w:rPr>
          <w:rFonts w:ascii="Cambria" w:eastAsia="Times New Roman" w:hAnsi="Cambria"/>
          <w:bCs/>
          <w:iCs/>
          <w:sz w:val="24"/>
          <w:szCs w:val="24"/>
        </w:rPr>
      </w:pPr>
    </w:p>
    <w:p w14:paraId="33F6C8E9" w14:textId="77777777" w:rsidR="0002139E" w:rsidRPr="0002139E" w:rsidRDefault="0002139E" w:rsidP="0002139E">
      <w:pPr>
        <w:tabs>
          <w:tab w:val="left" w:pos="0"/>
        </w:tabs>
        <w:spacing w:after="0" w:line="240" w:lineRule="auto"/>
        <w:jc w:val="center"/>
        <w:rPr>
          <w:rFonts w:ascii="Cambria" w:eastAsia="Times New Roman" w:hAnsi="Cambria"/>
          <w:b/>
          <w:bCs/>
          <w:iCs/>
          <w:sz w:val="24"/>
          <w:szCs w:val="24"/>
        </w:rPr>
      </w:pPr>
      <w:proofErr w:type="spellStart"/>
      <w:r w:rsidRPr="0002139E">
        <w:rPr>
          <w:rFonts w:ascii="Cambria" w:eastAsia="Times New Roman" w:hAnsi="Cambria"/>
          <w:b/>
          <w:bCs/>
          <w:iCs/>
          <w:sz w:val="24"/>
          <w:szCs w:val="24"/>
        </w:rPr>
        <w:t>Teuku</w:t>
      </w:r>
      <w:proofErr w:type="spellEnd"/>
      <w:r w:rsidRPr="0002139E">
        <w:rPr>
          <w:rFonts w:ascii="Cambria" w:eastAsia="Times New Roman" w:hAnsi="Cambria"/>
          <w:b/>
          <w:bCs/>
          <w:iCs/>
          <w:sz w:val="24"/>
          <w:szCs w:val="24"/>
        </w:rPr>
        <w:t xml:space="preserve"> </w:t>
      </w:r>
      <w:proofErr w:type="spellStart"/>
      <w:r w:rsidRPr="0002139E">
        <w:rPr>
          <w:rFonts w:ascii="Cambria" w:eastAsia="Times New Roman" w:hAnsi="Cambria"/>
          <w:b/>
          <w:bCs/>
          <w:iCs/>
          <w:sz w:val="24"/>
          <w:szCs w:val="24"/>
        </w:rPr>
        <w:t>Yudi</w:t>
      </w:r>
      <w:proofErr w:type="spellEnd"/>
      <w:r w:rsidRPr="0002139E">
        <w:rPr>
          <w:rFonts w:ascii="Cambria" w:eastAsia="Times New Roman" w:hAnsi="Cambria"/>
          <w:b/>
          <w:bCs/>
          <w:iCs/>
          <w:sz w:val="24"/>
          <w:szCs w:val="24"/>
        </w:rPr>
        <w:t xml:space="preserve"> </w:t>
      </w:r>
      <w:proofErr w:type="spellStart"/>
      <w:r w:rsidRPr="0002139E">
        <w:rPr>
          <w:rFonts w:ascii="Cambria" w:eastAsia="Times New Roman" w:hAnsi="Cambria"/>
          <w:b/>
          <w:bCs/>
          <w:iCs/>
          <w:sz w:val="24"/>
          <w:szCs w:val="24"/>
        </w:rPr>
        <w:t>Afrizal</w:t>
      </w:r>
      <w:proofErr w:type="spellEnd"/>
    </w:p>
    <w:p w14:paraId="1D866811" w14:textId="77777777" w:rsidR="0002139E" w:rsidRPr="0002139E" w:rsidRDefault="0002139E" w:rsidP="0002139E">
      <w:pPr>
        <w:tabs>
          <w:tab w:val="left" w:pos="0"/>
        </w:tabs>
        <w:spacing w:after="0" w:line="240" w:lineRule="auto"/>
        <w:jc w:val="center"/>
        <w:rPr>
          <w:rFonts w:ascii="Cambria" w:eastAsia="Times New Roman" w:hAnsi="Cambria"/>
          <w:bCs/>
          <w:iCs/>
          <w:sz w:val="24"/>
          <w:szCs w:val="24"/>
        </w:rPr>
      </w:pPr>
      <w:proofErr w:type="spellStart"/>
      <w:r w:rsidRPr="0002139E">
        <w:rPr>
          <w:rFonts w:ascii="Cambria" w:eastAsia="Times New Roman" w:hAnsi="Cambria"/>
          <w:bCs/>
          <w:iCs/>
          <w:sz w:val="24"/>
          <w:szCs w:val="24"/>
        </w:rPr>
        <w:t>Fakultas</w:t>
      </w:r>
      <w:proofErr w:type="spellEnd"/>
      <w:r w:rsidRPr="0002139E">
        <w:rPr>
          <w:rFonts w:ascii="Cambria" w:eastAsia="Times New Roman" w:hAnsi="Cambria"/>
          <w:bCs/>
          <w:iCs/>
          <w:sz w:val="24"/>
          <w:szCs w:val="24"/>
        </w:rPr>
        <w:t xml:space="preserve"> Hukum Universitas </w:t>
      </w:r>
      <w:proofErr w:type="spellStart"/>
      <w:r w:rsidRPr="0002139E">
        <w:rPr>
          <w:rFonts w:ascii="Cambria" w:eastAsia="Times New Roman" w:hAnsi="Cambria"/>
          <w:bCs/>
          <w:iCs/>
          <w:sz w:val="24"/>
          <w:szCs w:val="24"/>
        </w:rPr>
        <w:t>Malikussaleh</w:t>
      </w:r>
      <w:proofErr w:type="spellEnd"/>
    </w:p>
    <w:p w14:paraId="48530A59" w14:textId="77777777" w:rsidR="0002139E" w:rsidRPr="0002139E" w:rsidRDefault="0002139E" w:rsidP="0002139E">
      <w:pPr>
        <w:tabs>
          <w:tab w:val="left" w:pos="0"/>
        </w:tabs>
        <w:spacing w:after="0" w:line="240" w:lineRule="auto"/>
        <w:jc w:val="center"/>
        <w:rPr>
          <w:rFonts w:ascii="Cambria" w:eastAsia="Times New Roman" w:hAnsi="Cambria"/>
          <w:bCs/>
          <w:iCs/>
          <w:sz w:val="24"/>
          <w:szCs w:val="24"/>
          <w:lang w:val="id-ID"/>
        </w:rPr>
      </w:pPr>
      <w:proofErr w:type="spellStart"/>
      <w:r w:rsidRPr="0002139E">
        <w:rPr>
          <w:rFonts w:ascii="Cambria" w:eastAsia="Times New Roman" w:hAnsi="Cambria"/>
          <w:bCs/>
          <w:iCs/>
          <w:sz w:val="24"/>
          <w:szCs w:val="24"/>
        </w:rPr>
        <w:t>Jln</w:t>
      </w:r>
      <w:proofErr w:type="spellEnd"/>
      <w:r w:rsidRPr="0002139E">
        <w:rPr>
          <w:rFonts w:ascii="Cambria" w:eastAsia="Times New Roman" w:hAnsi="Cambria"/>
          <w:bCs/>
          <w:iCs/>
          <w:sz w:val="24"/>
          <w:szCs w:val="24"/>
        </w:rPr>
        <w:t xml:space="preserve">. </w:t>
      </w:r>
      <w:proofErr w:type="spellStart"/>
      <w:r w:rsidRPr="0002139E">
        <w:rPr>
          <w:rFonts w:ascii="Cambria" w:eastAsia="Times New Roman" w:hAnsi="Cambria"/>
          <w:bCs/>
          <w:iCs/>
          <w:sz w:val="24"/>
          <w:szCs w:val="24"/>
        </w:rPr>
        <w:t>Jawa</w:t>
      </w:r>
      <w:proofErr w:type="spellEnd"/>
      <w:r w:rsidRPr="0002139E">
        <w:rPr>
          <w:rFonts w:ascii="Cambria" w:eastAsia="Times New Roman" w:hAnsi="Cambria"/>
          <w:bCs/>
          <w:iCs/>
          <w:sz w:val="24"/>
          <w:szCs w:val="24"/>
        </w:rPr>
        <w:t xml:space="preserve">, </w:t>
      </w:r>
      <w:proofErr w:type="spellStart"/>
      <w:r w:rsidRPr="0002139E">
        <w:rPr>
          <w:rFonts w:ascii="Cambria" w:eastAsia="Times New Roman" w:hAnsi="Cambria"/>
          <w:bCs/>
          <w:iCs/>
          <w:sz w:val="24"/>
          <w:szCs w:val="24"/>
        </w:rPr>
        <w:t>Kampus</w:t>
      </w:r>
      <w:proofErr w:type="spellEnd"/>
      <w:r w:rsidRPr="0002139E">
        <w:rPr>
          <w:rFonts w:ascii="Cambria" w:eastAsia="Times New Roman" w:hAnsi="Cambria"/>
          <w:bCs/>
          <w:iCs/>
          <w:sz w:val="24"/>
          <w:szCs w:val="24"/>
        </w:rPr>
        <w:t xml:space="preserve"> Bukit Indah, </w:t>
      </w:r>
      <w:proofErr w:type="spellStart"/>
      <w:r w:rsidRPr="0002139E">
        <w:rPr>
          <w:rFonts w:ascii="Cambria" w:eastAsia="Times New Roman" w:hAnsi="Cambria"/>
          <w:bCs/>
          <w:iCs/>
          <w:sz w:val="24"/>
          <w:szCs w:val="24"/>
        </w:rPr>
        <w:t>Blang</w:t>
      </w:r>
      <w:proofErr w:type="spellEnd"/>
      <w:r w:rsidRPr="0002139E">
        <w:rPr>
          <w:rFonts w:ascii="Cambria" w:eastAsia="Times New Roman" w:hAnsi="Cambria"/>
          <w:bCs/>
          <w:iCs/>
          <w:sz w:val="24"/>
          <w:szCs w:val="24"/>
        </w:rPr>
        <w:t xml:space="preserve"> </w:t>
      </w:r>
      <w:proofErr w:type="spellStart"/>
      <w:r w:rsidRPr="0002139E">
        <w:rPr>
          <w:rFonts w:ascii="Cambria" w:eastAsia="Times New Roman" w:hAnsi="Cambria"/>
          <w:bCs/>
          <w:iCs/>
          <w:sz w:val="24"/>
          <w:szCs w:val="24"/>
        </w:rPr>
        <w:t>Pulo</w:t>
      </w:r>
      <w:proofErr w:type="spellEnd"/>
      <w:r w:rsidRPr="0002139E">
        <w:rPr>
          <w:rFonts w:ascii="Cambria" w:eastAsia="Times New Roman" w:hAnsi="Cambria"/>
          <w:bCs/>
          <w:iCs/>
          <w:sz w:val="24"/>
          <w:szCs w:val="24"/>
        </w:rPr>
        <w:t xml:space="preserve">, Muara Satu, </w:t>
      </w:r>
      <w:proofErr w:type="spellStart"/>
      <w:r w:rsidRPr="0002139E">
        <w:rPr>
          <w:rFonts w:ascii="Cambria" w:eastAsia="Times New Roman" w:hAnsi="Cambria"/>
          <w:bCs/>
          <w:iCs/>
          <w:sz w:val="24"/>
          <w:szCs w:val="24"/>
        </w:rPr>
        <w:t>Lhokseumawe</w:t>
      </w:r>
      <w:proofErr w:type="spellEnd"/>
      <w:r w:rsidRPr="0002139E">
        <w:rPr>
          <w:rFonts w:ascii="Cambria" w:eastAsia="Times New Roman" w:hAnsi="Cambria"/>
          <w:bCs/>
          <w:iCs/>
          <w:sz w:val="24"/>
          <w:szCs w:val="24"/>
        </w:rPr>
        <w:t>, Aceh, 24355</w:t>
      </w:r>
    </w:p>
    <w:p w14:paraId="34C0DEAF" w14:textId="77777777" w:rsidR="0002139E" w:rsidRPr="0002139E" w:rsidRDefault="0002139E" w:rsidP="0002139E">
      <w:pPr>
        <w:tabs>
          <w:tab w:val="left" w:pos="0"/>
        </w:tabs>
        <w:spacing w:after="0" w:line="240" w:lineRule="auto"/>
        <w:jc w:val="center"/>
        <w:rPr>
          <w:rFonts w:ascii="Cambria" w:eastAsia="Times New Roman" w:hAnsi="Cambria"/>
          <w:i/>
          <w:sz w:val="24"/>
          <w:szCs w:val="24"/>
        </w:rPr>
      </w:pPr>
      <w:r w:rsidRPr="0002139E">
        <w:rPr>
          <w:rFonts w:ascii="Cambria" w:eastAsia="Times New Roman" w:hAnsi="Cambria"/>
          <w:b/>
          <w:bCs/>
          <w:iCs/>
          <w:sz w:val="24"/>
          <w:szCs w:val="24"/>
        </w:rPr>
        <w:t>Email:</w:t>
      </w:r>
      <w:r w:rsidRPr="0002139E">
        <w:rPr>
          <w:rFonts w:ascii="Cambria" w:eastAsia="Times New Roman" w:hAnsi="Cambria"/>
          <w:i/>
          <w:sz w:val="24"/>
          <w:szCs w:val="24"/>
        </w:rPr>
        <w:t xml:space="preserve"> </w:t>
      </w:r>
      <w:hyperlink r:id="rId8" w:history="1">
        <w:r w:rsidRPr="0002139E">
          <w:rPr>
            <w:rFonts w:ascii="Cambria" w:eastAsia="Times New Roman" w:hAnsi="Cambria"/>
            <w:i/>
            <w:color w:val="0563C1"/>
            <w:szCs w:val="24"/>
            <w:u w:val="single"/>
          </w:rPr>
          <w:t>teukuyudiafrizal@unimal.ac.id</w:t>
        </w:r>
      </w:hyperlink>
    </w:p>
    <w:p w14:paraId="662BBE0F" w14:textId="77777777" w:rsidR="0002139E" w:rsidRPr="0002139E" w:rsidRDefault="0002139E" w:rsidP="0002139E">
      <w:pPr>
        <w:tabs>
          <w:tab w:val="left" w:pos="0"/>
        </w:tabs>
        <w:spacing w:after="0" w:line="240" w:lineRule="auto"/>
        <w:jc w:val="center"/>
        <w:rPr>
          <w:rFonts w:ascii="Cambria" w:eastAsia="Times New Roman" w:hAnsi="Cambria"/>
          <w:sz w:val="24"/>
          <w:szCs w:val="24"/>
        </w:rPr>
      </w:pPr>
    </w:p>
    <w:p w14:paraId="3727212A" w14:textId="77777777" w:rsidR="0002139E" w:rsidRPr="0002139E" w:rsidRDefault="0002139E" w:rsidP="0002139E">
      <w:pPr>
        <w:tabs>
          <w:tab w:val="left" w:pos="0"/>
        </w:tabs>
        <w:spacing w:after="0" w:line="240" w:lineRule="auto"/>
        <w:jc w:val="center"/>
        <w:rPr>
          <w:rFonts w:ascii="Cambria" w:eastAsia="Times New Roman" w:hAnsi="Cambria"/>
          <w:b/>
          <w:sz w:val="24"/>
          <w:szCs w:val="24"/>
        </w:rPr>
      </w:pPr>
      <w:proofErr w:type="spellStart"/>
      <w:r w:rsidRPr="0002139E">
        <w:rPr>
          <w:rFonts w:ascii="Cambria" w:eastAsia="Times New Roman" w:hAnsi="Cambria"/>
          <w:b/>
          <w:sz w:val="24"/>
          <w:szCs w:val="24"/>
        </w:rPr>
        <w:t>Ramziati</w:t>
      </w:r>
      <w:proofErr w:type="spellEnd"/>
    </w:p>
    <w:p w14:paraId="73300852" w14:textId="77777777" w:rsidR="0002139E" w:rsidRPr="0002139E" w:rsidRDefault="0002139E" w:rsidP="0002139E">
      <w:pPr>
        <w:spacing w:after="0" w:line="240" w:lineRule="auto"/>
        <w:jc w:val="center"/>
        <w:rPr>
          <w:rFonts w:ascii="Cambria" w:hAnsi="Cambria"/>
          <w:sz w:val="24"/>
          <w:szCs w:val="24"/>
        </w:rPr>
      </w:pPr>
      <w:proofErr w:type="spellStart"/>
      <w:r w:rsidRPr="0002139E">
        <w:rPr>
          <w:rFonts w:ascii="Cambria" w:hAnsi="Cambria"/>
          <w:sz w:val="24"/>
          <w:szCs w:val="24"/>
        </w:rPr>
        <w:t>Fakultas</w:t>
      </w:r>
      <w:proofErr w:type="spellEnd"/>
      <w:r w:rsidRPr="0002139E">
        <w:rPr>
          <w:rFonts w:ascii="Cambria" w:hAnsi="Cambria"/>
          <w:sz w:val="24"/>
          <w:szCs w:val="24"/>
        </w:rPr>
        <w:t xml:space="preserve"> Hukum Universitas </w:t>
      </w:r>
      <w:proofErr w:type="spellStart"/>
      <w:r w:rsidRPr="0002139E">
        <w:rPr>
          <w:rFonts w:ascii="Cambria" w:hAnsi="Cambria"/>
          <w:sz w:val="24"/>
          <w:szCs w:val="24"/>
        </w:rPr>
        <w:t>Malikussaleh</w:t>
      </w:r>
      <w:proofErr w:type="spellEnd"/>
    </w:p>
    <w:p w14:paraId="14BC173F" w14:textId="77777777" w:rsidR="0002139E" w:rsidRPr="0002139E" w:rsidRDefault="0002139E" w:rsidP="0002139E">
      <w:pPr>
        <w:spacing w:after="0" w:line="240" w:lineRule="auto"/>
        <w:jc w:val="center"/>
        <w:rPr>
          <w:rFonts w:ascii="Cambria" w:hAnsi="Cambria"/>
          <w:sz w:val="24"/>
          <w:szCs w:val="24"/>
          <w:lang w:val="id-ID"/>
        </w:rPr>
      </w:pPr>
      <w:proofErr w:type="spellStart"/>
      <w:r w:rsidRPr="0002139E">
        <w:rPr>
          <w:rFonts w:ascii="Cambria" w:hAnsi="Cambria"/>
          <w:sz w:val="24"/>
          <w:szCs w:val="24"/>
        </w:rPr>
        <w:t>Jln</w:t>
      </w:r>
      <w:proofErr w:type="spellEnd"/>
      <w:r w:rsidRPr="0002139E">
        <w:rPr>
          <w:rFonts w:ascii="Cambria" w:hAnsi="Cambria"/>
          <w:sz w:val="24"/>
          <w:szCs w:val="24"/>
        </w:rPr>
        <w:t xml:space="preserve">. </w:t>
      </w:r>
      <w:proofErr w:type="spellStart"/>
      <w:r w:rsidRPr="0002139E">
        <w:rPr>
          <w:rFonts w:ascii="Cambria" w:hAnsi="Cambria"/>
          <w:sz w:val="24"/>
          <w:szCs w:val="24"/>
        </w:rPr>
        <w:t>Jawa</w:t>
      </w:r>
      <w:proofErr w:type="spellEnd"/>
      <w:r w:rsidRPr="0002139E">
        <w:rPr>
          <w:rFonts w:ascii="Cambria" w:hAnsi="Cambria"/>
          <w:sz w:val="24"/>
          <w:szCs w:val="24"/>
        </w:rPr>
        <w:t xml:space="preserve">, </w:t>
      </w:r>
      <w:proofErr w:type="spellStart"/>
      <w:r w:rsidRPr="0002139E">
        <w:rPr>
          <w:rFonts w:ascii="Cambria" w:hAnsi="Cambria"/>
          <w:sz w:val="24"/>
          <w:szCs w:val="24"/>
        </w:rPr>
        <w:t>Kampus</w:t>
      </w:r>
      <w:proofErr w:type="spellEnd"/>
      <w:r w:rsidRPr="0002139E">
        <w:rPr>
          <w:rFonts w:ascii="Cambria" w:hAnsi="Cambria"/>
          <w:sz w:val="24"/>
          <w:szCs w:val="24"/>
        </w:rPr>
        <w:t xml:space="preserve"> Bukit Indah, </w:t>
      </w:r>
      <w:proofErr w:type="spellStart"/>
      <w:r w:rsidRPr="0002139E">
        <w:rPr>
          <w:rFonts w:ascii="Cambria" w:hAnsi="Cambria"/>
          <w:sz w:val="24"/>
          <w:szCs w:val="24"/>
        </w:rPr>
        <w:t>Blang</w:t>
      </w:r>
      <w:proofErr w:type="spellEnd"/>
      <w:r w:rsidRPr="0002139E">
        <w:rPr>
          <w:rFonts w:ascii="Cambria" w:hAnsi="Cambria"/>
          <w:sz w:val="24"/>
          <w:szCs w:val="24"/>
        </w:rPr>
        <w:t xml:space="preserve"> </w:t>
      </w:r>
      <w:proofErr w:type="spellStart"/>
      <w:r w:rsidRPr="0002139E">
        <w:rPr>
          <w:rFonts w:ascii="Cambria" w:hAnsi="Cambria"/>
          <w:sz w:val="24"/>
          <w:szCs w:val="24"/>
        </w:rPr>
        <w:t>Pulo</w:t>
      </w:r>
      <w:proofErr w:type="spellEnd"/>
      <w:r w:rsidRPr="0002139E">
        <w:rPr>
          <w:rFonts w:ascii="Cambria" w:hAnsi="Cambria"/>
          <w:sz w:val="24"/>
          <w:szCs w:val="24"/>
        </w:rPr>
        <w:t xml:space="preserve">, Muara Satu, </w:t>
      </w:r>
      <w:proofErr w:type="spellStart"/>
      <w:r w:rsidRPr="0002139E">
        <w:rPr>
          <w:rFonts w:ascii="Cambria" w:hAnsi="Cambria"/>
          <w:sz w:val="24"/>
          <w:szCs w:val="24"/>
        </w:rPr>
        <w:t>Lhokseumawe</w:t>
      </w:r>
      <w:proofErr w:type="spellEnd"/>
      <w:r w:rsidRPr="0002139E">
        <w:rPr>
          <w:rFonts w:ascii="Cambria" w:hAnsi="Cambria"/>
          <w:sz w:val="24"/>
          <w:szCs w:val="24"/>
        </w:rPr>
        <w:t>, Aceh, 24355</w:t>
      </w:r>
    </w:p>
    <w:p w14:paraId="0ED47D45" w14:textId="77777777" w:rsidR="0002139E" w:rsidRPr="0002139E" w:rsidRDefault="0002139E" w:rsidP="0002139E">
      <w:pPr>
        <w:tabs>
          <w:tab w:val="left" w:pos="0"/>
        </w:tabs>
        <w:spacing w:after="0" w:line="240" w:lineRule="auto"/>
        <w:jc w:val="center"/>
        <w:rPr>
          <w:rFonts w:ascii="Cambria" w:eastAsia="Times New Roman" w:hAnsi="Cambria"/>
          <w:i/>
          <w:sz w:val="24"/>
          <w:szCs w:val="24"/>
        </w:rPr>
      </w:pPr>
      <w:r w:rsidRPr="0002139E">
        <w:rPr>
          <w:rFonts w:ascii="Cambria" w:eastAsia="Times New Roman" w:hAnsi="Cambria"/>
          <w:b/>
          <w:bCs/>
          <w:iCs/>
          <w:sz w:val="24"/>
          <w:szCs w:val="24"/>
        </w:rPr>
        <w:t>Email:</w:t>
      </w:r>
      <w:r w:rsidRPr="0002139E">
        <w:rPr>
          <w:rFonts w:ascii="Cambria" w:eastAsia="Times New Roman" w:hAnsi="Cambria"/>
          <w:i/>
          <w:sz w:val="24"/>
          <w:szCs w:val="24"/>
        </w:rPr>
        <w:t xml:space="preserve"> </w:t>
      </w:r>
      <w:hyperlink r:id="rId9" w:history="1">
        <w:r w:rsidRPr="0002139E">
          <w:rPr>
            <w:rFonts w:ascii="Cambria" w:eastAsia="Times New Roman" w:hAnsi="Cambria"/>
            <w:i/>
            <w:color w:val="0563C1"/>
            <w:szCs w:val="24"/>
            <w:u w:val="single"/>
          </w:rPr>
          <w:t>ramziati@unimal.ac.id</w:t>
        </w:r>
      </w:hyperlink>
    </w:p>
    <w:p w14:paraId="08D66815" w14:textId="77777777" w:rsidR="0002139E" w:rsidRPr="0002139E" w:rsidRDefault="0002139E" w:rsidP="0002139E">
      <w:pPr>
        <w:pBdr>
          <w:bottom w:val="double" w:sz="6" w:space="1" w:color="auto"/>
        </w:pBdr>
        <w:tabs>
          <w:tab w:val="left" w:pos="0"/>
          <w:tab w:val="left" w:pos="420"/>
        </w:tabs>
        <w:spacing w:line="240" w:lineRule="auto"/>
        <w:rPr>
          <w:rFonts w:ascii="Cambria" w:eastAsia="Times New Roman" w:hAnsi="Cambria"/>
          <w:sz w:val="24"/>
          <w:szCs w:val="24"/>
        </w:rPr>
      </w:pPr>
      <w:r w:rsidRPr="0002139E">
        <w:rPr>
          <w:rFonts w:ascii="Cambria" w:eastAsia="Times New Roman" w:hAnsi="Cambria"/>
          <w:sz w:val="24"/>
          <w:szCs w:val="24"/>
        </w:rPr>
        <w:tab/>
      </w:r>
    </w:p>
    <w:p w14:paraId="2463A0F5" w14:textId="77777777" w:rsidR="0002139E" w:rsidRPr="0002139E" w:rsidRDefault="0002139E" w:rsidP="0002139E">
      <w:pPr>
        <w:tabs>
          <w:tab w:val="left" w:pos="0"/>
        </w:tabs>
        <w:spacing w:after="0" w:line="240" w:lineRule="auto"/>
        <w:jc w:val="both"/>
        <w:rPr>
          <w:rFonts w:ascii="Cambria" w:eastAsia="Times New Roman" w:hAnsi="Cambria" w:cs="Ubuntu"/>
          <w:b/>
          <w:color w:val="000000"/>
          <w:sz w:val="24"/>
          <w:szCs w:val="24"/>
          <w:lang w:val="id-ID"/>
        </w:rPr>
      </w:pPr>
      <w:proofErr w:type="spellStart"/>
      <w:r w:rsidRPr="0002139E">
        <w:rPr>
          <w:rFonts w:ascii="Cambria" w:eastAsia="Times New Roman" w:hAnsi="Cambria" w:cs="Ubuntu"/>
          <w:b/>
          <w:color w:val="000000"/>
          <w:sz w:val="24"/>
          <w:szCs w:val="24"/>
        </w:rPr>
        <w:t>Abst</w:t>
      </w:r>
      <w:proofErr w:type="spellEnd"/>
      <w:r w:rsidRPr="0002139E">
        <w:rPr>
          <w:rFonts w:ascii="Cambria" w:eastAsia="Times New Roman" w:hAnsi="Cambria" w:cs="Ubuntu"/>
          <w:b/>
          <w:color w:val="000000"/>
          <w:sz w:val="24"/>
          <w:szCs w:val="24"/>
          <w:lang w:val="id-ID"/>
        </w:rPr>
        <w:t>r</w:t>
      </w:r>
      <w:r w:rsidRPr="0002139E">
        <w:rPr>
          <w:rFonts w:ascii="Cambria" w:eastAsia="Times New Roman" w:hAnsi="Cambria" w:cs="Ubuntu"/>
          <w:b/>
          <w:color w:val="000000"/>
          <w:sz w:val="24"/>
          <w:szCs w:val="24"/>
        </w:rPr>
        <w:t>ac</w:t>
      </w:r>
      <w:r w:rsidRPr="0002139E">
        <w:rPr>
          <w:rFonts w:ascii="Cambria" w:eastAsia="Times New Roman" w:hAnsi="Cambria" w:cs="Ubuntu"/>
          <w:b/>
          <w:color w:val="000000"/>
          <w:sz w:val="24"/>
          <w:szCs w:val="24"/>
          <w:lang w:val="id-ID"/>
        </w:rPr>
        <w:t>t</w:t>
      </w:r>
    </w:p>
    <w:p w14:paraId="1D229ABE" w14:textId="77777777" w:rsidR="0002139E" w:rsidRPr="0002139E" w:rsidRDefault="0002139E" w:rsidP="0002139E">
      <w:pPr>
        <w:tabs>
          <w:tab w:val="left" w:pos="0"/>
        </w:tabs>
        <w:spacing w:after="0" w:line="240" w:lineRule="auto"/>
        <w:jc w:val="both"/>
        <w:rPr>
          <w:rFonts w:ascii="Cambria" w:eastAsia="Times New Roman" w:hAnsi="Cambria" w:cs="Ubuntu"/>
          <w:b/>
          <w:color w:val="000000"/>
          <w:sz w:val="24"/>
          <w:szCs w:val="24"/>
        </w:rPr>
      </w:pPr>
    </w:p>
    <w:p w14:paraId="5397264A" w14:textId="77777777" w:rsidR="0002139E" w:rsidRPr="0002139E" w:rsidRDefault="0002139E" w:rsidP="0002139E">
      <w:pPr>
        <w:tabs>
          <w:tab w:val="left" w:pos="0"/>
        </w:tabs>
        <w:spacing w:after="0"/>
        <w:jc w:val="both"/>
        <w:rPr>
          <w:rFonts w:ascii="Cambria" w:eastAsia="Times New Roman" w:hAnsi="Cambria"/>
          <w:i/>
          <w:iCs/>
          <w:sz w:val="20"/>
          <w:szCs w:val="20"/>
        </w:rPr>
      </w:pPr>
      <w:r w:rsidRPr="0002139E">
        <w:rPr>
          <w:rFonts w:ascii="Cambria" w:eastAsia="Times New Roman" w:hAnsi="Cambria"/>
          <w:i/>
          <w:iCs/>
          <w:sz w:val="20"/>
          <w:szCs w:val="20"/>
        </w:rPr>
        <w:tab/>
        <w:t>Legal protection for consumers against the circulation of traditional medicines containing hazardous materials is still a very important issue in maintaining public health. Lack of awareness of business actors in providing clear information about the composition of traditional medicines, including the ingredients used and potential side effects, makes people consume traditional medicines containing hazardous materials. Based on Law Number 8 of 1999 concerning consumer protection, legal protection aims to protect consumers from the dangers caused by unsafe traditional medicines and the responsibility of business actors towards consumers. This study aims to determine and analyze legal protection for consumers and also to determine and analyze the responsibility of business actors towards the circulation of traditional medicines containing hazardous materials. The method used in this study is empirical juridical with a library approach and field research. Library research is conducted to obtain secondary data that is theoretical in nature, while field research is conducted to obtain primary data through interviews. The results of the study indicate that legal protection for consumers against the circulation of traditional medicines containing hazardous materials is by providing strict sanctions against business actors who harm consumer rights and also providing compensation to consumers in the form of a refund of the same type or equivalent value. The responsibility of the business actor towards the victim is by providing compensation to the victim who has already purchased traditional medicine containing the dangerous ingredients by way of a refund.</w:t>
      </w:r>
    </w:p>
    <w:p w14:paraId="68A4D8B8" w14:textId="77777777" w:rsidR="0002139E" w:rsidRPr="0002139E" w:rsidRDefault="0002139E" w:rsidP="0002139E">
      <w:pPr>
        <w:tabs>
          <w:tab w:val="left" w:pos="0"/>
        </w:tabs>
        <w:spacing w:after="0"/>
        <w:jc w:val="both"/>
        <w:rPr>
          <w:rFonts w:ascii="Cambria" w:eastAsia="Times New Roman" w:hAnsi="Cambria"/>
          <w:sz w:val="24"/>
          <w:szCs w:val="24"/>
        </w:rPr>
      </w:pPr>
    </w:p>
    <w:p w14:paraId="171B0401" w14:textId="77777777" w:rsidR="0002139E" w:rsidRPr="0002139E" w:rsidRDefault="0002139E" w:rsidP="0002139E">
      <w:pPr>
        <w:tabs>
          <w:tab w:val="left" w:pos="0"/>
        </w:tabs>
        <w:spacing w:after="0"/>
        <w:jc w:val="both"/>
        <w:rPr>
          <w:rFonts w:ascii="Cambria" w:eastAsia="Times New Roman" w:hAnsi="Cambria" w:cs="Ubuntu"/>
          <w:i/>
          <w:iCs/>
          <w:color w:val="000000"/>
          <w:sz w:val="24"/>
          <w:szCs w:val="24"/>
        </w:rPr>
      </w:pPr>
      <w:r w:rsidRPr="0002139E">
        <w:rPr>
          <w:rFonts w:ascii="Cambria" w:eastAsia="Times New Roman" w:hAnsi="Cambria" w:cs="Ubuntu"/>
          <w:b/>
          <w:bCs/>
          <w:i/>
          <w:iCs/>
          <w:color w:val="000000"/>
          <w:sz w:val="24"/>
          <w:szCs w:val="24"/>
        </w:rPr>
        <w:t>Keywords:</w:t>
      </w:r>
      <w:r w:rsidRPr="0002139E">
        <w:rPr>
          <w:rFonts w:ascii="Cambria" w:eastAsia="Times New Roman" w:hAnsi="Cambria" w:cs="Ubuntu"/>
          <w:i/>
          <w:iCs/>
          <w:color w:val="000000"/>
          <w:sz w:val="24"/>
          <w:szCs w:val="24"/>
        </w:rPr>
        <w:t xml:space="preserve"> Consumer Protection, Traditional Medicines, Hazardous Materials</w:t>
      </w:r>
    </w:p>
    <w:p w14:paraId="02756931" w14:textId="77777777" w:rsidR="0002139E" w:rsidRPr="0002139E" w:rsidRDefault="0002139E" w:rsidP="0002139E">
      <w:pPr>
        <w:tabs>
          <w:tab w:val="left" w:pos="0"/>
        </w:tabs>
        <w:spacing w:after="0" w:line="240" w:lineRule="auto"/>
        <w:jc w:val="both"/>
        <w:rPr>
          <w:rFonts w:ascii="Cambria" w:eastAsia="Times New Roman" w:hAnsi="Cambria"/>
          <w:color w:val="000000"/>
          <w:sz w:val="24"/>
          <w:szCs w:val="24"/>
        </w:rPr>
      </w:pPr>
    </w:p>
    <w:p w14:paraId="6D513392" w14:textId="77777777" w:rsidR="0002139E" w:rsidRPr="0002139E" w:rsidRDefault="0002139E" w:rsidP="0002139E">
      <w:pPr>
        <w:tabs>
          <w:tab w:val="left" w:pos="0"/>
        </w:tabs>
        <w:spacing w:after="0"/>
        <w:rPr>
          <w:rFonts w:ascii="Cambria" w:eastAsia="Times New Roman" w:hAnsi="Cambria"/>
          <w:b/>
          <w:sz w:val="24"/>
          <w:szCs w:val="24"/>
        </w:rPr>
      </w:pPr>
      <w:proofErr w:type="spellStart"/>
      <w:r w:rsidRPr="0002139E">
        <w:rPr>
          <w:rFonts w:ascii="Cambria" w:eastAsia="Times New Roman" w:hAnsi="Cambria"/>
          <w:b/>
          <w:sz w:val="24"/>
          <w:szCs w:val="24"/>
        </w:rPr>
        <w:t>Abstrak</w:t>
      </w:r>
      <w:proofErr w:type="spellEnd"/>
    </w:p>
    <w:p w14:paraId="5F345FC6" w14:textId="77777777" w:rsidR="0002139E" w:rsidRPr="0002139E" w:rsidRDefault="0002139E" w:rsidP="0002139E">
      <w:pPr>
        <w:tabs>
          <w:tab w:val="left" w:pos="0"/>
          <w:tab w:val="left" w:pos="2355"/>
        </w:tabs>
        <w:spacing w:after="0" w:line="240" w:lineRule="auto"/>
        <w:jc w:val="both"/>
        <w:rPr>
          <w:rFonts w:ascii="Cambria" w:eastAsia="Times New Roman" w:hAnsi="Cambria"/>
          <w:sz w:val="24"/>
          <w:szCs w:val="24"/>
        </w:rPr>
      </w:pPr>
      <w:r w:rsidRPr="0002139E">
        <w:rPr>
          <w:rFonts w:ascii="Cambria" w:eastAsia="Times New Roman" w:hAnsi="Cambria"/>
          <w:sz w:val="24"/>
          <w:szCs w:val="24"/>
        </w:rPr>
        <w:tab/>
      </w:r>
    </w:p>
    <w:p w14:paraId="774B29E2" w14:textId="77777777" w:rsidR="0002139E" w:rsidRPr="0002139E" w:rsidRDefault="0002139E" w:rsidP="0002139E">
      <w:pPr>
        <w:spacing w:after="0"/>
        <w:ind w:firstLine="720"/>
        <w:jc w:val="both"/>
        <w:rPr>
          <w:rFonts w:ascii="Cambria" w:eastAsia="Times New Roman" w:hAnsi="Cambria"/>
          <w:sz w:val="20"/>
          <w:szCs w:val="20"/>
        </w:rPr>
      </w:pPr>
      <w:proofErr w:type="spellStart"/>
      <w:r w:rsidRPr="0002139E">
        <w:rPr>
          <w:rFonts w:ascii="Cambria" w:eastAsia="Times New Roman" w:hAnsi="Cambria"/>
          <w:sz w:val="20"/>
          <w:szCs w:val="20"/>
        </w:rPr>
        <w:t>Perlindungan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hukum</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bagi</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konsumen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terhadap</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peredaran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obat</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tradisional</w:t>
      </w:r>
      <w:proofErr w:type="spellEnd"/>
      <w:r w:rsidRPr="0002139E">
        <w:rPr>
          <w:rFonts w:ascii="Cambria" w:eastAsia="Times New Roman" w:hAnsi="Cambria"/>
          <w:sz w:val="20"/>
          <w:szCs w:val="20"/>
        </w:rPr>
        <w:t xml:space="preserve"> yang </w:t>
      </w:r>
      <w:proofErr w:type="spellStart"/>
      <w:r w:rsidRPr="0002139E">
        <w:rPr>
          <w:rFonts w:ascii="Cambria" w:eastAsia="Times New Roman" w:hAnsi="Cambria"/>
          <w:sz w:val="20"/>
          <w:szCs w:val="20"/>
        </w:rPr>
        <w:t>mengandung</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bahan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berbahaya</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masih</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menjadi</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isu</w:t>
      </w:r>
      <w:proofErr w:type="spellEnd"/>
      <w:r w:rsidRPr="0002139E">
        <w:rPr>
          <w:rFonts w:ascii="Cambria" w:eastAsia="Times New Roman" w:hAnsi="Cambria"/>
          <w:sz w:val="20"/>
          <w:szCs w:val="20"/>
        </w:rPr>
        <w:t xml:space="preserve"> yang sangat </w:t>
      </w:r>
      <w:proofErr w:type="spellStart"/>
      <w:r w:rsidRPr="0002139E">
        <w:rPr>
          <w:rFonts w:ascii="Cambria" w:eastAsia="Times New Roman" w:hAnsi="Cambria"/>
          <w:sz w:val="20"/>
          <w:szCs w:val="20"/>
        </w:rPr>
        <w:t>penting</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dalam</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menjaga</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kesehatan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masyarakat</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Kurangnya</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kesadaran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pelaku</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usaha</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dalam</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memberikan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informasi</w:t>
      </w:r>
      <w:proofErr w:type="spellEnd"/>
      <w:r w:rsidRPr="0002139E">
        <w:rPr>
          <w:rFonts w:ascii="Cambria" w:eastAsia="Times New Roman" w:hAnsi="Cambria"/>
          <w:sz w:val="20"/>
          <w:szCs w:val="20"/>
        </w:rPr>
        <w:t xml:space="preserve"> yang </w:t>
      </w:r>
      <w:proofErr w:type="spellStart"/>
      <w:r w:rsidRPr="0002139E">
        <w:rPr>
          <w:rFonts w:ascii="Cambria" w:eastAsia="Times New Roman" w:hAnsi="Cambria"/>
          <w:sz w:val="20"/>
          <w:szCs w:val="20"/>
        </w:rPr>
        <w:t>jelas</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tentang</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komposisi</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obat</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tradisional</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lastRenderedPageBreak/>
        <w:t>termasuk</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bahan-bahan</w:t>
      </w:r>
      <w:proofErr w:type="spellEnd"/>
      <w:r w:rsidRPr="0002139E">
        <w:rPr>
          <w:rFonts w:ascii="Cambria" w:eastAsia="Times New Roman" w:hAnsi="Cambria"/>
          <w:sz w:val="20"/>
          <w:szCs w:val="20"/>
        </w:rPr>
        <w:t xml:space="preserve"> yang </w:t>
      </w:r>
      <w:proofErr w:type="spellStart"/>
      <w:r w:rsidRPr="0002139E">
        <w:rPr>
          <w:rFonts w:ascii="Cambria" w:eastAsia="Times New Roman" w:hAnsi="Cambria"/>
          <w:sz w:val="20"/>
          <w:szCs w:val="20"/>
        </w:rPr>
        <w:t>digunakan</w:t>
      </w:r>
      <w:proofErr w:type="spellEnd"/>
      <w:r w:rsidRPr="0002139E">
        <w:rPr>
          <w:rFonts w:ascii="Cambria" w:eastAsia="Times New Roman" w:hAnsi="Cambria"/>
          <w:sz w:val="20"/>
          <w:szCs w:val="20"/>
        </w:rPr>
        <w:t xml:space="preserve"> dan </w:t>
      </w:r>
      <w:proofErr w:type="spellStart"/>
      <w:r w:rsidRPr="0002139E">
        <w:rPr>
          <w:rFonts w:ascii="Cambria" w:eastAsia="Times New Roman" w:hAnsi="Cambria"/>
          <w:sz w:val="20"/>
          <w:szCs w:val="20"/>
        </w:rPr>
        <w:t>potensi</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efek</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samping</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membuat</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masyarakat</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mengkonsumsi</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obat</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tradisional</w:t>
      </w:r>
      <w:proofErr w:type="spellEnd"/>
      <w:r w:rsidRPr="0002139E">
        <w:rPr>
          <w:rFonts w:ascii="Cambria" w:eastAsia="Times New Roman" w:hAnsi="Cambria"/>
          <w:sz w:val="20"/>
          <w:szCs w:val="20"/>
        </w:rPr>
        <w:t xml:space="preserve"> yang </w:t>
      </w:r>
      <w:proofErr w:type="spellStart"/>
      <w:r w:rsidRPr="0002139E">
        <w:rPr>
          <w:rFonts w:ascii="Cambria" w:eastAsia="Times New Roman" w:hAnsi="Cambria"/>
          <w:sz w:val="20"/>
          <w:szCs w:val="20"/>
        </w:rPr>
        <w:t>mengandung</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bahan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berbahaya</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Berdasarkan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Undang-Undang</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Nomor</w:t>
      </w:r>
      <w:proofErr w:type="spellEnd"/>
      <w:r w:rsidRPr="0002139E">
        <w:rPr>
          <w:rFonts w:ascii="Cambria" w:eastAsia="Times New Roman" w:hAnsi="Cambria"/>
          <w:sz w:val="20"/>
          <w:szCs w:val="20"/>
        </w:rPr>
        <w:t xml:space="preserve"> 8 </w:t>
      </w:r>
      <w:proofErr w:type="spellStart"/>
      <w:r w:rsidRPr="0002139E">
        <w:rPr>
          <w:rFonts w:ascii="Cambria" w:eastAsia="Times New Roman" w:hAnsi="Cambria"/>
          <w:sz w:val="20"/>
          <w:szCs w:val="20"/>
        </w:rPr>
        <w:t>Tahun</w:t>
      </w:r>
      <w:proofErr w:type="spellEnd"/>
      <w:r w:rsidRPr="0002139E">
        <w:rPr>
          <w:rFonts w:ascii="Cambria" w:eastAsia="Times New Roman" w:hAnsi="Cambria"/>
          <w:sz w:val="20"/>
          <w:szCs w:val="20"/>
        </w:rPr>
        <w:t xml:space="preserve"> 1999 </w:t>
      </w:r>
      <w:proofErr w:type="spellStart"/>
      <w:r w:rsidRPr="0002139E">
        <w:rPr>
          <w:rFonts w:ascii="Cambria" w:eastAsia="Times New Roman" w:hAnsi="Cambria"/>
          <w:sz w:val="20"/>
          <w:szCs w:val="20"/>
        </w:rPr>
        <w:t>tentang</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perlindungan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konsumen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perlindungan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hukum</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bertujuan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untuk</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melindungi</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konsumen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dari</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bahaya</w:t>
      </w:r>
      <w:proofErr w:type="spellEnd"/>
      <w:r w:rsidRPr="0002139E">
        <w:rPr>
          <w:rFonts w:ascii="Cambria" w:eastAsia="Times New Roman" w:hAnsi="Cambria"/>
          <w:sz w:val="20"/>
          <w:szCs w:val="20"/>
        </w:rPr>
        <w:t xml:space="preserve"> yang </w:t>
      </w:r>
      <w:proofErr w:type="spellStart"/>
      <w:r w:rsidRPr="0002139E">
        <w:rPr>
          <w:rFonts w:ascii="Cambria" w:eastAsia="Times New Roman" w:hAnsi="Cambria"/>
          <w:sz w:val="20"/>
          <w:szCs w:val="20"/>
        </w:rPr>
        <w:t>ditimbulkan</w:t>
      </w:r>
      <w:proofErr w:type="spellEnd"/>
      <w:r w:rsidRPr="0002139E">
        <w:rPr>
          <w:rFonts w:ascii="Cambria" w:eastAsia="Times New Roman" w:hAnsi="Cambria"/>
          <w:sz w:val="20"/>
          <w:szCs w:val="20"/>
        </w:rPr>
        <w:t xml:space="preserve"> oleh </w:t>
      </w:r>
      <w:proofErr w:type="spellStart"/>
      <w:r w:rsidRPr="0002139E">
        <w:rPr>
          <w:rFonts w:ascii="Cambria" w:eastAsia="Times New Roman" w:hAnsi="Cambria"/>
          <w:sz w:val="20"/>
          <w:szCs w:val="20"/>
        </w:rPr>
        <w:t>obat</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tradisional</w:t>
      </w:r>
      <w:proofErr w:type="spellEnd"/>
      <w:r w:rsidRPr="0002139E">
        <w:rPr>
          <w:rFonts w:ascii="Cambria" w:eastAsia="Times New Roman" w:hAnsi="Cambria"/>
          <w:sz w:val="20"/>
          <w:szCs w:val="20"/>
        </w:rPr>
        <w:t xml:space="preserve"> yang </w:t>
      </w:r>
      <w:proofErr w:type="spellStart"/>
      <w:r w:rsidRPr="0002139E">
        <w:rPr>
          <w:rFonts w:ascii="Cambria" w:eastAsia="Times New Roman" w:hAnsi="Cambria"/>
          <w:sz w:val="20"/>
          <w:szCs w:val="20"/>
        </w:rPr>
        <w:t>tidak</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aman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serta</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tanggung</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jawab</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pelaku</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usaha</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terhadap</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konsumen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Penelitian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ini</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bertujuan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untuk</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mengetahui</w:t>
      </w:r>
      <w:proofErr w:type="spellEnd"/>
      <w:r w:rsidRPr="0002139E">
        <w:rPr>
          <w:rFonts w:ascii="Cambria" w:eastAsia="Times New Roman" w:hAnsi="Cambria"/>
          <w:sz w:val="20"/>
          <w:szCs w:val="20"/>
        </w:rPr>
        <w:t xml:space="preserve"> dan </w:t>
      </w:r>
      <w:proofErr w:type="spellStart"/>
      <w:r w:rsidRPr="0002139E">
        <w:rPr>
          <w:rFonts w:ascii="Cambria" w:eastAsia="Times New Roman" w:hAnsi="Cambria"/>
          <w:sz w:val="20"/>
          <w:szCs w:val="20"/>
        </w:rPr>
        <w:t>menganalisis</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perlindungan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hukum</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bagi</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konsumen</w:t>
      </w:r>
      <w:proofErr w:type="spellEnd"/>
      <w:r w:rsidRPr="0002139E">
        <w:rPr>
          <w:rFonts w:ascii="Cambria" w:eastAsia="Times New Roman" w:hAnsi="Cambria"/>
          <w:sz w:val="20"/>
          <w:szCs w:val="20"/>
        </w:rPr>
        <w:t xml:space="preserve"> dan juga </w:t>
      </w:r>
      <w:proofErr w:type="spellStart"/>
      <w:r w:rsidRPr="0002139E">
        <w:rPr>
          <w:rFonts w:ascii="Cambria" w:eastAsia="Times New Roman" w:hAnsi="Cambria"/>
          <w:sz w:val="20"/>
          <w:szCs w:val="20"/>
        </w:rPr>
        <w:t>guna</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mengetahui</w:t>
      </w:r>
      <w:proofErr w:type="spellEnd"/>
      <w:r w:rsidRPr="0002139E">
        <w:rPr>
          <w:rFonts w:ascii="Cambria" w:eastAsia="Times New Roman" w:hAnsi="Cambria"/>
          <w:sz w:val="20"/>
          <w:szCs w:val="20"/>
        </w:rPr>
        <w:t xml:space="preserve"> dan </w:t>
      </w:r>
      <w:proofErr w:type="spellStart"/>
      <w:r w:rsidRPr="0002139E">
        <w:rPr>
          <w:rFonts w:ascii="Cambria" w:eastAsia="Times New Roman" w:hAnsi="Cambria"/>
          <w:sz w:val="20"/>
          <w:szCs w:val="20"/>
        </w:rPr>
        <w:t>menganalisis</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tanggungjawab</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pelaku</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usaha</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terhadap</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peredaran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obat</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tradisional</w:t>
      </w:r>
      <w:proofErr w:type="spellEnd"/>
      <w:r w:rsidRPr="0002139E">
        <w:rPr>
          <w:rFonts w:ascii="Cambria" w:eastAsia="Times New Roman" w:hAnsi="Cambria"/>
          <w:sz w:val="20"/>
          <w:szCs w:val="20"/>
        </w:rPr>
        <w:t xml:space="preserve"> yang </w:t>
      </w:r>
      <w:proofErr w:type="spellStart"/>
      <w:r w:rsidRPr="0002139E">
        <w:rPr>
          <w:rFonts w:ascii="Cambria" w:eastAsia="Times New Roman" w:hAnsi="Cambria"/>
          <w:sz w:val="20"/>
          <w:szCs w:val="20"/>
        </w:rPr>
        <w:t>mengandung</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bahan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berbahaya</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Metode</w:t>
      </w:r>
      <w:proofErr w:type="spellEnd"/>
      <w:r w:rsidRPr="0002139E">
        <w:rPr>
          <w:rFonts w:ascii="Cambria" w:eastAsia="Times New Roman" w:hAnsi="Cambria"/>
          <w:sz w:val="20"/>
          <w:szCs w:val="20"/>
        </w:rPr>
        <w:t xml:space="preserve"> yang </w:t>
      </w:r>
      <w:proofErr w:type="spellStart"/>
      <w:r w:rsidRPr="0002139E">
        <w:rPr>
          <w:rFonts w:ascii="Cambria" w:eastAsia="Times New Roman" w:hAnsi="Cambria"/>
          <w:sz w:val="20"/>
          <w:szCs w:val="20"/>
        </w:rPr>
        <w:t>digunakan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penelitian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ini</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adalah</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yuridis</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empiris</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dengan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pendekatan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kepustakaan</w:t>
      </w:r>
      <w:proofErr w:type="spellEnd"/>
      <w:r w:rsidRPr="0002139E">
        <w:rPr>
          <w:rFonts w:ascii="Cambria" w:eastAsia="Times New Roman" w:hAnsi="Cambria"/>
          <w:sz w:val="20"/>
          <w:szCs w:val="20"/>
        </w:rPr>
        <w:t xml:space="preserve"> dan </w:t>
      </w:r>
      <w:proofErr w:type="spellStart"/>
      <w:r w:rsidRPr="0002139E">
        <w:rPr>
          <w:rFonts w:ascii="Cambria" w:eastAsia="Times New Roman" w:hAnsi="Cambria"/>
          <w:sz w:val="20"/>
          <w:szCs w:val="20"/>
        </w:rPr>
        <w:t>penelitian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lapangan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Penelitian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kepustakaan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dilakukan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guna</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memperoleh</w:t>
      </w:r>
      <w:proofErr w:type="spellEnd"/>
      <w:r w:rsidRPr="0002139E">
        <w:rPr>
          <w:rFonts w:ascii="Cambria" w:eastAsia="Times New Roman" w:hAnsi="Cambria"/>
          <w:sz w:val="20"/>
          <w:szCs w:val="20"/>
        </w:rPr>
        <w:t xml:space="preserve"> data </w:t>
      </w:r>
      <w:proofErr w:type="spellStart"/>
      <w:r w:rsidRPr="0002139E">
        <w:rPr>
          <w:rFonts w:ascii="Cambria" w:eastAsia="Times New Roman" w:hAnsi="Cambria"/>
          <w:sz w:val="20"/>
          <w:szCs w:val="20"/>
        </w:rPr>
        <w:t>sekunder</w:t>
      </w:r>
      <w:proofErr w:type="spellEnd"/>
      <w:r w:rsidRPr="0002139E">
        <w:rPr>
          <w:rFonts w:ascii="Cambria" w:eastAsia="Times New Roman" w:hAnsi="Cambria"/>
          <w:sz w:val="20"/>
          <w:szCs w:val="20"/>
        </w:rPr>
        <w:t xml:space="preserve"> yang </w:t>
      </w:r>
      <w:proofErr w:type="spellStart"/>
      <w:r w:rsidRPr="0002139E">
        <w:rPr>
          <w:rFonts w:ascii="Cambria" w:eastAsia="Times New Roman" w:hAnsi="Cambria"/>
          <w:sz w:val="20"/>
          <w:szCs w:val="20"/>
        </w:rPr>
        <w:t>bersifat</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teoritis</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sedangkan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penelitian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lapangan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dilakukan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guna</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memperoleh</w:t>
      </w:r>
      <w:proofErr w:type="spellEnd"/>
      <w:r w:rsidRPr="0002139E">
        <w:rPr>
          <w:rFonts w:ascii="Cambria" w:eastAsia="Times New Roman" w:hAnsi="Cambria"/>
          <w:sz w:val="20"/>
          <w:szCs w:val="20"/>
        </w:rPr>
        <w:t xml:space="preserve"> data primer </w:t>
      </w:r>
      <w:proofErr w:type="spellStart"/>
      <w:r w:rsidRPr="0002139E">
        <w:rPr>
          <w:rFonts w:ascii="Cambria" w:eastAsia="Times New Roman" w:hAnsi="Cambria"/>
          <w:sz w:val="20"/>
          <w:szCs w:val="20"/>
        </w:rPr>
        <w:t>melalui</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wawancara</w:t>
      </w:r>
      <w:proofErr w:type="spellEnd"/>
      <w:r w:rsidRPr="0002139E">
        <w:rPr>
          <w:rFonts w:ascii="Cambria" w:eastAsia="Times New Roman" w:hAnsi="Cambria"/>
          <w:sz w:val="20"/>
          <w:szCs w:val="20"/>
        </w:rPr>
        <w:t xml:space="preserve">. Hasil </w:t>
      </w:r>
      <w:proofErr w:type="spellStart"/>
      <w:r w:rsidRPr="0002139E">
        <w:rPr>
          <w:rFonts w:ascii="Cambria" w:eastAsia="Times New Roman" w:hAnsi="Cambria"/>
          <w:sz w:val="20"/>
          <w:szCs w:val="20"/>
        </w:rPr>
        <w:t>penelitian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menunjukkan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bahwa</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perlindungan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hukum</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bagi</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konsumen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terhadap</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peredaran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obat</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tradisional</w:t>
      </w:r>
      <w:proofErr w:type="spellEnd"/>
      <w:r w:rsidRPr="0002139E">
        <w:rPr>
          <w:rFonts w:ascii="Cambria" w:eastAsia="Times New Roman" w:hAnsi="Cambria"/>
          <w:sz w:val="20"/>
          <w:szCs w:val="20"/>
        </w:rPr>
        <w:t xml:space="preserve"> yang </w:t>
      </w:r>
      <w:proofErr w:type="spellStart"/>
      <w:r w:rsidRPr="0002139E">
        <w:rPr>
          <w:rFonts w:ascii="Cambria" w:eastAsia="Times New Roman" w:hAnsi="Cambria"/>
          <w:sz w:val="20"/>
          <w:szCs w:val="20"/>
        </w:rPr>
        <w:t>mengandung</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bahan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berbahaya</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adalah</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dengan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memberikan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sanksi</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tegas</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terhadap</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pelaku</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usaha</w:t>
      </w:r>
      <w:proofErr w:type="spellEnd"/>
      <w:r w:rsidRPr="0002139E">
        <w:rPr>
          <w:rFonts w:ascii="Cambria" w:eastAsia="Times New Roman" w:hAnsi="Cambria"/>
          <w:sz w:val="20"/>
          <w:szCs w:val="20"/>
        </w:rPr>
        <w:t xml:space="preserve"> yang </w:t>
      </w:r>
      <w:proofErr w:type="spellStart"/>
      <w:r w:rsidRPr="0002139E">
        <w:rPr>
          <w:rFonts w:ascii="Cambria" w:eastAsia="Times New Roman" w:hAnsi="Cambria"/>
          <w:sz w:val="20"/>
          <w:szCs w:val="20"/>
        </w:rPr>
        <w:t>merugikan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hak</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konsumen</w:t>
      </w:r>
      <w:proofErr w:type="spellEnd"/>
      <w:r w:rsidRPr="0002139E">
        <w:rPr>
          <w:rFonts w:ascii="Cambria" w:eastAsia="Times New Roman" w:hAnsi="Cambria"/>
          <w:sz w:val="20"/>
          <w:szCs w:val="20"/>
        </w:rPr>
        <w:t xml:space="preserve"> juga </w:t>
      </w:r>
      <w:proofErr w:type="spellStart"/>
      <w:r w:rsidRPr="0002139E">
        <w:rPr>
          <w:rFonts w:ascii="Cambria" w:eastAsia="Times New Roman" w:hAnsi="Cambria"/>
          <w:sz w:val="20"/>
          <w:szCs w:val="20"/>
        </w:rPr>
        <w:t>pemberian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ganti</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rugi</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kepada</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konsumen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berupa</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pengembalian</w:t>
      </w:r>
      <w:proofErr w:type="spellEnd"/>
      <w:r w:rsidRPr="0002139E">
        <w:rPr>
          <w:rFonts w:ascii="Cambria" w:eastAsia="Times New Roman" w:hAnsi="Cambria"/>
          <w:sz w:val="20"/>
          <w:szCs w:val="20"/>
        </w:rPr>
        <w:t xml:space="preserve"> uang </w:t>
      </w:r>
      <w:proofErr w:type="spellStart"/>
      <w:r w:rsidRPr="0002139E">
        <w:rPr>
          <w:rFonts w:ascii="Cambria" w:eastAsia="Times New Roman" w:hAnsi="Cambria"/>
          <w:sz w:val="20"/>
          <w:szCs w:val="20"/>
        </w:rPr>
        <w:t>sejenis</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atau</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setara</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nilainya</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Tanggung</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jawab</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pelaku</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usaha</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terhadap</w:t>
      </w:r>
      <w:proofErr w:type="spellEnd"/>
      <w:r w:rsidRPr="0002139E">
        <w:rPr>
          <w:rFonts w:ascii="Cambria" w:eastAsia="Times New Roman" w:hAnsi="Cambria"/>
          <w:sz w:val="20"/>
          <w:szCs w:val="20"/>
        </w:rPr>
        <w:t xml:space="preserve"> korban </w:t>
      </w:r>
      <w:proofErr w:type="spellStart"/>
      <w:r w:rsidRPr="0002139E">
        <w:rPr>
          <w:rFonts w:ascii="Cambria" w:eastAsia="Times New Roman" w:hAnsi="Cambria"/>
          <w:sz w:val="20"/>
          <w:szCs w:val="20"/>
        </w:rPr>
        <w:t>adalah</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dengan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cara</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melakukan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ganti</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rugi</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terhadap</w:t>
      </w:r>
      <w:proofErr w:type="spellEnd"/>
      <w:r w:rsidRPr="0002139E">
        <w:rPr>
          <w:rFonts w:ascii="Cambria" w:eastAsia="Times New Roman" w:hAnsi="Cambria"/>
          <w:sz w:val="20"/>
          <w:szCs w:val="20"/>
        </w:rPr>
        <w:t xml:space="preserve"> korban yang </w:t>
      </w:r>
      <w:proofErr w:type="spellStart"/>
      <w:r w:rsidRPr="0002139E">
        <w:rPr>
          <w:rFonts w:ascii="Cambria" w:eastAsia="Times New Roman" w:hAnsi="Cambria"/>
          <w:sz w:val="20"/>
          <w:szCs w:val="20"/>
        </w:rPr>
        <w:t>sudah</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terlanjur</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membeli</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obat</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tradisional</w:t>
      </w:r>
      <w:proofErr w:type="spellEnd"/>
      <w:r w:rsidRPr="0002139E">
        <w:rPr>
          <w:rFonts w:ascii="Cambria" w:eastAsia="Times New Roman" w:hAnsi="Cambria"/>
          <w:sz w:val="20"/>
          <w:szCs w:val="20"/>
        </w:rPr>
        <w:t xml:space="preserve"> yang </w:t>
      </w:r>
      <w:proofErr w:type="spellStart"/>
      <w:r w:rsidRPr="0002139E">
        <w:rPr>
          <w:rFonts w:ascii="Cambria" w:eastAsia="Times New Roman" w:hAnsi="Cambria"/>
          <w:sz w:val="20"/>
          <w:szCs w:val="20"/>
        </w:rPr>
        <w:t>mengandung</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bahan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berbahaya</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tersebut</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dengan</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cara</w:t>
      </w:r>
      <w:proofErr w:type="spellEnd"/>
      <w:r w:rsidRPr="0002139E">
        <w:rPr>
          <w:rFonts w:ascii="Cambria" w:eastAsia="Times New Roman" w:hAnsi="Cambria"/>
          <w:sz w:val="20"/>
          <w:szCs w:val="20"/>
        </w:rPr>
        <w:t xml:space="preserve"> </w:t>
      </w:r>
      <w:proofErr w:type="spellStart"/>
      <w:r w:rsidRPr="0002139E">
        <w:rPr>
          <w:rFonts w:ascii="Cambria" w:eastAsia="Times New Roman" w:hAnsi="Cambria"/>
          <w:sz w:val="20"/>
          <w:szCs w:val="20"/>
        </w:rPr>
        <w:t>pengembalian</w:t>
      </w:r>
      <w:proofErr w:type="spellEnd"/>
      <w:r w:rsidRPr="0002139E">
        <w:rPr>
          <w:rFonts w:ascii="Cambria" w:eastAsia="Times New Roman" w:hAnsi="Cambria"/>
          <w:sz w:val="20"/>
          <w:szCs w:val="20"/>
        </w:rPr>
        <w:t xml:space="preserve"> uang.</w:t>
      </w:r>
    </w:p>
    <w:p w14:paraId="1992C614" w14:textId="77777777" w:rsidR="0002139E" w:rsidRPr="0002139E" w:rsidRDefault="0002139E" w:rsidP="0002139E">
      <w:pPr>
        <w:tabs>
          <w:tab w:val="left" w:pos="0"/>
        </w:tabs>
        <w:spacing w:after="0" w:line="240" w:lineRule="auto"/>
        <w:jc w:val="both"/>
        <w:rPr>
          <w:rFonts w:ascii="Cambria" w:eastAsia="Times New Roman" w:hAnsi="Cambria" w:cs="Ubuntu"/>
          <w:color w:val="000000"/>
          <w:sz w:val="24"/>
          <w:szCs w:val="24"/>
        </w:rPr>
      </w:pPr>
    </w:p>
    <w:p w14:paraId="2EC5B439" w14:textId="77777777" w:rsidR="0002139E" w:rsidRPr="0002139E" w:rsidRDefault="0002139E" w:rsidP="0002139E">
      <w:pPr>
        <w:tabs>
          <w:tab w:val="left" w:pos="0"/>
        </w:tabs>
        <w:spacing w:after="0" w:line="240" w:lineRule="auto"/>
        <w:jc w:val="both"/>
        <w:rPr>
          <w:rFonts w:ascii="Cambria" w:eastAsia="Times New Roman" w:hAnsi="Cambria"/>
          <w:iCs/>
          <w:sz w:val="24"/>
          <w:szCs w:val="24"/>
        </w:rPr>
      </w:pPr>
      <w:r w:rsidRPr="0002139E">
        <w:rPr>
          <w:rFonts w:ascii="Cambria" w:eastAsia="Times New Roman" w:hAnsi="Cambria" w:cs="Ubuntu"/>
          <w:b/>
          <w:color w:val="000000"/>
          <w:sz w:val="24"/>
          <w:szCs w:val="24"/>
        </w:rPr>
        <w:t xml:space="preserve">Kata </w:t>
      </w:r>
      <w:proofErr w:type="spellStart"/>
      <w:proofErr w:type="gramStart"/>
      <w:r w:rsidRPr="0002139E">
        <w:rPr>
          <w:rFonts w:ascii="Cambria" w:eastAsia="Times New Roman" w:hAnsi="Cambria" w:cs="Ubuntu"/>
          <w:b/>
          <w:color w:val="000000"/>
          <w:sz w:val="24"/>
          <w:szCs w:val="24"/>
        </w:rPr>
        <w:t>Kunci</w:t>
      </w:r>
      <w:proofErr w:type="spellEnd"/>
      <w:r w:rsidRPr="0002139E">
        <w:rPr>
          <w:rFonts w:ascii="Cambria" w:eastAsia="Times New Roman" w:hAnsi="Cambria" w:cs="Ubuntu"/>
          <w:b/>
          <w:color w:val="000000"/>
          <w:sz w:val="24"/>
          <w:szCs w:val="24"/>
        </w:rPr>
        <w:t xml:space="preserve"> :</w:t>
      </w:r>
      <w:proofErr w:type="gramEnd"/>
      <w:r w:rsidRPr="0002139E">
        <w:rPr>
          <w:rFonts w:ascii="Cambria" w:eastAsia="Times New Roman" w:hAnsi="Cambria" w:cs="Ubuntu"/>
          <w:b/>
          <w:color w:val="000000"/>
          <w:sz w:val="24"/>
          <w:szCs w:val="24"/>
        </w:rPr>
        <w:t xml:space="preserve"> </w:t>
      </w:r>
      <w:proofErr w:type="spellStart"/>
      <w:r w:rsidRPr="0002139E">
        <w:rPr>
          <w:rFonts w:ascii="Cambria" w:eastAsia="Times New Roman" w:hAnsi="Cambria"/>
          <w:iCs/>
          <w:sz w:val="24"/>
          <w:szCs w:val="24"/>
        </w:rPr>
        <w:t>Perlindungan</w:t>
      </w:r>
      <w:proofErr w:type="spellEnd"/>
      <w:r w:rsidRPr="0002139E">
        <w:rPr>
          <w:rFonts w:ascii="Cambria" w:eastAsia="Times New Roman" w:hAnsi="Cambria"/>
          <w:iCs/>
          <w:sz w:val="24"/>
          <w:szCs w:val="24"/>
        </w:rPr>
        <w:t xml:space="preserve"> </w:t>
      </w:r>
      <w:proofErr w:type="spellStart"/>
      <w:r w:rsidRPr="0002139E">
        <w:rPr>
          <w:rFonts w:ascii="Cambria" w:eastAsia="Times New Roman" w:hAnsi="Cambria"/>
          <w:iCs/>
          <w:sz w:val="24"/>
          <w:szCs w:val="24"/>
        </w:rPr>
        <w:t>Konsumen</w:t>
      </w:r>
      <w:proofErr w:type="spellEnd"/>
      <w:r w:rsidRPr="0002139E">
        <w:rPr>
          <w:rFonts w:ascii="Cambria" w:eastAsia="Times New Roman" w:hAnsi="Cambria"/>
          <w:iCs/>
          <w:sz w:val="24"/>
          <w:szCs w:val="24"/>
        </w:rPr>
        <w:t xml:space="preserve">, </w:t>
      </w:r>
      <w:proofErr w:type="spellStart"/>
      <w:r w:rsidRPr="0002139E">
        <w:rPr>
          <w:rFonts w:ascii="Cambria" w:eastAsia="Times New Roman" w:hAnsi="Cambria"/>
          <w:iCs/>
          <w:sz w:val="24"/>
          <w:szCs w:val="24"/>
        </w:rPr>
        <w:t>Obat</w:t>
      </w:r>
      <w:proofErr w:type="spellEnd"/>
      <w:r w:rsidRPr="0002139E">
        <w:rPr>
          <w:rFonts w:ascii="Cambria" w:eastAsia="Times New Roman" w:hAnsi="Cambria"/>
          <w:iCs/>
          <w:sz w:val="24"/>
          <w:szCs w:val="24"/>
        </w:rPr>
        <w:t xml:space="preserve"> </w:t>
      </w:r>
      <w:proofErr w:type="spellStart"/>
      <w:r w:rsidRPr="0002139E">
        <w:rPr>
          <w:rFonts w:ascii="Cambria" w:eastAsia="Times New Roman" w:hAnsi="Cambria"/>
          <w:iCs/>
          <w:sz w:val="24"/>
          <w:szCs w:val="24"/>
        </w:rPr>
        <w:t>Tradisional</w:t>
      </w:r>
      <w:proofErr w:type="spellEnd"/>
      <w:r w:rsidRPr="0002139E">
        <w:rPr>
          <w:rFonts w:ascii="Cambria" w:eastAsia="Times New Roman" w:hAnsi="Cambria"/>
          <w:iCs/>
          <w:sz w:val="24"/>
          <w:szCs w:val="24"/>
        </w:rPr>
        <w:t xml:space="preserve">, </w:t>
      </w:r>
      <w:proofErr w:type="spellStart"/>
      <w:r w:rsidRPr="0002139E">
        <w:rPr>
          <w:rFonts w:ascii="Cambria" w:eastAsia="Times New Roman" w:hAnsi="Cambria"/>
          <w:iCs/>
          <w:sz w:val="24"/>
          <w:szCs w:val="24"/>
        </w:rPr>
        <w:t>Bahan</w:t>
      </w:r>
      <w:proofErr w:type="spellEnd"/>
      <w:r w:rsidRPr="0002139E">
        <w:rPr>
          <w:rFonts w:ascii="Cambria" w:eastAsia="Times New Roman" w:hAnsi="Cambria"/>
          <w:iCs/>
          <w:sz w:val="24"/>
          <w:szCs w:val="24"/>
        </w:rPr>
        <w:t xml:space="preserve"> </w:t>
      </w:r>
      <w:proofErr w:type="spellStart"/>
      <w:r w:rsidRPr="0002139E">
        <w:rPr>
          <w:rFonts w:ascii="Cambria" w:eastAsia="Times New Roman" w:hAnsi="Cambria"/>
          <w:iCs/>
          <w:sz w:val="24"/>
          <w:szCs w:val="24"/>
        </w:rPr>
        <w:t>Berbahaya</w:t>
      </w:r>
      <w:proofErr w:type="spellEnd"/>
    </w:p>
    <w:p w14:paraId="719FC911" w14:textId="77777777" w:rsidR="0002139E" w:rsidRPr="0002139E" w:rsidRDefault="0002139E" w:rsidP="0002139E">
      <w:pPr>
        <w:tabs>
          <w:tab w:val="left" w:pos="0"/>
        </w:tabs>
        <w:spacing w:after="0" w:line="240" w:lineRule="auto"/>
        <w:jc w:val="both"/>
        <w:rPr>
          <w:rFonts w:ascii="Cambria" w:eastAsia="Times New Roman" w:hAnsi="Cambria"/>
          <w:sz w:val="24"/>
          <w:szCs w:val="24"/>
        </w:rPr>
      </w:pPr>
    </w:p>
    <w:p w14:paraId="19F193A1" w14:textId="77777777" w:rsidR="0002139E" w:rsidRPr="0002139E" w:rsidRDefault="0002139E" w:rsidP="0002139E">
      <w:pPr>
        <w:numPr>
          <w:ilvl w:val="0"/>
          <w:numId w:val="10"/>
        </w:numPr>
        <w:tabs>
          <w:tab w:val="left" w:pos="0"/>
        </w:tabs>
        <w:spacing w:after="0" w:line="360" w:lineRule="auto"/>
        <w:ind w:left="272" w:hanging="272"/>
        <w:contextualSpacing/>
        <w:jc w:val="both"/>
        <w:rPr>
          <w:rFonts w:ascii="Cambria" w:hAnsi="Cambria"/>
          <w:b/>
          <w:sz w:val="24"/>
          <w:szCs w:val="24"/>
        </w:rPr>
      </w:pPr>
      <w:r w:rsidRPr="0002139E">
        <w:rPr>
          <w:rFonts w:ascii="Cambria" w:hAnsi="Cambria"/>
          <w:b/>
          <w:sz w:val="24"/>
          <w:szCs w:val="24"/>
        </w:rPr>
        <w:t>PENDAHULUAN</w:t>
      </w:r>
    </w:p>
    <w:p w14:paraId="63B9441A" w14:textId="77777777" w:rsidR="0002139E" w:rsidRPr="0002139E" w:rsidRDefault="0002139E" w:rsidP="0002139E">
      <w:pPr>
        <w:spacing w:after="0" w:line="360" w:lineRule="auto"/>
        <w:ind w:firstLine="720"/>
        <w:contextualSpacing/>
        <w:jc w:val="both"/>
        <w:rPr>
          <w:rFonts w:ascii="Cambria" w:eastAsia="Times New Roman" w:hAnsi="Cambria"/>
          <w:sz w:val="24"/>
          <w:szCs w:val="24"/>
        </w:rPr>
      </w:pPr>
      <w:proofErr w:type="spellStart"/>
      <w:r w:rsidRPr="0002139E">
        <w:rPr>
          <w:rFonts w:ascii="Cambria" w:eastAsia="Times New Roman" w:hAnsi="Cambria"/>
          <w:sz w:val="24"/>
          <w:szCs w:val="24"/>
        </w:rPr>
        <w:t>Keanekaragaman</w:t>
      </w:r>
      <w:proofErr w:type="spellEnd"/>
      <w:r w:rsidRPr="0002139E">
        <w:rPr>
          <w:rFonts w:ascii="Cambria" w:eastAsia="Times New Roman" w:hAnsi="Cambria"/>
          <w:sz w:val="24"/>
          <w:szCs w:val="24"/>
        </w:rPr>
        <w:t xml:space="preserve"> dan </w:t>
      </w:r>
      <w:proofErr w:type="spellStart"/>
      <w:r w:rsidRPr="0002139E">
        <w:rPr>
          <w:rFonts w:ascii="Cambria" w:eastAsia="Times New Roman" w:hAnsi="Cambria"/>
          <w:sz w:val="24"/>
          <w:szCs w:val="24"/>
        </w:rPr>
        <w:t>ketersediaan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produk</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obat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tradisional</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memberikan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alternatif</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bagi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individu</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mencari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pengobatan</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lebih</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alami</w:t>
      </w:r>
      <w:proofErr w:type="spellEnd"/>
      <w:r w:rsidRPr="0002139E">
        <w:rPr>
          <w:rFonts w:ascii="Cambria" w:eastAsia="Times New Roman" w:hAnsi="Cambria"/>
          <w:sz w:val="24"/>
          <w:szCs w:val="24"/>
        </w:rPr>
        <w:t xml:space="preserve"> dan </w:t>
      </w:r>
      <w:proofErr w:type="spellStart"/>
      <w:r w:rsidRPr="0002139E">
        <w:rPr>
          <w:rFonts w:ascii="Cambria" w:eastAsia="Times New Roman" w:hAnsi="Cambria"/>
          <w:sz w:val="24"/>
          <w:szCs w:val="24"/>
        </w:rPr>
        <w:t>terkait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erat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dengan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warisan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budaya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mereka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Namun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seiring</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dengan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pertumbuhan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industri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obat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tradisional</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muncul</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tantangan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serius</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terkait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keamanan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konsumen</w:t>
      </w:r>
      <w:proofErr w:type="spellEnd"/>
      <w:r w:rsidRPr="0002139E">
        <w:rPr>
          <w:rFonts w:ascii="Cambria" w:eastAsia="Times New Roman" w:hAnsi="Cambria"/>
          <w:sz w:val="24"/>
          <w:szCs w:val="24"/>
        </w:rPr>
        <w:t xml:space="preserve">. Salah </w:t>
      </w:r>
      <w:proofErr w:type="spellStart"/>
      <w:r w:rsidRPr="0002139E">
        <w:rPr>
          <w:rFonts w:ascii="Cambria" w:eastAsia="Times New Roman" w:hAnsi="Cambria"/>
          <w:sz w:val="24"/>
          <w:szCs w:val="24"/>
        </w:rPr>
        <w:t>satu</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pelaku</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usaha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adalah</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produsen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obat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tradisional</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melalaikan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kesehatan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konsumen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dari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produk</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jamu</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mereka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produksi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dengan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menambahkan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bahan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kimia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atau</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zat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berbahaya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dalam</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obat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tradisional</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dengan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takaran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tertentu</w:t>
      </w:r>
      <w:proofErr w:type="spellEnd"/>
      <w:r w:rsidRPr="0002139E">
        <w:rPr>
          <w:rFonts w:ascii="Cambria" w:eastAsia="Times New Roman" w:hAnsi="Cambria"/>
          <w:sz w:val="24"/>
          <w:szCs w:val="24"/>
        </w:rPr>
        <w:t xml:space="preserve">. Hal </w:t>
      </w:r>
      <w:proofErr w:type="spellStart"/>
      <w:r w:rsidRPr="0002139E">
        <w:rPr>
          <w:rFonts w:ascii="Cambria" w:eastAsia="Times New Roman" w:hAnsi="Cambria"/>
          <w:sz w:val="24"/>
          <w:szCs w:val="24"/>
        </w:rPr>
        <w:t>tersebut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bertujuan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semata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mata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hanya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ingin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mendapatkan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keuntungan</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sebesar-besarnya</w:t>
      </w:r>
      <w:proofErr w:type="spellEnd"/>
      <w:r w:rsidRPr="0002139E">
        <w:rPr>
          <w:rFonts w:ascii="Cambria" w:eastAsia="Times New Roman" w:hAnsi="Cambria"/>
          <w:sz w:val="24"/>
          <w:szCs w:val="24"/>
        </w:rPr>
        <w:t>.</w:t>
      </w:r>
      <w:r w:rsidRPr="0002139E">
        <w:rPr>
          <w:rFonts w:ascii="Cambria" w:eastAsia="Times New Roman" w:hAnsi="Cambria"/>
          <w:sz w:val="24"/>
          <w:szCs w:val="24"/>
          <w:vertAlign w:val="superscript"/>
        </w:rPr>
        <w:footnoteReference w:id="1"/>
      </w:r>
    </w:p>
    <w:p w14:paraId="557697A0" w14:textId="77777777" w:rsidR="0002139E" w:rsidRPr="0002139E" w:rsidRDefault="0002139E" w:rsidP="0002139E">
      <w:pPr>
        <w:spacing w:after="0" w:line="360" w:lineRule="auto"/>
        <w:ind w:firstLine="720"/>
        <w:contextualSpacing/>
        <w:jc w:val="both"/>
        <w:rPr>
          <w:rFonts w:ascii="Cambria" w:eastAsia="Times New Roman" w:hAnsi="Cambria"/>
          <w:sz w:val="24"/>
          <w:szCs w:val="24"/>
        </w:rPr>
      </w:pPr>
      <w:proofErr w:type="spellStart"/>
      <w:r w:rsidRPr="0002139E">
        <w:rPr>
          <w:rFonts w:ascii="Cambria" w:eastAsia="Times New Roman" w:hAnsi="Cambria"/>
          <w:sz w:val="24"/>
          <w:szCs w:val="24"/>
        </w:rPr>
        <w:t>Perlindungan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konsumen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adalah</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segala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upaya</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menjamin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adanya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kepastian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hukum</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untuk</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memberi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perlindungan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kepada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konsumen</w:t>
      </w:r>
      <w:proofErr w:type="spellEnd"/>
      <w:r w:rsidRPr="0002139E">
        <w:rPr>
          <w:rFonts w:ascii="Cambria" w:eastAsia="Times New Roman" w:hAnsi="Cambria"/>
          <w:sz w:val="24"/>
          <w:szCs w:val="24"/>
        </w:rPr>
        <w:t>.</w:t>
      </w:r>
      <w:r w:rsidRPr="0002139E">
        <w:rPr>
          <w:rFonts w:ascii="Cambria" w:eastAsia="Times New Roman" w:hAnsi="Cambria"/>
          <w:sz w:val="24"/>
          <w:szCs w:val="24"/>
          <w:vertAlign w:val="superscript"/>
        </w:rPr>
        <w:footnoteReference w:id="2"/>
      </w:r>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Menurut</w:t>
      </w:r>
      <w:proofErr w:type="spellEnd"/>
      <w:r w:rsidRPr="0002139E">
        <w:rPr>
          <w:rFonts w:ascii="Cambria" w:eastAsia="Times New Roman" w:hAnsi="Cambria"/>
          <w:sz w:val="24"/>
          <w:szCs w:val="24"/>
        </w:rPr>
        <w:t xml:space="preserve"> Az </w:t>
      </w:r>
      <w:proofErr w:type="spellStart"/>
      <w:r w:rsidRPr="0002139E">
        <w:rPr>
          <w:rFonts w:ascii="Cambria" w:eastAsia="Times New Roman" w:hAnsi="Cambria"/>
          <w:sz w:val="24"/>
          <w:szCs w:val="24"/>
        </w:rPr>
        <w:t>Nasution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perlindungan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konsumen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adalah</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keseluruhan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asas-asas</w:t>
      </w:r>
      <w:proofErr w:type="spellEnd"/>
      <w:r w:rsidRPr="0002139E">
        <w:rPr>
          <w:rFonts w:ascii="Cambria" w:eastAsia="Times New Roman" w:hAnsi="Cambria"/>
          <w:sz w:val="24"/>
          <w:szCs w:val="24"/>
        </w:rPr>
        <w:t xml:space="preserve"> dan </w:t>
      </w:r>
      <w:proofErr w:type="spellStart"/>
      <w:r w:rsidRPr="0002139E">
        <w:rPr>
          <w:rFonts w:ascii="Cambria" w:eastAsia="Times New Roman" w:hAnsi="Cambria"/>
          <w:sz w:val="24"/>
          <w:szCs w:val="24"/>
        </w:rPr>
        <w:t>kaidah-kaidah</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mengatur</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melindungi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konsumen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dalam</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hubungan</w:t>
      </w:r>
      <w:proofErr w:type="spellEnd"/>
      <w:r w:rsidRPr="0002139E">
        <w:rPr>
          <w:rFonts w:ascii="Cambria" w:eastAsia="Times New Roman" w:hAnsi="Cambria"/>
          <w:sz w:val="24"/>
          <w:szCs w:val="24"/>
        </w:rPr>
        <w:t xml:space="preserve"> dan </w:t>
      </w:r>
      <w:proofErr w:type="spellStart"/>
      <w:r w:rsidRPr="0002139E">
        <w:rPr>
          <w:rFonts w:ascii="Cambria" w:eastAsia="Times New Roman" w:hAnsi="Cambria"/>
          <w:sz w:val="24"/>
          <w:szCs w:val="24"/>
        </w:rPr>
        <w:t>masalah</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penyediaan</w:t>
      </w:r>
      <w:proofErr w:type="spellEnd"/>
      <w:r w:rsidRPr="0002139E">
        <w:rPr>
          <w:rFonts w:ascii="Cambria" w:eastAsia="Times New Roman" w:hAnsi="Cambria"/>
          <w:sz w:val="24"/>
          <w:szCs w:val="24"/>
        </w:rPr>
        <w:t xml:space="preserve"> dan </w:t>
      </w:r>
      <w:proofErr w:type="spellStart"/>
      <w:r w:rsidRPr="0002139E">
        <w:rPr>
          <w:rFonts w:ascii="Cambria" w:eastAsia="Times New Roman" w:hAnsi="Cambria"/>
          <w:sz w:val="24"/>
          <w:szCs w:val="24"/>
        </w:rPr>
        <w:t>penggunaan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produk</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barang</w:t>
      </w:r>
      <w:proofErr w:type="spellEnd"/>
      <w:r w:rsidRPr="0002139E">
        <w:rPr>
          <w:rFonts w:ascii="Cambria" w:eastAsia="Times New Roman" w:hAnsi="Cambria"/>
          <w:sz w:val="24"/>
          <w:szCs w:val="24"/>
        </w:rPr>
        <w:t xml:space="preserve"> dan/</w:t>
      </w:r>
      <w:proofErr w:type="spellStart"/>
      <w:r w:rsidRPr="0002139E">
        <w:rPr>
          <w:rFonts w:ascii="Cambria" w:eastAsia="Times New Roman" w:hAnsi="Cambria"/>
          <w:sz w:val="24"/>
          <w:szCs w:val="24"/>
        </w:rPr>
        <w:t>atau</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jasa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antara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penyedia</w:t>
      </w:r>
      <w:proofErr w:type="spellEnd"/>
      <w:r w:rsidRPr="0002139E">
        <w:rPr>
          <w:rFonts w:ascii="Cambria" w:eastAsia="Times New Roman" w:hAnsi="Cambria"/>
          <w:sz w:val="24"/>
          <w:szCs w:val="24"/>
        </w:rPr>
        <w:t xml:space="preserve"> dan </w:t>
      </w:r>
      <w:proofErr w:type="spellStart"/>
      <w:r w:rsidRPr="0002139E">
        <w:rPr>
          <w:rFonts w:ascii="Cambria" w:eastAsia="Times New Roman" w:hAnsi="Cambria"/>
          <w:sz w:val="24"/>
          <w:szCs w:val="24"/>
        </w:rPr>
        <w:t>penggunaannya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dalam</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kehidupan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bermasyarakat</w:t>
      </w:r>
      <w:proofErr w:type="spellEnd"/>
      <w:r w:rsidRPr="0002139E">
        <w:rPr>
          <w:rFonts w:ascii="Cambria" w:eastAsia="Times New Roman" w:hAnsi="Cambria"/>
          <w:sz w:val="24"/>
          <w:szCs w:val="24"/>
        </w:rPr>
        <w:t>.</w:t>
      </w:r>
      <w:r w:rsidRPr="0002139E">
        <w:rPr>
          <w:rFonts w:ascii="Cambria" w:eastAsia="Times New Roman" w:hAnsi="Cambria"/>
          <w:sz w:val="24"/>
          <w:szCs w:val="24"/>
          <w:vertAlign w:val="superscript"/>
        </w:rPr>
        <w:footnoteReference w:id="3"/>
      </w:r>
    </w:p>
    <w:p w14:paraId="41A3AA78" w14:textId="77777777" w:rsidR="0002139E" w:rsidRPr="0002139E" w:rsidRDefault="0002139E" w:rsidP="0002139E">
      <w:pPr>
        <w:spacing w:after="0" w:line="360" w:lineRule="auto"/>
        <w:ind w:firstLine="720"/>
        <w:contextualSpacing/>
        <w:jc w:val="both"/>
        <w:rPr>
          <w:rFonts w:ascii="Cambria" w:eastAsia="Times New Roman" w:hAnsi="Cambria"/>
          <w:sz w:val="24"/>
          <w:szCs w:val="24"/>
        </w:rPr>
      </w:pPr>
      <w:proofErr w:type="spellStart"/>
      <w:r w:rsidRPr="0002139E">
        <w:rPr>
          <w:rFonts w:ascii="Cambria" w:eastAsia="Times New Roman" w:hAnsi="Cambria"/>
          <w:sz w:val="24"/>
          <w:szCs w:val="24"/>
        </w:rPr>
        <w:lastRenderedPageBreak/>
        <w:t>Berdasarkan</w:t>
      </w:r>
      <w:proofErr w:type="spellEnd"/>
      <w:r w:rsidRPr="0002139E">
        <w:rPr>
          <w:rFonts w:ascii="Cambria" w:eastAsia="Times New Roman" w:hAnsi="Cambria"/>
          <w:sz w:val="24"/>
          <w:szCs w:val="24"/>
        </w:rPr>
        <w:t xml:space="preserve"> Pasal 4 </w:t>
      </w:r>
      <w:proofErr w:type="spellStart"/>
      <w:r w:rsidRPr="0002139E">
        <w:rPr>
          <w:rFonts w:ascii="Cambria" w:eastAsia="Times New Roman" w:hAnsi="Cambria"/>
          <w:sz w:val="24"/>
          <w:szCs w:val="24"/>
        </w:rPr>
        <w:t>Undang-Undang</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Nomor</w:t>
      </w:r>
      <w:proofErr w:type="spellEnd"/>
      <w:r w:rsidRPr="0002139E">
        <w:rPr>
          <w:rFonts w:ascii="Cambria" w:eastAsia="Times New Roman" w:hAnsi="Cambria"/>
          <w:sz w:val="24"/>
          <w:szCs w:val="24"/>
        </w:rPr>
        <w:t xml:space="preserve"> 8 </w:t>
      </w:r>
      <w:proofErr w:type="spellStart"/>
      <w:r w:rsidRPr="0002139E">
        <w:rPr>
          <w:rFonts w:ascii="Cambria" w:eastAsia="Times New Roman" w:hAnsi="Cambria"/>
          <w:sz w:val="24"/>
          <w:szCs w:val="24"/>
        </w:rPr>
        <w:t>Tahun</w:t>
      </w:r>
      <w:proofErr w:type="spellEnd"/>
      <w:r w:rsidRPr="0002139E">
        <w:rPr>
          <w:rFonts w:ascii="Cambria" w:eastAsia="Times New Roman" w:hAnsi="Cambria"/>
          <w:sz w:val="24"/>
          <w:szCs w:val="24"/>
        </w:rPr>
        <w:t xml:space="preserve"> 1999 </w:t>
      </w:r>
      <w:proofErr w:type="spellStart"/>
      <w:r w:rsidRPr="0002139E">
        <w:rPr>
          <w:rFonts w:ascii="Cambria" w:eastAsia="Times New Roman" w:hAnsi="Cambria"/>
          <w:sz w:val="24"/>
          <w:szCs w:val="24"/>
        </w:rPr>
        <w:t>tentang</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Perlindungan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Konsumen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selanjutnya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disebut</w:t>
      </w:r>
      <w:proofErr w:type="spellEnd"/>
      <w:r w:rsidRPr="0002139E">
        <w:rPr>
          <w:rFonts w:ascii="Cambria" w:eastAsia="Times New Roman" w:hAnsi="Cambria"/>
          <w:sz w:val="24"/>
          <w:szCs w:val="24"/>
        </w:rPr>
        <w:t xml:space="preserve"> UUPK) </w:t>
      </w:r>
      <w:proofErr w:type="spellStart"/>
      <w:r w:rsidRPr="0002139E">
        <w:rPr>
          <w:rFonts w:ascii="Cambria" w:eastAsia="Times New Roman" w:hAnsi="Cambria"/>
          <w:sz w:val="24"/>
          <w:szCs w:val="24"/>
        </w:rPr>
        <w:t>bahwa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hak</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konsumen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ialah</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mendapatkan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kenyamanan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keamanan</w:t>
      </w:r>
      <w:proofErr w:type="spellEnd"/>
      <w:r w:rsidRPr="0002139E">
        <w:rPr>
          <w:rFonts w:ascii="Cambria" w:eastAsia="Times New Roman" w:hAnsi="Cambria"/>
          <w:sz w:val="24"/>
          <w:szCs w:val="24"/>
        </w:rPr>
        <w:t xml:space="preserve"> dan </w:t>
      </w:r>
      <w:proofErr w:type="spellStart"/>
      <w:r w:rsidRPr="0002139E">
        <w:rPr>
          <w:rFonts w:ascii="Cambria" w:eastAsia="Times New Roman" w:hAnsi="Cambria"/>
          <w:sz w:val="24"/>
          <w:szCs w:val="24"/>
        </w:rPr>
        <w:t>keselamatan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dalam</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mengkonsumsi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barang</w:t>
      </w:r>
      <w:proofErr w:type="spellEnd"/>
      <w:r w:rsidRPr="0002139E">
        <w:rPr>
          <w:rFonts w:ascii="Cambria" w:eastAsia="Times New Roman" w:hAnsi="Cambria"/>
          <w:sz w:val="24"/>
          <w:szCs w:val="24"/>
        </w:rPr>
        <w:t xml:space="preserve"> dan </w:t>
      </w:r>
      <w:proofErr w:type="spellStart"/>
      <w:r w:rsidRPr="0002139E">
        <w:rPr>
          <w:rFonts w:ascii="Cambria" w:eastAsia="Times New Roman" w:hAnsi="Cambria"/>
          <w:sz w:val="24"/>
          <w:szCs w:val="24"/>
        </w:rPr>
        <w:t>atau</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jasa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serta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mendapatkan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hak</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atas</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informasi</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jelas</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benar</w:t>
      </w:r>
      <w:proofErr w:type="spellEnd"/>
      <w:r w:rsidRPr="0002139E">
        <w:rPr>
          <w:rFonts w:ascii="Cambria" w:eastAsia="Times New Roman" w:hAnsi="Cambria"/>
          <w:sz w:val="24"/>
          <w:szCs w:val="24"/>
        </w:rPr>
        <w:t xml:space="preserve"> dan </w:t>
      </w:r>
      <w:proofErr w:type="spellStart"/>
      <w:r w:rsidRPr="0002139E">
        <w:rPr>
          <w:rFonts w:ascii="Cambria" w:eastAsia="Times New Roman" w:hAnsi="Cambria"/>
          <w:sz w:val="24"/>
          <w:szCs w:val="24"/>
        </w:rPr>
        <w:t>jujur</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mengenai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kondisi</w:t>
      </w:r>
      <w:proofErr w:type="spellEnd"/>
      <w:r w:rsidRPr="0002139E">
        <w:rPr>
          <w:rFonts w:ascii="Cambria" w:eastAsia="Times New Roman" w:hAnsi="Cambria"/>
          <w:sz w:val="24"/>
          <w:szCs w:val="24"/>
        </w:rPr>
        <w:t xml:space="preserve"> dan </w:t>
      </w:r>
      <w:proofErr w:type="spellStart"/>
      <w:r w:rsidRPr="0002139E">
        <w:rPr>
          <w:rFonts w:ascii="Cambria" w:eastAsia="Times New Roman" w:hAnsi="Cambria"/>
          <w:sz w:val="24"/>
          <w:szCs w:val="24"/>
        </w:rPr>
        <w:t>jaminan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barang</w:t>
      </w:r>
      <w:proofErr w:type="spellEnd"/>
      <w:r w:rsidRPr="0002139E">
        <w:rPr>
          <w:rFonts w:ascii="Cambria" w:eastAsia="Times New Roman" w:hAnsi="Cambria"/>
          <w:sz w:val="24"/>
          <w:szCs w:val="24"/>
        </w:rPr>
        <w:t xml:space="preserve"> dan </w:t>
      </w:r>
      <w:proofErr w:type="spellStart"/>
      <w:r w:rsidRPr="0002139E">
        <w:rPr>
          <w:rFonts w:ascii="Cambria" w:eastAsia="Times New Roman" w:hAnsi="Cambria"/>
          <w:sz w:val="24"/>
          <w:szCs w:val="24"/>
        </w:rPr>
        <w:t>atau</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jasa</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tersedia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Menurut</w:t>
      </w:r>
      <w:proofErr w:type="spellEnd"/>
      <w:r w:rsidRPr="0002139E">
        <w:rPr>
          <w:rFonts w:ascii="Cambria" w:eastAsia="Times New Roman" w:hAnsi="Cambria"/>
          <w:sz w:val="24"/>
          <w:szCs w:val="24"/>
        </w:rPr>
        <w:t xml:space="preserve"> Pasal 1 </w:t>
      </w:r>
      <w:proofErr w:type="spellStart"/>
      <w:r w:rsidRPr="0002139E">
        <w:rPr>
          <w:rFonts w:ascii="Cambria" w:eastAsia="Times New Roman" w:hAnsi="Cambria"/>
          <w:sz w:val="24"/>
          <w:szCs w:val="24"/>
        </w:rPr>
        <w:t>angka</w:t>
      </w:r>
      <w:proofErr w:type="spellEnd"/>
      <w:r w:rsidRPr="0002139E">
        <w:rPr>
          <w:rFonts w:ascii="Cambria" w:eastAsia="Times New Roman" w:hAnsi="Cambria"/>
          <w:sz w:val="24"/>
          <w:szCs w:val="24"/>
        </w:rPr>
        <w:t xml:space="preserve"> (9) </w:t>
      </w:r>
      <w:proofErr w:type="spellStart"/>
      <w:r w:rsidRPr="0002139E">
        <w:rPr>
          <w:rFonts w:ascii="Cambria" w:eastAsia="Times New Roman" w:hAnsi="Cambria"/>
          <w:sz w:val="24"/>
          <w:szCs w:val="24"/>
        </w:rPr>
        <w:t>Undang-Undang</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Nomor</w:t>
      </w:r>
      <w:proofErr w:type="spellEnd"/>
      <w:r w:rsidRPr="0002139E">
        <w:rPr>
          <w:rFonts w:ascii="Cambria" w:eastAsia="Times New Roman" w:hAnsi="Cambria"/>
          <w:sz w:val="24"/>
          <w:szCs w:val="24"/>
        </w:rPr>
        <w:t xml:space="preserve"> 36 </w:t>
      </w:r>
      <w:proofErr w:type="spellStart"/>
      <w:r w:rsidRPr="0002139E">
        <w:rPr>
          <w:rFonts w:ascii="Cambria" w:eastAsia="Times New Roman" w:hAnsi="Cambria"/>
          <w:sz w:val="24"/>
          <w:szCs w:val="24"/>
        </w:rPr>
        <w:t>Tahun</w:t>
      </w:r>
      <w:proofErr w:type="spellEnd"/>
      <w:r w:rsidRPr="0002139E">
        <w:rPr>
          <w:rFonts w:ascii="Cambria" w:eastAsia="Times New Roman" w:hAnsi="Cambria"/>
          <w:sz w:val="24"/>
          <w:szCs w:val="24"/>
        </w:rPr>
        <w:t xml:space="preserve"> 2009 </w:t>
      </w:r>
      <w:proofErr w:type="spellStart"/>
      <w:r w:rsidRPr="0002139E">
        <w:rPr>
          <w:rFonts w:ascii="Cambria" w:eastAsia="Times New Roman" w:hAnsi="Cambria"/>
          <w:sz w:val="24"/>
          <w:szCs w:val="24"/>
        </w:rPr>
        <w:t>tentang</w:t>
      </w:r>
      <w:proofErr w:type="spellEnd"/>
      <w:r w:rsidRPr="0002139E">
        <w:rPr>
          <w:rFonts w:ascii="Cambria" w:eastAsia="Times New Roman" w:hAnsi="Cambria"/>
          <w:sz w:val="24"/>
          <w:szCs w:val="24"/>
        </w:rPr>
        <w:t xml:space="preserve"> Kesehatan </w:t>
      </w:r>
      <w:proofErr w:type="spellStart"/>
      <w:r w:rsidRPr="0002139E">
        <w:rPr>
          <w:rFonts w:ascii="Cambria" w:eastAsia="Times New Roman" w:hAnsi="Cambria"/>
          <w:sz w:val="24"/>
          <w:szCs w:val="24"/>
        </w:rPr>
        <w:t>mendefinisikan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obat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tradisional</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adalah</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bahan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atau</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ramuan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bahan</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berupa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bahan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tumbuhan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bahan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hewan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bahan</w:t>
      </w:r>
      <w:proofErr w:type="spellEnd"/>
      <w:r w:rsidRPr="0002139E">
        <w:rPr>
          <w:rFonts w:ascii="Cambria" w:eastAsia="Times New Roman" w:hAnsi="Cambria"/>
          <w:sz w:val="24"/>
          <w:szCs w:val="24"/>
        </w:rPr>
        <w:t xml:space="preserve"> mineral, </w:t>
      </w:r>
      <w:proofErr w:type="spellStart"/>
      <w:r w:rsidRPr="0002139E">
        <w:rPr>
          <w:rFonts w:ascii="Cambria" w:eastAsia="Times New Roman" w:hAnsi="Cambria"/>
          <w:sz w:val="24"/>
          <w:szCs w:val="24"/>
        </w:rPr>
        <w:t>sediaan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sarian</w:t>
      </w:r>
      <w:proofErr w:type="spellEnd"/>
      <w:r w:rsidRPr="0002139E">
        <w:rPr>
          <w:rFonts w:ascii="Cambria" w:eastAsia="Times New Roman" w:hAnsi="Cambria"/>
          <w:sz w:val="24"/>
          <w:szCs w:val="24"/>
        </w:rPr>
        <w:t xml:space="preserve"> </w:t>
      </w:r>
      <w:r w:rsidRPr="0002139E">
        <w:rPr>
          <w:rFonts w:ascii="Cambria" w:eastAsia="Times New Roman" w:hAnsi="Cambria"/>
          <w:i/>
          <w:iCs/>
          <w:sz w:val="24"/>
          <w:szCs w:val="24"/>
        </w:rPr>
        <w:t>(</w:t>
      </w:r>
      <w:proofErr w:type="spellStart"/>
      <w:r w:rsidRPr="0002139E">
        <w:rPr>
          <w:rFonts w:ascii="Cambria" w:eastAsia="Times New Roman" w:hAnsi="Cambria"/>
          <w:i/>
          <w:iCs/>
          <w:sz w:val="24"/>
          <w:szCs w:val="24"/>
        </w:rPr>
        <w:t>galenik</w:t>
      </w:r>
      <w:proofErr w:type="spellEnd"/>
      <w:r w:rsidRPr="0002139E">
        <w:rPr>
          <w:rFonts w:ascii="Cambria" w:eastAsia="Times New Roman" w:hAnsi="Cambria"/>
          <w:i/>
          <w:iCs/>
          <w:sz w:val="24"/>
          <w:szCs w:val="24"/>
        </w:rPr>
        <w:t>),</w:t>
      </w:r>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atau</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campuran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dari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bahan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tersebut</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secara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turun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temurun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telah</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digunakan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untuk</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pengobatan</w:t>
      </w:r>
      <w:proofErr w:type="spellEnd"/>
      <w:r w:rsidRPr="0002139E">
        <w:rPr>
          <w:rFonts w:ascii="Cambria" w:eastAsia="Times New Roman" w:hAnsi="Cambria"/>
          <w:sz w:val="24"/>
          <w:szCs w:val="24"/>
        </w:rPr>
        <w:t xml:space="preserve">, dan </w:t>
      </w:r>
      <w:proofErr w:type="spellStart"/>
      <w:r w:rsidRPr="0002139E">
        <w:rPr>
          <w:rFonts w:ascii="Cambria" w:eastAsia="Times New Roman" w:hAnsi="Cambria"/>
          <w:sz w:val="24"/>
          <w:szCs w:val="24"/>
        </w:rPr>
        <w:t>dapat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diterapkan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sesuai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dengan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norma</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berlaku</w:t>
      </w:r>
      <w:proofErr w:type="spellEnd"/>
      <w:r w:rsidRPr="0002139E">
        <w:rPr>
          <w:rFonts w:ascii="Cambria" w:eastAsia="Times New Roman" w:hAnsi="Cambria"/>
          <w:sz w:val="24"/>
          <w:szCs w:val="24"/>
        </w:rPr>
        <w:t xml:space="preserve"> di </w:t>
      </w:r>
      <w:proofErr w:type="spellStart"/>
      <w:r w:rsidRPr="0002139E">
        <w:rPr>
          <w:rFonts w:ascii="Cambria" w:eastAsia="Times New Roman" w:hAnsi="Cambria"/>
          <w:sz w:val="24"/>
          <w:szCs w:val="24"/>
        </w:rPr>
        <w:t>masyarakat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Obat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tradisional</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tentu</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saja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menawarkan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berbagai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khasiat</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mampu</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mengobati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penyakit</w:t>
      </w:r>
      <w:proofErr w:type="spellEnd"/>
      <w:r w:rsidRPr="0002139E">
        <w:rPr>
          <w:rFonts w:ascii="Cambria" w:eastAsia="Times New Roman" w:hAnsi="Cambria"/>
          <w:sz w:val="24"/>
          <w:szCs w:val="24"/>
        </w:rPr>
        <w:t xml:space="preserve"> yang paling </w:t>
      </w:r>
      <w:proofErr w:type="spellStart"/>
      <w:r w:rsidRPr="0002139E">
        <w:rPr>
          <w:rFonts w:ascii="Cambria" w:eastAsia="Times New Roman" w:hAnsi="Cambria"/>
          <w:sz w:val="24"/>
          <w:szCs w:val="24"/>
        </w:rPr>
        <w:t>parah</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sekaligus</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Obat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tradisional</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dimaksud</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adalah</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ramuan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berupa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jamu</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dari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jaman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dahulu</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dipercaya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mampu</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menyembuhkan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berbagai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penyakit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karena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bahan</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dipergunakan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adalah</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bahan-bahan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alami</w:t>
      </w:r>
      <w:proofErr w:type="spellEnd"/>
      <w:r w:rsidRPr="0002139E">
        <w:rPr>
          <w:rFonts w:ascii="Cambria" w:eastAsia="Times New Roman" w:hAnsi="Cambria"/>
          <w:sz w:val="24"/>
          <w:szCs w:val="24"/>
        </w:rPr>
        <w:t>.</w:t>
      </w:r>
      <w:r w:rsidRPr="0002139E">
        <w:rPr>
          <w:rFonts w:ascii="Cambria" w:eastAsia="Times New Roman" w:hAnsi="Cambria"/>
          <w:sz w:val="24"/>
          <w:szCs w:val="24"/>
          <w:vertAlign w:val="superscript"/>
          <w:lang w:val="id-ID"/>
        </w:rPr>
        <w:footnoteReference w:id="4"/>
      </w:r>
    </w:p>
    <w:p w14:paraId="3ECF932A" w14:textId="77777777" w:rsidR="0002139E" w:rsidRPr="0002139E" w:rsidRDefault="0002139E" w:rsidP="0002139E">
      <w:pPr>
        <w:spacing w:after="0" w:line="360" w:lineRule="auto"/>
        <w:ind w:firstLine="720"/>
        <w:contextualSpacing/>
        <w:jc w:val="both"/>
        <w:rPr>
          <w:rFonts w:ascii="Cambria" w:eastAsia="Times New Roman" w:hAnsi="Cambria"/>
          <w:sz w:val="24"/>
          <w:szCs w:val="24"/>
        </w:rPr>
      </w:pPr>
      <w:proofErr w:type="spellStart"/>
      <w:r w:rsidRPr="0002139E">
        <w:rPr>
          <w:rFonts w:ascii="Cambria" w:eastAsia="Times New Roman" w:hAnsi="Cambria"/>
          <w:sz w:val="24"/>
          <w:szCs w:val="24"/>
        </w:rPr>
        <w:t>Peredaran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obat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tradisional</w:t>
      </w:r>
      <w:proofErr w:type="spellEnd"/>
      <w:r w:rsidRPr="0002139E">
        <w:rPr>
          <w:rFonts w:ascii="Cambria" w:eastAsia="Times New Roman" w:hAnsi="Cambria"/>
          <w:sz w:val="24"/>
          <w:szCs w:val="24"/>
        </w:rPr>
        <w:t xml:space="preserve"> di Indonesia, </w:t>
      </w:r>
      <w:proofErr w:type="spellStart"/>
      <w:r w:rsidRPr="0002139E">
        <w:rPr>
          <w:rFonts w:ascii="Cambria" w:eastAsia="Times New Roman" w:hAnsi="Cambria"/>
          <w:sz w:val="24"/>
          <w:szCs w:val="24"/>
        </w:rPr>
        <w:t>termasuk</w:t>
      </w:r>
      <w:proofErr w:type="spellEnd"/>
      <w:r w:rsidRPr="0002139E">
        <w:rPr>
          <w:rFonts w:ascii="Cambria" w:eastAsia="Times New Roman" w:hAnsi="Cambria"/>
          <w:sz w:val="24"/>
          <w:szCs w:val="24"/>
        </w:rPr>
        <w:t xml:space="preserve"> di Aceh Utara, </w:t>
      </w:r>
      <w:proofErr w:type="spellStart"/>
      <w:r w:rsidRPr="0002139E">
        <w:rPr>
          <w:rFonts w:ascii="Cambria" w:eastAsia="Times New Roman" w:hAnsi="Cambria"/>
          <w:sz w:val="24"/>
          <w:szCs w:val="24"/>
        </w:rPr>
        <w:t>telah</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menjadi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fenomena</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semakin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meningkat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Obat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tradisional</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sering</w:t>
      </w:r>
      <w:proofErr w:type="spellEnd"/>
      <w:r w:rsidRPr="0002139E">
        <w:rPr>
          <w:rFonts w:ascii="Cambria" w:eastAsia="Times New Roman" w:hAnsi="Cambria"/>
          <w:sz w:val="24"/>
          <w:szCs w:val="24"/>
        </w:rPr>
        <w:t xml:space="preserve"> kali </w:t>
      </w:r>
      <w:proofErr w:type="spellStart"/>
      <w:r w:rsidRPr="0002139E">
        <w:rPr>
          <w:rFonts w:ascii="Cambria" w:eastAsia="Times New Roman" w:hAnsi="Cambria"/>
          <w:sz w:val="24"/>
          <w:szCs w:val="24"/>
        </w:rPr>
        <w:t>dipilih</w:t>
      </w:r>
      <w:proofErr w:type="spellEnd"/>
      <w:r w:rsidRPr="0002139E">
        <w:rPr>
          <w:rFonts w:ascii="Cambria" w:eastAsia="Times New Roman" w:hAnsi="Cambria"/>
          <w:sz w:val="24"/>
          <w:szCs w:val="24"/>
        </w:rPr>
        <w:t xml:space="preserve"> oleh </w:t>
      </w:r>
      <w:proofErr w:type="spellStart"/>
      <w:r w:rsidRPr="0002139E">
        <w:rPr>
          <w:rFonts w:ascii="Cambria" w:eastAsia="Times New Roman" w:hAnsi="Cambria"/>
          <w:sz w:val="24"/>
          <w:szCs w:val="24"/>
        </w:rPr>
        <w:t>masyarakat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sebagai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alternatif</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pengobatan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karena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dianggap</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lebih</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alami</w:t>
      </w:r>
      <w:proofErr w:type="spellEnd"/>
      <w:r w:rsidRPr="0002139E">
        <w:rPr>
          <w:rFonts w:ascii="Cambria" w:eastAsia="Times New Roman" w:hAnsi="Cambria"/>
          <w:sz w:val="24"/>
          <w:szCs w:val="24"/>
        </w:rPr>
        <w:t xml:space="preserve"> dan </w:t>
      </w:r>
      <w:proofErr w:type="spellStart"/>
      <w:r w:rsidRPr="0002139E">
        <w:rPr>
          <w:rFonts w:ascii="Cambria" w:eastAsia="Times New Roman" w:hAnsi="Cambria"/>
          <w:sz w:val="24"/>
          <w:szCs w:val="24"/>
        </w:rPr>
        <w:t>memiliki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biaya</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lebih</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terjangkau</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Namun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seiring</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dengan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meningkatnya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popularitasnya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muncul</w:t>
      </w:r>
      <w:proofErr w:type="spellEnd"/>
      <w:r w:rsidRPr="0002139E">
        <w:rPr>
          <w:rFonts w:ascii="Cambria" w:eastAsia="Times New Roman" w:hAnsi="Cambria"/>
          <w:sz w:val="24"/>
          <w:szCs w:val="24"/>
        </w:rPr>
        <w:t xml:space="preserve"> pula </w:t>
      </w:r>
      <w:proofErr w:type="spellStart"/>
      <w:r w:rsidRPr="0002139E">
        <w:rPr>
          <w:rFonts w:ascii="Cambria" w:eastAsia="Times New Roman" w:hAnsi="Cambria"/>
          <w:sz w:val="24"/>
          <w:szCs w:val="24"/>
        </w:rPr>
        <w:t>berbagai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masalah</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terkait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keamanan</w:t>
      </w:r>
      <w:proofErr w:type="spellEnd"/>
      <w:r w:rsidRPr="0002139E">
        <w:rPr>
          <w:rFonts w:ascii="Cambria" w:eastAsia="Times New Roman" w:hAnsi="Cambria"/>
          <w:sz w:val="24"/>
          <w:szCs w:val="24"/>
        </w:rPr>
        <w:t xml:space="preserve"> dan </w:t>
      </w:r>
      <w:proofErr w:type="spellStart"/>
      <w:r w:rsidRPr="0002139E">
        <w:rPr>
          <w:rFonts w:ascii="Cambria" w:eastAsia="Times New Roman" w:hAnsi="Cambria"/>
          <w:sz w:val="24"/>
          <w:szCs w:val="24"/>
        </w:rPr>
        <w:t>efektivitas</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obat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tradisional</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tersebut</w:t>
      </w:r>
      <w:proofErr w:type="spellEnd"/>
      <w:r w:rsidRPr="0002139E">
        <w:rPr>
          <w:rFonts w:ascii="Cambria" w:eastAsia="Times New Roman" w:hAnsi="Cambria"/>
          <w:sz w:val="24"/>
          <w:szCs w:val="24"/>
        </w:rPr>
        <w:t xml:space="preserve">. Salah </w:t>
      </w:r>
      <w:proofErr w:type="spellStart"/>
      <w:r w:rsidRPr="0002139E">
        <w:rPr>
          <w:rFonts w:ascii="Cambria" w:eastAsia="Times New Roman" w:hAnsi="Cambria"/>
          <w:sz w:val="24"/>
          <w:szCs w:val="24"/>
        </w:rPr>
        <w:t>satu</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isu</w:t>
      </w:r>
      <w:proofErr w:type="spellEnd"/>
      <w:r w:rsidRPr="0002139E">
        <w:rPr>
          <w:rFonts w:ascii="Cambria" w:eastAsia="Times New Roman" w:hAnsi="Cambria"/>
          <w:sz w:val="24"/>
          <w:szCs w:val="24"/>
        </w:rPr>
        <w:t xml:space="preserve"> yang paling </w:t>
      </w:r>
      <w:proofErr w:type="spellStart"/>
      <w:r w:rsidRPr="0002139E">
        <w:rPr>
          <w:rFonts w:ascii="Cambria" w:eastAsia="Times New Roman" w:hAnsi="Cambria"/>
          <w:sz w:val="24"/>
          <w:szCs w:val="24"/>
        </w:rPr>
        <w:t>mendesak</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adalah</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adanya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kandungan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bahan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berbahaya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dalam</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obat-obatan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tradisional</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beredar</w:t>
      </w:r>
      <w:proofErr w:type="spellEnd"/>
      <w:r w:rsidRPr="0002139E">
        <w:rPr>
          <w:rFonts w:ascii="Cambria" w:eastAsia="Times New Roman" w:hAnsi="Cambria"/>
          <w:sz w:val="24"/>
          <w:szCs w:val="24"/>
        </w:rPr>
        <w:t xml:space="preserve"> di </w:t>
      </w:r>
      <w:proofErr w:type="spellStart"/>
      <w:r w:rsidRPr="0002139E">
        <w:rPr>
          <w:rFonts w:ascii="Cambria" w:eastAsia="Times New Roman" w:hAnsi="Cambria"/>
          <w:sz w:val="24"/>
          <w:szCs w:val="24"/>
        </w:rPr>
        <w:t>pasaran</w:t>
      </w:r>
      <w:proofErr w:type="spellEnd"/>
      <w:r w:rsidRPr="0002139E">
        <w:rPr>
          <w:rFonts w:ascii="Cambria" w:eastAsia="Times New Roman" w:hAnsi="Cambria"/>
          <w:sz w:val="24"/>
          <w:szCs w:val="24"/>
        </w:rPr>
        <w:t>.</w:t>
      </w:r>
    </w:p>
    <w:p w14:paraId="3C4D765E" w14:textId="77777777" w:rsidR="0002139E" w:rsidRPr="0002139E" w:rsidRDefault="0002139E" w:rsidP="0002139E">
      <w:pPr>
        <w:spacing w:after="0" w:line="360" w:lineRule="auto"/>
        <w:ind w:firstLine="720"/>
        <w:contextualSpacing/>
        <w:jc w:val="both"/>
        <w:rPr>
          <w:rFonts w:ascii="Cambria" w:eastAsia="Times New Roman" w:hAnsi="Cambria"/>
          <w:sz w:val="24"/>
          <w:szCs w:val="24"/>
        </w:rPr>
      </w:pPr>
      <w:proofErr w:type="spellStart"/>
      <w:r w:rsidRPr="0002139E">
        <w:rPr>
          <w:rFonts w:ascii="Cambria" w:eastAsia="Times New Roman" w:hAnsi="Cambria"/>
          <w:sz w:val="24"/>
          <w:szCs w:val="24"/>
        </w:rPr>
        <w:t>Dalam</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konteks</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ini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perlindungan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hukum</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bagi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konsumen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menjadi</w:t>
      </w:r>
      <w:proofErr w:type="spellEnd"/>
      <w:r w:rsidRPr="0002139E">
        <w:rPr>
          <w:rFonts w:ascii="Cambria" w:eastAsia="Times New Roman" w:hAnsi="Cambria"/>
          <w:sz w:val="24"/>
          <w:szCs w:val="24"/>
        </w:rPr>
        <w:t xml:space="preserve"> sangat </w:t>
      </w:r>
      <w:proofErr w:type="spellStart"/>
      <w:r w:rsidRPr="0002139E">
        <w:rPr>
          <w:rFonts w:ascii="Cambria" w:eastAsia="Times New Roman" w:hAnsi="Cambria"/>
          <w:sz w:val="24"/>
          <w:szCs w:val="24"/>
        </w:rPr>
        <w:t>penting</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Undang-Undang</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Nomor</w:t>
      </w:r>
      <w:proofErr w:type="spellEnd"/>
      <w:r w:rsidRPr="0002139E">
        <w:rPr>
          <w:rFonts w:ascii="Cambria" w:eastAsia="Times New Roman" w:hAnsi="Cambria"/>
          <w:sz w:val="24"/>
          <w:szCs w:val="24"/>
        </w:rPr>
        <w:t xml:space="preserve"> 8 </w:t>
      </w:r>
      <w:proofErr w:type="spellStart"/>
      <w:r w:rsidRPr="0002139E">
        <w:rPr>
          <w:rFonts w:ascii="Cambria" w:eastAsia="Times New Roman" w:hAnsi="Cambria"/>
          <w:sz w:val="24"/>
          <w:szCs w:val="24"/>
        </w:rPr>
        <w:t>Tahun</w:t>
      </w:r>
      <w:proofErr w:type="spellEnd"/>
      <w:r w:rsidRPr="0002139E">
        <w:rPr>
          <w:rFonts w:ascii="Cambria" w:eastAsia="Times New Roman" w:hAnsi="Cambria"/>
          <w:sz w:val="24"/>
          <w:szCs w:val="24"/>
        </w:rPr>
        <w:t xml:space="preserve"> 1999 </w:t>
      </w:r>
      <w:proofErr w:type="spellStart"/>
      <w:r w:rsidRPr="0002139E">
        <w:rPr>
          <w:rFonts w:ascii="Cambria" w:eastAsia="Times New Roman" w:hAnsi="Cambria"/>
          <w:sz w:val="24"/>
          <w:szCs w:val="24"/>
        </w:rPr>
        <w:t>tentang</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Perlindungan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Konsumen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memberikan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landasan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hukum</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bagi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perlindungan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hak-hak</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konsumen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termasuk</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hak</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untuk</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mendapatkan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informasi</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benar</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jelas</w:t>
      </w:r>
      <w:proofErr w:type="spellEnd"/>
      <w:r w:rsidRPr="0002139E">
        <w:rPr>
          <w:rFonts w:ascii="Cambria" w:eastAsia="Times New Roman" w:hAnsi="Cambria"/>
          <w:sz w:val="24"/>
          <w:szCs w:val="24"/>
        </w:rPr>
        <w:t xml:space="preserve">, dan </w:t>
      </w:r>
      <w:proofErr w:type="spellStart"/>
      <w:r w:rsidRPr="0002139E">
        <w:rPr>
          <w:rFonts w:ascii="Cambria" w:eastAsia="Times New Roman" w:hAnsi="Cambria"/>
          <w:sz w:val="24"/>
          <w:szCs w:val="24"/>
        </w:rPr>
        <w:t>jujur</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tentang</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produk</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mereka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konsumsi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Namun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implementasi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dari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perlindungan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ini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masih</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menghadapi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berbagai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tantangan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terutama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dalam</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hal</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pengawasan</w:t>
      </w:r>
      <w:proofErr w:type="spellEnd"/>
      <w:r w:rsidRPr="0002139E">
        <w:rPr>
          <w:rFonts w:ascii="Cambria" w:eastAsia="Times New Roman" w:hAnsi="Cambria"/>
          <w:sz w:val="24"/>
          <w:szCs w:val="24"/>
        </w:rPr>
        <w:t xml:space="preserve"> dan </w:t>
      </w:r>
      <w:proofErr w:type="spellStart"/>
      <w:r w:rsidRPr="0002139E">
        <w:rPr>
          <w:rFonts w:ascii="Cambria" w:eastAsia="Times New Roman" w:hAnsi="Cambria"/>
          <w:sz w:val="24"/>
          <w:szCs w:val="24"/>
        </w:rPr>
        <w:t>penegakan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hukum</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terhadap</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pelaku</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usaha</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menjual</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obat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tradisional</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berbahaya</w:t>
      </w:r>
      <w:proofErr w:type="spellEnd"/>
      <w:r w:rsidRPr="0002139E">
        <w:rPr>
          <w:rFonts w:ascii="Cambria" w:eastAsia="Times New Roman" w:hAnsi="Cambria"/>
          <w:sz w:val="24"/>
          <w:szCs w:val="24"/>
        </w:rPr>
        <w:t>.</w:t>
      </w:r>
    </w:p>
    <w:p w14:paraId="02C2D243" w14:textId="77777777" w:rsidR="0002139E" w:rsidRPr="0002139E" w:rsidRDefault="0002139E" w:rsidP="0002139E">
      <w:pPr>
        <w:spacing w:after="0" w:line="360" w:lineRule="auto"/>
        <w:ind w:firstLine="720"/>
        <w:contextualSpacing/>
        <w:jc w:val="both"/>
        <w:rPr>
          <w:rFonts w:ascii="Cambria" w:eastAsia="Times New Roman" w:hAnsi="Cambria"/>
          <w:sz w:val="24"/>
          <w:szCs w:val="24"/>
        </w:rPr>
      </w:pPr>
      <w:r w:rsidRPr="0002139E">
        <w:rPr>
          <w:rFonts w:ascii="Cambria" w:eastAsia="Times New Roman" w:hAnsi="Cambria"/>
          <w:sz w:val="24"/>
          <w:szCs w:val="24"/>
        </w:rPr>
        <w:t xml:space="preserve">Badan </w:t>
      </w:r>
      <w:proofErr w:type="spellStart"/>
      <w:r w:rsidRPr="0002139E">
        <w:rPr>
          <w:rFonts w:ascii="Cambria" w:eastAsia="Times New Roman" w:hAnsi="Cambria"/>
          <w:sz w:val="24"/>
          <w:szCs w:val="24"/>
        </w:rPr>
        <w:t>Pengawas</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Obat</w:t>
      </w:r>
      <w:proofErr w:type="spellEnd"/>
      <w:r w:rsidRPr="0002139E">
        <w:rPr>
          <w:rFonts w:ascii="Cambria" w:eastAsia="Times New Roman" w:hAnsi="Cambria"/>
          <w:sz w:val="24"/>
          <w:szCs w:val="24"/>
        </w:rPr>
        <w:t xml:space="preserve"> dan </w:t>
      </w:r>
      <w:proofErr w:type="spellStart"/>
      <w:r w:rsidRPr="0002139E">
        <w:rPr>
          <w:rFonts w:ascii="Cambria" w:eastAsia="Times New Roman" w:hAnsi="Cambria"/>
          <w:sz w:val="24"/>
          <w:szCs w:val="24"/>
        </w:rPr>
        <w:t>Makanan</w:t>
      </w:r>
      <w:proofErr w:type="spellEnd"/>
      <w:r w:rsidRPr="0002139E">
        <w:rPr>
          <w:rFonts w:ascii="Cambria" w:eastAsia="Times New Roman" w:hAnsi="Cambria"/>
          <w:sz w:val="24"/>
          <w:szCs w:val="24"/>
        </w:rPr>
        <w:t xml:space="preserve"> (BPOM RI) </w:t>
      </w:r>
      <w:proofErr w:type="spellStart"/>
      <w:r w:rsidRPr="0002139E">
        <w:rPr>
          <w:rFonts w:ascii="Cambria" w:eastAsia="Times New Roman" w:hAnsi="Cambria"/>
          <w:sz w:val="24"/>
          <w:szCs w:val="24"/>
        </w:rPr>
        <w:t>menyebut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dalam</w:t>
      </w:r>
      <w:proofErr w:type="spellEnd"/>
      <w:r w:rsidRPr="0002139E">
        <w:rPr>
          <w:rFonts w:ascii="Cambria" w:eastAsia="Times New Roman" w:hAnsi="Cambria"/>
          <w:sz w:val="24"/>
          <w:szCs w:val="24"/>
        </w:rPr>
        <w:t xml:space="preserve"> 3 </w:t>
      </w:r>
      <w:proofErr w:type="spellStart"/>
      <w:r w:rsidRPr="0002139E">
        <w:rPr>
          <w:rFonts w:ascii="Cambria" w:eastAsia="Times New Roman" w:hAnsi="Cambria"/>
          <w:sz w:val="24"/>
          <w:szCs w:val="24"/>
        </w:rPr>
        <w:t>tahun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terakhir</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temuan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Obat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Tradisional</w:t>
      </w:r>
      <w:proofErr w:type="spellEnd"/>
      <w:r w:rsidRPr="0002139E">
        <w:rPr>
          <w:rFonts w:ascii="Cambria" w:eastAsia="Times New Roman" w:hAnsi="Cambria"/>
          <w:sz w:val="24"/>
          <w:szCs w:val="24"/>
        </w:rPr>
        <w:t xml:space="preserve"> (OT) </w:t>
      </w:r>
      <w:proofErr w:type="spellStart"/>
      <w:r w:rsidRPr="0002139E">
        <w:rPr>
          <w:rFonts w:ascii="Cambria" w:eastAsia="Times New Roman" w:hAnsi="Cambria"/>
          <w:sz w:val="24"/>
          <w:szCs w:val="24"/>
        </w:rPr>
        <w:t>mengandung</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bahan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kimia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obat</w:t>
      </w:r>
      <w:proofErr w:type="spellEnd"/>
      <w:r w:rsidRPr="0002139E">
        <w:rPr>
          <w:rFonts w:ascii="Cambria" w:eastAsia="Times New Roman" w:hAnsi="Cambria"/>
          <w:sz w:val="24"/>
          <w:szCs w:val="24"/>
        </w:rPr>
        <w:t xml:space="preserve"> (BKO) </w:t>
      </w:r>
      <w:proofErr w:type="spellStart"/>
      <w:r w:rsidRPr="0002139E">
        <w:rPr>
          <w:rFonts w:ascii="Cambria" w:eastAsia="Times New Roman" w:hAnsi="Cambria"/>
          <w:sz w:val="24"/>
          <w:szCs w:val="24"/>
        </w:rPr>
        <w:t>meningkat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lastRenderedPageBreak/>
        <w:t>Menempati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peringkat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ketiga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kategori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terbanyak</w:t>
      </w:r>
      <w:proofErr w:type="spellEnd"/>
      <w:r w:rsidRPr="0002139E">
        <w:rPr>
          <w:rFonts w:ascii="Cambria" w:eastAsia="Times New Roman" w:hAnsi="Cambria"/>
          <w:sz w:val="24"/>
          <w:szCs w:val="24"/>
        </w:rPr>
        <w:t xml:space="preserve"> OT yang </w:t>
      </w:r>
      <w:proofErr w:type="spellStart"/>
      <w:r w:rsidRPr="0002139E">
        <w:rPr>
          <w:rFonts w:ascii="Cambria" w:eastAsia="Times New Roman" w:hAnsi="Cambria"/>
          <w:sz w:val="24"/>
          <w:szCs w:val="24"/>
        </w:rPr>
        <w:t>Tidak</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Memenuhi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Syarat</w:t>
      </w:r>
      <w:proofErr w:type="spellEnd"/>
      <w:r w:rsidRPr="0002139E">
        <w:rPr>
          <w:rFonts w:ascii="Cambria" w:eastAsia="Times New Roman" w:hAnsi="Cambria"/>
          <w:sz w:val="24"/>
          <w:szCs w:val="24"/>
        </w:rPr>
        <w:t xml:space="preserve"> (TMS), </w:t>
      </w:r>
      <w:proofErr w:type="spellStart"/>
      <w:r w:rsidRPr="0002139E">
        <w:rPr>
          <w:rFonts w:ascii="Cambria" w:eastAsia="Times New Roman" w:hAnsi="Cambria"/>
          <w:sz w:val="24"/>
          <w:szCs w:val="24"/>
        </w:rPr>
        <w:t>setelah</w:t>
      </w:r>
      <w:proofErr w:type="spellEnd"/>
      <w:r w:rsidRPr="0002139E">
        <w:rPr>
          <w:rFonts w:ascii="Cambria" w:eastAsia="Times New Roman" w:hAnsi="Cambria"/>
          <w:sz w:val="24"/>
          <w:szCs w:val="24"/>
        </w:rPr>
        <w:t xml:space="preserve"> TMS </w:t>
      </w:r>
      <w:proofErr w:type="spellStart"/>
      <w:r w:rsidRPr="0002139E">
        <w:rPr>
          <w:rFonts w:ascii="Cambria" w:eastAsia="Times New Roman" w:hAnsi="Cambria"/>
          <w:sz w:val="24"/>
          <w:szCs w:val="24"/>
        </w:rPr>
        <w:t>farmasetik</w:t>
      </w:r>
      <w:proofErr w:type="spellEnd"/>
      <w:r w:rsidRPr="0002139E">
        <w:rPr>
          <w:rFonts w:ascii="Cambria" w:eastAsia="Times New Roman" w:hAnsi="Cambria"/>
          <w:sz w:val="24"/>
          <w:szCs w:val="24"/>
        </w:rPr>
        <w:t xml:space="preserve">, dan TMS </w:t>
      </w:r>
      <w:proofErr w:type="spellStart"/>
      <w:r w:rsidRPr="0002139E">
        <w:rPr>
          <w:rFonts w:ascii="Cambria" w:eastAsia="Times New Roman" w:hAnsi="Cambria"/>
          <w:sz w:val="24"/>
          <w:szCs w:val="24"/>
        </w:rPr>
        <w:t>mikrobiologi</w:t>
      </w:r>
      <w:proofErr w:type="spellEnd"/>
      <w:r w:rsidRPr="0002139E">
        <w:rPr>
          <w:rFonts w:ascii="Cambria" w:eastAsia="Times New Roman" w:hAnsi="Cambria"/>
          <w:sz w:val="24"/>
          <w:szCs w:val="24"/>
        </w:rPr>
        <w:t xml:space="preserve">. Badan </w:t>
      </w:r>
      <w:proofErr w:type="spellStart"/>
      <w:r w:rsidRPr="0002139E">
        <w:rPr>
          <w:rFonts w:ascii="Cambria" w:eastAsia="Times New Roman" w:hAnsi="Cambria"/>
          <w:sz w:val="24"/>
          <w:szCs w:val="24"/>
        </w:rPr>
        <w:t>Pengawas</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Obat</w:t>
      </w:r>
      <w:proofErr w:type="spellEnd"/>
      <w:r w:rsidRPr="0002139E">
        <w:rPr>
          <w:rFonts w:ascii="Cambria" w:eastAsia="Times New Roman" w:hAnsi="Cambria"/>
          <w:sz w:val="24"/>
          <w:szCs w:val="24"/>
        </w:rPr>
        <w:t xml:space="preserve"> dan </w:t>
      </w:r>
      <w:proofErr w:type="spellStart"/>
      <w:r w:rsidRPr="0002139E">
        <w:rPr>
          <w:rFonts w:ascii="Cambria" w:eastAsia="Times New Roman" w:hAnsi="Cambria"/>
          <w:sz w:val="24"/>
          <w:szCs w:val="24"/>
        </w:rPr>
        <w:t>Makanan</w:t>
      </w:r>
      <w:proofErr w:type="spellEnd"/>
      <w:r w:rsidRPr="0002139E">
        <w:rPr>
          <w:rFonts w:ascii="Cambria" w:eastAsia="Times New Roman" w:hAnsi="Cambria"/>
          <w:sz w:val="24"/>
          <w:szCs w:val="24"/>
        </w:rPr>
        <w:t xml:space="preserve"> (BPOM) </w:t>
      </w:r>
      <w:proofErr w:type="spellStart"/>
      <w:r w:rsidRPr="0002139E">
        <w:rPr>
          <w:rFonts w:ascii="Cambria" w:eastAsia="Times New Roman" w:hAnsi="Cambria"/>
          <w:sz w:val="24"/>
          <w:szCs w:val="24"/>
        </w:rPr>
        <w:t>sering</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menemukan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obat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tradisional</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mengandung</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Bahan</w:t>
      </w:r>
      <w:proofErr w:type="spellEnd"/>
      <w:r w:rsidRPr="0002139E">
        <w:rPr>
          <w:rFonts w:ascii="Cambria" w:eastAsia="Times New Roman" w:hAnsi="Cambria"/>
          <w:sz w:val="24"/>
          <w:szCs w:val="24"/>
        </w:rPr>
        <w:t xml:space="preserve"> Kimia </w:t>
      </w:r>
      <w:proofErr w:type="spellStart"/>
      <w:r w:rsidRPr="0002139E">
        <w:rPr>
          <w:rFonts w:ascii="Cambria" w:eastAsia="Times New Roman" w:hAnsi="Cambria"/>
          <w:sz w:val="24"/>
          <w:szCs w:val="24"/>
        </w:rPr>
        <w:t>Obat</w:t>
      </w:r>
      <w:proofErr w:type="spellEnd"/>
      <w:r w:rsidRPr="0002139E">
        <w:rPr>
          <w:rFonts w:ascii="Cambria" w:eastAsia="Times New Roman" w:hAnsi="Cambria"/>
          <w:sz w:val="24"/>
          <w:szCs w:val="24"/>
        </w:rPr>
        <w:t xml:space="preserve"> (BKO) yang </w:t>
      </w:r>
      <w:proofErr w:type="spellStart"/>
      <w:r w:rsidRPr="0002139E">
        <w:rPr>
          <w:rFonts w:ascii="Cambria" w:eastAsia="Times New Roman" w:hAnsi="Cambria"/>
          <w:sz w:val="24"/>
          <w:szCs w:val="24"/>
        </w:rPr>
        <w:t>mengandung</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bahan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terlarang</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atau</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berbahaya</w:t>
      </w:r>
      <w:proofErr w:type="spellEnd"/>
      <w:r w:rsidRPr="0002139E">
        <w:rPr>
          <w:rFonts w:ascii="Cambria" w:eastAsia="Times New Roman" w:hAnsi="Cambria"/>
          <w:sz w:val="24"/>
          <w:szCs w:val="24"/>
        </w:rPr>
        <w:t>.</w:t>
      </w:r>
      <w:r w:rsidRPr="0002139E">
        <w:rPr>
          <w:rFonts w:ascii="Cambria" w:eastAsia="Times New Roman" w:hAnsi="Cambria"/>
          <w:sz w:val="24"/>
          <w:szCs w:val="24"/>
          <w:vertAlign w:val="superscript"/>
        </w:rPr>
        <w:footnoteReference w:id="5"/>
      </w:r>
    </w:p>
    <w:p w14:paraId="07090D37" w14:textId="77777777" w:rsidR="0002139E" w:rsidRPr="0002139E" w:rsidRDefault="0002139E" w:rsidP="0002139E">
      <w:pPr>
        <w:spacing w:after="0" w:line="360" w:lineRule="auto"/>
        <w:ind w:firstLine="720"/>
        <w:contextualSpacing/>
        <w:jc w:val="both"/>
        <w:rPr>
          <w:rFonts w:ascii="Cambria" w:eastAsia="Times New Roman" w:hAnsi="Cambria"/>
          <w:b/>
          <w:bCs/>
          <w:sz w:val="24"/>
          <w:szCs w:val="24"/>
        </w:rPr>
      </w:pPr>
      <w:proofErr w:type="spellStart"/>
      <w:r w:rsidRPr="0002139E">
        <w:rPr>
          <w:rFonts w:ascii="Cambria" w:eastAsia="Times New Roman" w:hAnsi="Cambria"/>
          <w:sz w:val="24"/>
        </w:rPr>
        <w:t>Berdasarkan</w:t>
      </w:r>
      <w:proofErr w:type="spellEnd"/>
      <w:r w:rsidRPr="0002139E">
        <w:rPr>
          <w:rFonts w:ascii="Cambria" w:eastAsia="Times New Roman" w:hAnsi="Cambria"/>
          <w:sz w:val="24"/>
        </w:rPr>
        <w:t xml:space="preserve"> pada </w:t>
      </w:r>
      <w:proofErr w:type="spellStart"/>
      <w:r w:rsidRPr="0002139E">
        <w:rPr>
          <w:rFonts w:ascii="Cambria" w:eastAsia="Times New Roman" w:hAnsi="Cambria"/>
          <w:sz w:val="24"/>
        </w:rPr>
        <w:t>latar</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belakang</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diuraikan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maka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peneliti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tertarik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untuk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melakukan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kajian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mengenai</w:t>
      </w:r>
      <w:proofErr w:type="spellEnd"/>
      <w:r w:rsidRPr="0002139E">
        <w:rPr>
          <w:rFonts w:ascii="Cambria" w:eastAsia="Times New Roman" w:hAnsi="Cambria"/>
          <w:sz w:val="24"/>
        </w:rPr>
        <w:t xml:space="preserve"> </w:t>
      </w:r>
      <w:r w:rsidRPr="0002139E">
        <w:rPr>
          <w:rFonts w:ascii="Cambria" w:eastAsia="Times New Roman" w:hAnsi="Cambria"/>
          <w:b/>
          <w:bCs/>
          <w:sz w:val="24"/>
        </w:rPr>
        <w:t>“</w:t>
      </w:r>
      <w:proofErr w:type="spellStart"/>
      <w:r w:rsidRPr="0002139E">
        <w:rPr>
          <w:rFonts w:ascii="Cambria" w:eastAsia="Times New Roman" w:hAnsi="Cambria"/>
          <w:b/>
          <w:bCs/>
          <w:sz w:val="24"/>
          <w:szCs w:val="24"/>
        </w:rPr>
        <w:t>Perlindungan</w:t>
      </w:r>
      <w:proofErr w:type="spellEnd"/>
      <w:r w:rsidRPr="0002139E">
        <w:rPr>
          <w:rFonts w:ascii="Cambria" w:eastAsia="Times New Roman" w:hAnsi="Cambria"/>
          <w:b/>
          <w:bCs/>
          <w:sz w:val="24"/>
          <w:szCs w:val="24"/>
        </w:rPr>
        <w:t xml:space="preserve"> Hukum </w:t>
      </w:r>
      <w:proofErr w:type="spellStart"/>
      <w:r w:rsidRPr="0002139E">
        <w:rPr>
          <w:rFonts w:ascii="Cambria" w:eastAsia="Times New Roman" w:hAnsi="Cambria"/>
          <w:b/>
          <w:bCs/>
          <w:sz w:val="24"/>
          <w:szCs w:val="24"/>
        </w:rPr>
        <w:t>Bagi</w:t>
      </w:r>
      <w:proofErr w:type="spellEnd"/>
      <w:r w:rsidRPr="0002139E">
        <w:rPr>
          <w:rFonts w:ascii="Cambria" w:eastAsia="Times New Roman" w:hAnsi="Cambria"/>
          <w:b/>
          <w:bCs/>
          <w:sz w:val="24"/>
          <w:szCs w:val="24"/>
        </w:rPr>
        <w:t xml:space="preserve"> </w:t>
      </w:r>
      <w:proofErr w:type="spellStart"/>
      <w:r w:rsidRPr="0002139E">
        <w:rPr>
          <w:rFonts w:ascii="Cambria" w:eastAsia="Times New Roman" w:hAnsi="Cambria"/>
          <w:b/>
          <w:bCs/>
          <w:sz w:val="24"/>
          <w:szCs w:val="24"/>
        </w:rPr>
        <w:t>Konsumen</w:t>
      </w:r>
      <w:proofErr w:type="spellEnd"/>
      <w:r w:rsidRPr="0002139E">
        <w:rPr>
          <w:rFonts w:ascii="Cambria" w:eastAsia="Times New Roman" w:hAnsi="Cambria"/>
          <w:b/>
          <w:bCs/>
          <w:sz w:val="24"/>
          <w:szCs w:val="24"/>
        </w:rPr>
        <w:t xml:space="preserve"> </w:t>
      </w:r>
      <w:proofErr w:type="spellStart"/>
      <w:r w:rsidRPr="0002139E">
        <w:rPr>
          <w:rFonts w:ascii="Cambria" w:eastAsia="Times New Roman" w:hAnsi="Cambria"/>
          <w:b/>
          <w:bCs/>
          <w:sz w:val="24"/>
          <w:szCs w:val="24"/>
        </w:rPr>
        <w:t>Terhadap</w:t>
      </w:r>
      <w:proofErr w:type="spellEnd"/>
      <w:r w:rsidRPr="0002139E">
        <w:rPr>
          <w:rFonts w:ascii="Cambria" w:eastAsia="Times New Roman" w:hAnsi="Cambria"/>
          <w:b/>
          <w:bCs/>
          <w:sz w:val="24"/>
          <w:szCs w:val="24"/>
        </w:rPr>
        <w:t xml:space="preserve"> </w:t>
      </w:r>
      <w:proofErr w:type="spellStart"/>
      <w:r w:rsidRPr="0002139E">
        <w:rPr>
          <w:rFonts w:ascii="Cambria" w:eastAsia="Times New Roman" w:hAnsi="Cambria"/>
          <w:b/>
          <w:bCs/>
          <w:sz w:val="24"/>
          <w:szCs w:val="24"/>
        </w:rPr>
        <w:t>Peredaran</w:t>
      </w:r>
      <w:proofErr w:type="spellEnd"/>
      <w:r w:rsidRPr="0002139E">
        <w:rPr>
          <w:rFonts w:ascii="Cambria" w:eastAsia="Times New Roman" w:hAnsi="Cambria"/>
          <w:b/>
          <w:bCs/>
          <w:sz w:val="24"/>
          <w:szCs w:val="24"/>
        </w:rPr>
        <w:t xml:space="preserve"> </w:t>
      </w:r>
      <w:proofErr w:type="spellStart"/>
      <w:r w:rsidRPr="0002139E">
        <w:rPr>
          <w:rFonts w:ascii="Cambria" w:eastAsia="Times New Roman" w:hAnsi="Cambria"/>
          <w:b/>
          <w:bCs/>
          <w:sz w:val="24"/>
          <w:szCs w:val="24"/>
        </w:rPr>
        <w:t>Obat</w:t>
      </w:r>
      <w:proofErr w:type="spellEnd"/>
      <w:r w:rsidRPr="0002139E">
        <w:rPr>
          <w:rFonts w:ascii="Cambria" w:eastAsia="Times New Roman" w:hAnsi="Cambria"/>
          <w:b/>
          <w:bCs/>
          <w:sz w:val="24"/>
          <w:szCs w:val="24"/>
        </w:rPr>
        <w:t xml:space="preserve"> </w:t>
      </w:r>
      <w:proofErr w:type="spellStart"/>
      <w:r w:rsidRPr="0002139E">
        <w:rPr>
          <w:rFonts w:ascii="Cambria" w:eastAsia="Times New Roman" w:hAnsi="Cambria"/>
          <w:b/>
          <w:bCs/>
          <w:sz w:val="24"/>
          <w:szCs w:val="24"/>
        </w:rPr>
        <w:t>Tradisional</w:t>
      </w:r>
      <w:proofErr w:type="spellEnd"/>
      <w:r w:rsidRPr="0002139E">
        <w:rPr>
          <w:rFonts w:ascii="Cambria" w:eastAsia="Times New Roman" w:hAnsi="Cambria"/>
          <w:b/>
          <w:bCs/>
          <w:sz w:val="24"/>
          <w:szCs w:val="24"/>
        </w:rPr>
        <w:t xml:space="preserve"> Yang </w:t>
      </w:r>
      <w:proofErr w:type="spellStart"/>
      <w:r w:rsidRPr="0002139E">
        <w:rPr>
          <w:rFonts w:ascii="Cambria" w:eastAsia="Times New Roman" w:hAnsi="Cambria"/>
          <w:b/>
          <w:bCs/>
          <w:sz w:val="24"/>
          <w:szCs w:val="24"/>
        </w:rPr>
        <w:t>Mengandung</w:t>
      </w:r>
      <w:proofErr w:type="spellEnd"/>
      <w:r w:rsidRPr="0002139E">
        <w:rPr>
          <w:rFonts w:ascii="Cambria" w:eastAsia="Times New Roman" w:hAnsi="Cambria"/>
          <w:b/>
          <w:bCs/>
          <w:sz w:val="24"/>
          <w:szCs w:val="24"/>
        </w:rPr>
        <w:t xml:space="preserve"> </w:t>
      </w:r>
      <w:proofErr w:type="spellStart"/>
      <w:r w:rsidRPr="0002139E">
        <w:rPr>
          <w:rFonts w:ascii="Cambria" w:eastAsia="Times New Roman" w:hAnsi="Cambria"/>
          <w:b/>
          <w:bCs/>
          <w:sz w:val="24"/>
          <w:szCs w:val="24"/>
        </w:rPr>
        <w:t>Bahan</w:t>
      </w:r>
      <w:proofErr w:type="spellEnd"/>
      <w:r w:rsidRPr="0002139E">
        <w:rPr>
          <w:rFonts w:ascii="Cambria" w:eastAsia="Times New Roman" w:hAnsi="Cambria"/>
          <w:b/>
          <w:bCs/>
          <w:sz w:val="24"/>
          <w:szCs w:val="24"/>
        </w:rPr>
        <w:t xml:space="preserve"> </w:t>
      </w:r>
      <w:proofErr w:type="spellStart"/>
      <w:r w:rsidRPr="0002139E">
        <w:rPr>
          <w:rFonts w:ascii="Cambria" w:eastAsia="Times New Roman" w:hAnsi="Cambria"/>
          <w:b/>
          <w:bCs/>
          <w:sz w:val="24"/>
          <w:szCs w:val="24"/>
        </w:rPr>
        <w:t>Berbahaya</w:t>
      </w:r>
      <w:proofErr w:type="spellEnd"/>
      <w:r w:rsidRPr="0002139E">
        <w:rPr>
          <w:rFonts w:ascii="Cambria" w:eastAsia="Times New Roman" w:hAnsi="Cambria"/>
          <w:b/>
          <w:bCs/>
          <w:sz w:val="24"/>
          <w:szCs w:val="24"/>
        </w:rPr>
        <w:t xml:space="preserve"> (</w:t>
      </w:r>
      <w:proofErr w:type="spellStart"/>
      <w:r w:rsidRPr="0002139E">
        <w:rPr>
          <w:rFonts w:ascii="Cambria" w:eastAsia="Times New Roman" w:hAnsi="Cambria"/>
          <w:b/>
          <w:bCs/>
          <w:sz w:val="24"/>
          <w:szCs w:val="24"/>
        </w:rPr>
        <w:t>Studi</w:t>
      </w:r>
      <w:proofErr w:type="spellEnd"/>
      <w:r w:rsidRPr="0002139E">
        <w:rPr>
          <w:rFonts w:ascii="Cambria" w:eastAsia="Times New Roman" w:hAnsi="Cambria"/>
          <w:b/>
          <w:bCs/>
          <w:sz w:val="24"/>
          <w:szCs w:val="24"/>
        </w:rPr>
        <w:t xml:space="preserve"> </w:t>
      </w:r>
      <w:proofErr w:type="spellStart"/>
      <w:r w:rsidRPr="0002139E">
        <w:rPr>
          <w:rFonts w:ascii="Cambria" w:eastAsia="Times New Roman" w:hAnsi="Cambria"/>
          <w:b/>
          <w:bCs/>
          <w:sz w:val="24"/>
          <w:szCs w:val="24"/>
        </w:rPr>
        <w:t>Penelitian</w:t>
      </w:r>
      <w:proofErr w:type="spellEnd"/>
      <w:r w:rsidRPr="0002139E">
        <w:rPr>
          <w:rFonts w:ascii="Cambria" w:eastAsia="Times New Roman" w:hAnsi="Cambria"/>
          <w:b/>
          <w:bCs/>
          <w:sz w:val="24"/>
          <w:szCs w:val="24"/>
        </w:rPr>
        <w:t xml:space="preserve"> di </w:t>
      </w:r>
      <w:proofErr w:type="spellStart"/>
      <w:r w:rsidRPr="0002139E">
        <w:rPr>
          <w:rFonts w:ascii="Cambria" w:eastAsia="Times New Roman" w:hAnsi="Cambria"/>
          <w:b/>
          <w:bCs/>
          <w:sz w:val="24"/>
          <w:szCs w:val="24"/>
        </w:rPr>
        <w:t>Kabupaten</w:t>
      </w:r>
      <w:proofErr w:type="spellEnd"/>
      <w:r w:rsidRPr="0002139E">
        <w:rPr>
          <w:rFonts w:ascii="Cambria" w:eastAsia="Times New Roman" w:hAnsi="Cambria"/>
          <w:b/>
          <w:bCs/>
          <w:sz w:val="24"/>
          <w:szCs w:val="24"/>
        </w:rPr>
        <w:t xml:space="preserve"> Aceh Utara)”.</w:t>
      </w:r>
    </w:p>
    <w:p w14:paraId="014CA54B" w14:textId="77777777" w:rsidR="0002139E" w:rsidRPr="0002139E" w:rsidRDefault="0002139E" w:rsidP="0002139E">
      <w:pPr>
        <w:spacing w:after="0" w:line="360" w:lineRule="auto"/>
        <w:ind w:firstLine="720"/>
        <w:contextualSpacing/>
        <w:jc w:val="both"/>
        <w:rPr>
          <w:rFonts w:ascii="Times New Roman" w:eastAsia="Times New Roman" w:hAnsi="Times New Roman"/>
          <w:sz w:val="24"/>
          <w:szCs w:val="24"/>
        </w:rPr>
      </w:pPr>
      <w:proofErr w:type="spellStart"/>
      <w:r w:rsidRPr="0002139E">
        <w:rPr>
          <w:rFonts w:ascii="Cambria" w:eastAsia="Times New Roman" w:hAnsi="Cambria"/>
          <w:sz w:val="24"/>
          <w:szCs w:val="24"/>
        </w:rPr>
        <w:t>Penelitian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terdahulu</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dilakukan</w:t>
      </w:r>
      <w:proofErr w:type="spellEnd"/>
      <w:r w:rsidRPr="0002139E">
        <w:rPr>
          <w:rFonts w:ascii="Cambria" w:eastAsia="Times New Roman" w:hAnsi="Cambria"/>
          <w:sz w:val="24"/>
          <w:szCs w:val="24"/>
        </w:rPr>
        <w:t xml:space="preserve"> oleh </w:t>
      </w:r>
      <w:r w:rsidRPr="0002139E">
        <w:rPr>
          <w:rFonts w:ascii="Times New Roman" w:eastAsia="Times New Roman" w:hAnsi="Times New Roman"/>
          <w:sz w:val="24"/>
          <w:szCs w:val="24"/>
        </w:rPr>
        <w:t xml:space="preserve">Muhammad Yahya </w:t>
      </w:r>
      <w:proofErr w:type="spellStart"/>
      <w:r w:rsidRPr="0002139E">
        <w:rPr>
          <w:rFonts w:ascii="Times New Roman" w:eastAsia="Times New Roman" w:hAnsi="Times New Roman"/>
          <w:sz w:val="24"/>
          <w:szCs w:val="24"/>
        </w:rPr>
        <w:t>Muhayat</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dengan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judul</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i/>
          <w:iCs/>
          <w:sz w:val="24"/>
          <w:szCs w:val="24"/>
        </w:rPr>
        <w:t>Perlindungan</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Terhadap</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Konsumen</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dari</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Peredaran</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Obat</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Tradisional</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Berbahan</w:t>
      </w:r>
      <w:proofErr w:type="spellEnd"/>
      <w:r w:rsidRPr="0002139E">
        <w:rPr>
          <w:rFonts w:ascii="Times New Roman" w:eastAsia="Times New Roman" w:hAnsi="Times New Roman"/>
          <w:i/>
          <w:iCs/>
          <w:sz w:val="24"/>
          <w:szCs w:val="24"/>
        </w:rPr>
        <w:t xml:space="preserve"> Kimia/</w:t>
      </w:r>
      <w:proofErr w:type="spellStart"/>
      <w:r w:rsidRPr="0002139E">
        <w:rPr>
          <w:rFonts w:ascii="Times New Roman" w:eastAsia="Times New Roman" w:hAnsi="Times New Roman"/>
          <w:i/>
          <w:iCs/>
          <w:sz w:val="24"/>
          <w:szCs w:val="24"/>
        </w:rPr>
        <w:t>Zat</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Berbahaya</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Berdasarkan</w:t>
      </w:r>
      <w:proofErr w:type="spellEnd"/>
      <w:r w:rsidRPr="0002139E">
        <w:rPr>
          <w:rFonts w:ascii="Times New Roman" w:eastAsia="Times New Roman" w:hAnsi="Times New Roman"/>
          <w:i/>
          <w:iCs/>
          <w:sz w:val="24"/>
          <w:szCs w:val="24"/>
        </w:rPr>
        <w:t xml:space="preserve"> UU No. 8 </w:t>
      </w:r>
      <w:proofErr w:type="spellStart"/>
      <w:r w:rsidRPr="0002139E">
        <w:rPr>
          <w:rFonts w:ascii="Times New Roman" w:eastAsia="Times New Roman" w:hAnsi="Times New Roman"/>
          <w:i/>
          <w:iCs/>
          <w:sz w:val="24"/>
          <w:szCs w:val="24"/>
        </w:rPr>
        <w:t>Tahun</w:t>
      </w:r>
      <w:proofErr w:type="spellEnd"/>
      <w:r w:rsidRPr="0002139E">
        <w:rPr>
          <w:rFonts w:ascii="Times New Roman" w:eastAsia="Times New Roman" w:hAnsi="Times New Roman"/>
          <w:i/>
          <w:iCs/>
          <w:sz w:val="24"/>
          <w:szCs w:val="24"/>
        </w:rPr>
        <w:t xml:space="preserve"> 1999. </w:t>
      </w:r>
      <w:proofErr w:type="spellStart"/>
      <w:r w:rsidRPr="0002139E">
        <w:rPr>
          <w:rFonts w:ascii="Times New Roman" w:eastAsia="Times New Roman" w:hAnsi="Times New Roman"/>
          <w:sz w:val="24"/>
          <w:szCs w:val="24"/>
        </w:rPr>
        <w:t>Penelitian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ini</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bertujuan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untuk</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mengetahui</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ketentuan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hukum</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tentang</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perlindungan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konsumen</w:t>
      </w:r>
      <w:proofErr w:type="spellEnd"/>
      <w:r w:rsidRPr="0002139E">
        <w:rPr>
          <w:rFonts w:ascii="Times New Roman" w:eastAsia="Times New Roman" w:hAnsi="Times New Roman"/>
          <w:sz w:val="24"/>
          <w:szCs w:val="24"/>
        </w:rPr>
        <w:t xml:space="preserve"> dan </w:t>
      </w:r>
      <w:proofErr w:type="spellStart"/>
      <w:r w:rsidRPr="0002139E">
        <w:rPr>
          <w:rFonts w:ascii="Times New Roman" w:eastAsia="Times New Roman" w:hAnsi="Times New Roman"/>
          <w:sz w:val="24"/>
          <w:szCs w:val="24"/>
        </w:rPr>
        <w:t>sejauh</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manakah</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implementasi</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sanksi</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hukum</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bagi</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pedagang</w:t>
      </w:r>
      <w:proofErr w:type="spellEnd"/>
      <w:r w:rsidRPr="0002139E">
        <w:rPr>
          <w:rFonts w:ascii="Times New Roman" w:eastAsia="Times New Roman" w:hAnsi="Times New Roman"/>
          <w:sz w:val="24"/>
          <w:szCs w:val="24"/>
        </w:rPr>
        <w:t xml:space="preserve"> dan </w:t>
      </w:r>
      <w:proofErr w:type="spellStart"/>
      <w:r w:rsidRPr="0002139E">
        <w:rPr>
          <w:rFonts w:ascii="Times New Roman" w:eastAsia="Times New Roman" w:hAnsi="Times New Roman"/>
          <w:sz w:val="24"/>
          <w:szCs w:val="24"/>
        </w:rPr>
        <w:t>produsen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obat</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tradisional</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berbahan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kimia</w:t>
      </w:r>
      <w:proofErr w:type="spellEnd"/>
      <w:r w:rsidRPr="0002139E">
        <w:rPr>
          <w:rFonts w:ascii="Times New Roman" w:eastAsia="Times New Roman" w:hAnsi="Times New Roman"/>
          <w:sz w:val="24"/>
          <w:szCs w:val="24"/>
        </w:rPr>
        <w:t>/</w:t>
      </w:r>
      <w:proofErr w:type="spellStart"/>
      <w:r w:rsidRPr="0002139E">
        <w:rPr>
          <w:rFonts w:ascii="Times New Roman" w:eastAsia="Times New Roman" w:hAnsi="Times New Roman"/>
          <w:sz w:val="24"/>
          <w:szCs w:val="24"/>
        </w:rPr>
        <w:t>zat</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berbahaya</w:t>
      </w:r>
      <w:proofErr w:type="spellEnd"/>
      <w:r w:rsidRPr="0002139E">
        <w:rPr>
          <w:rFonts w:ascii="Times New Roman" w:eastAsia="Times New Roman" w:hAnsi="Times New Roman"/>
          <w:sz w:val="24"/>
          <w:szCs w:val="24"/>
        </w:rPr>
        <w:t>.</w:t>
      </w:r>
      <w:r w:rsidRPr="0002139E">
        <w:rPr>
          <w:rFonts w:ascii="Times New Roman" w:eastAsia="Times New Roman" w:hAnsi="Times New Roman"/>
          <w:sz w:val="24"/>
          <w:szCs w:val="24"/>
          <w:vertAlign w:val="superscript"/>
        </w:rPr>
        <w:footnoteReference w:id="6"/>
      </w:r>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Perbedaan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dengan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penelitian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ini</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adalah</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penulis</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membahas</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tentang</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bagaimanakah</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perlindungan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hukum</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bagi</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konsumen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terhadap</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peredaran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obat</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tradisional</w:t>
      </w:r>
      <w:proofErr w:type="spellEnd"/>
      <w:r w:rsidRPr="0002139E">
        <w:rPr>
          <w:rFonts w:ascii="Times New Roman" w:eastAsia="Times New Roman" w:hAnsi="Times New Roman"/>
          <w:sz w:val="24"/>
          <w:szCs w:val="24"/>
        </w:rPr>
        <w:t xml:space="preserve"> yang </w:t>
      </w:r>
      <w:proofErr w:type="spellStart"/>
      <w:r w:rsidRPr="0002139E">
        <w:rPr>
          <w:rFonts w:ascii="Times New Roman" w:eastAsia="Times New Roman" w:hAnsi="Times New Roman"/>
          <w:sz w:val="24"/>
          <w:szCs w:val="24"/>
        </w:rPr>
        <w:t>mengandung</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bahan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berbahaya</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ditinjau</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dari</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Undang-Undang</w:t>
      </w:r>
      <w:proofErr w:type="spellEnd"/>
      <w:r w:rsidRPr="0002139E">
        <w:rPr>
          <w:rFonts w:ascii="Times New Roman" w:eastAsia="Times New Roman" w:hAnsi="Times New Roman"/>
          <w:sz w:val="24"/>
          <w:szCs w:val="24"/>
        </w:rPr>
        <w:t xml:space="preserve"> No 8 </w:t>
      </w:r>
      <w:proofErr w:type="spellStart"/>
      <w:r w:rsidRPr="0002139E">
        <w:rPr>
          <w:rFonts w:ascii="Times New Roman" w:eastAsia="Times New Roman" w:hAnsi="Times New Roman"/>
          <w:sz w:val="24"/>
          <w:szCs w:val="24"/>
        </w:rPr>
        <w:t>Tahun</w:t>
      </w:r>
      <w:proofErr w:type="spellEnd"/>
      <w:r w:rsidRPr="0002139E">
        <w:rPr>
          <w:rFonts w:ascii="Times New Roman" w:eastAsia="Times New Roman" w:hAnsi="Times New Roman"/>
          <w:sz w:val="24"/>
          <w:szCs w:val="24"/>
        </w:rPr>
        <w:t xml:space="preserve"> 1999.</w:t>
      </w:r>
    </w:p>
    <w:p w14:paraId="746DDC17" w14:textId="77777777" w:rsidR="0002139E" w:rsidRPr="0002139E" w:rsidRDefault="0002139E" w:rsidP="0002139E">
      <w:pPr>
        <w:spacing w:after="0" w:line="360" w:lineRule="auto"/>
        <w:ind w:firstLine="720"/>
        <w:contextualSpacing/>
        <w:jc w:val="both"/>
        <w:rPr>
          <w:rFonts w:ascii="Times New Roman" w:eastAsia="Times New Roman" w:hAnsi="Times New Roman"/>
          <w:sz w:val="24"/>
          <w:szCs w:val="24"/>
        </w:rPr>
      </w:pPr>
      <w:proofErr w:type="spellStart"/>
      <w:r w:rsidRPr="0002139E">
        <w:rPr>
          <w:rFonts w:ascii="Times New Roman" w:eastAsia="Times New Roman" w:hAnsi="Times New Roman"/>
          <w:sz w:val="24"/>
          <w:szCs w:val="24"/>
        </w:rPr>
        <w:t>Kedua</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Penelitian</w:t>
      </w:r>
      <w:proofErr w:type="spellEnd"/>
      <w:r w:rsidRPr="0002139E">
        <w:rPr>
          <w:rFonts w:ascii="Times New Roman" w:eastAsia="Times New Roman" w:hAnsi="Times New Roman"/>
          <w:sz w:val="24"/>
          <w:szCs w:val="24"/>
        </w:rPr>
        <w:t xml:space="preserve"> yang </w:t>
      </w:r>
      <w:proofErr w:type="spellStart"/>
      <w:r w:rsidRPr="0002139E">
        <w:rPr>
          <w:rFonts w:ascii="Times New Roman" w:eastAsia="Times New Roman" w:hAnsi="Times New Roman"/>
          <w:sz w:val="24"/>
          <w:szCs w:val="24"/>
        </w:rPr>
        <w:t>dilakukan</w:t>
      </w:r>
      <w:proofErr w:type="spellEnd"/>
      <w:r w:rsidRPr="0002139E">
        <w:rPr>
          <w:rFonts w:ascii="Times New Roman" w:eastAsia="Times New Roman" w:hAnsi="Times New Roman"/>
          <w:sz w:val="24"/>
          <w:szCs w:val="24"/>
        </w:rPr>
        <w:t xml:space="preserve"> oleh </w:t>
      </w:r>
      <w:proofErr w:type="spellStart"/>
      <w:r w:rsidRPr="0002139E">
        <w:rPr>
          <w:rFonts w:ascii="Times New Roman" w:eastAsia="Times New Roman" w:hAnsi="Times New Roman"/>
          <w:sz w:val="24"/>
          <w:szCs w:val="24"/>
        </w:rPr>
        <w:t>Dimastya</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Febbyanto</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dengan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judul</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i/>
          <w:iCs/>
          <w:sz w:val="24"/>
          <w:szCs w:val="24"/>
        </w:rPr>
        <w:t>Perlindungan</w:t>
      </w:r>
      <w:proofErr w:type="spellEnd"/>
      <w:r w:rsidRPr="0002139E">
        <w:rPr>
          <w:rFonts w:ascii="Times New Roman" w:eastAsia="Times New Roman" w:hAnsi="Times New Roman"/>
          <w:i/>
          <w:iCs/>
          <w:sz w:val="24"/>
          <w:szCs w:val="24"/>
        </w:rPr>
        <w:t xml:space="preserve"> Hukum </w:t>
      </w:r>
      <w:proofErr w:type="spellStart"/>
      <w:r w:rsidRPr="0002139E">
        <w:rPr>
          <w:rFonts w:ascii="Times New Roman" w:eastAsia="Times New Roman" w:hAnsi="Times New Roman"/>
          <w:i/>
          <w:iCs/>
          <w:sz w:val="24"/>
          <w:szCs w:val="24"/>
        </w:rPr>
        <w:t>Bagi</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Konsumen</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Terhadap</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Peredaran</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Obat</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Tradisional</w:t>
      </w:r>
      <w:proofErr w:type="spellEnd"/>
      <w:r w:rsidRPr="0002139E">
        <w:rPr>
          <w:rFonts w:ascii="Times New Roman" w:eastAsia="Times New Roman" w:hAnsi="Times New Roman"/>
          <w:i/>
          <w:iCs/>
          <w:sz w:val="24"/>
          <w:szCs w:val="24"/>
        </w:rPr>
        <w:t xml:space="preserve"> Yang </w:t>
      </w:r>
      <w:proofErr w:type="spellStart"/>
      <w:r w:rsidRPr="0002139E">
        <w:rPr>
          <w:rFonts w:ascii="Times New Roman" w:eastAsia="Times New Roman" w:hAnsi="Times New Roman"/>
          <w:i/>
          <w:iCs/>
          <w:sz w:val="24"/>
          <w:szCs w:val="24"/>
        </w:rPr>
        <w:t>Mengandung</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Bahan</w:t>
      </w:r>
      <w:proofErr w:type="spellEnd"/>
      <w:r w:rsidRPr="0002139E">
        <w:rPr>
          <w:rFonts w:ascii="Times New Roman" w:eastAsia="Times New Roman" w:hAnsi="Times New Roman"/>
          <w:i/>
          <w:iCs/>
          <w:sz w:val="24"/>
          <w:szCs w:val="24"/>
        </w:rPr>
        <w:t xml:space="preserve"> Kimia </w:t>
      </w:r>
      <w:proofErr w:type="spellStart"/>
      <w:r w:rsidRPr="0002139E">
        <w:rPr>
          <w:rFonts w:ascii="Times New Roman" w:eastAsia="Times New Roman" w:hAnsi="Times New Roman"/>
          <w:i/>
          <w:iCs/>
          <w:sz w:val="24"/>
          <w:szCs w:val="24"/>
        </w:rPr>
        <w:t>Obat</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Ditinjau</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Undang-Undang</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nomor</w:t>
      </w:r>
      <w:proofErr w:type="spellEnd"/>
      <w:r w:rsidRPr="0002139E">
        <w:rPr>
          <w:rFonts w:ascii="Times New Roman" w:eastAsia="Times New Roman" w:hAnsi="Times New Roman"/>
          <w:i/>
          <w:iCs/>
          <w:sz w:val="24"/>
          <w:szCs w:val="24"/>
        </w:rPr>
        <w:t xml:space="preserve"> 8 </w:t>
      </w:r>
      <w:proofErr w:type="spellStart"/>
      <w:r w:rsidRPr="0002139E">
        <w:rPr>
          <w:rFonts w:ascii="Times New Roman" w:eastAsia="Times New Roman" w:hAnsi="Times New Roman"/>
          <w:i/>
          <w:iCs/>
          <w:sz w:val="24"/>
          <w:szCs w:val="24"/>
        </w:rPr>
        <w:t>Tahun</w:t>
      </w:r>
      <w:proofErr w:type="spellEnd"/>
      <w:r w:rsidRPr="0002139E">
        <w:rPr>
          <w:rFonts w:ascii="Times New Roman" w:eastAsia="Times New Roman" w:hAnsi="Times New Roman"/>
          <w:i/>
          <w:iCs/>
          <w:sz w:val="24"/>
          <w:szCs w:val="24"/>
        </w:rPr>
        <w:t xml:space="preserve"> 1999 </w:t>
      </w:r>
      <w:proofErr w:type="spellStart"/>
      <w:r w:rsidRPr="0002139E">
        <w:rPr>
          <w:rFonts w:ascii="Times New Roman" w:eastAsia="Times New Roman" w:hAnsi="Times New Roman"/>
          <w:i/>
          <w:iCs/>
          <w:sz w:val="24"/>
          <w:szCs w:val="24"/>
        </w:rPr>
        <w:t>tentang</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Perlindungan</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Konsumen</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sz w:val="24"/>
          <w:szCs w:val="24"/>
        </w:rPr>
        <w:t>Penelitian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ini</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bertujuan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untuk</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mengetahui</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apa</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bentuk</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upaya</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penyelesaian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sengketa</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konsumen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akibat</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dirugikan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terhadap</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peredaran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obat</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tradisional</w:t>
      </w:r>
      <w:proofErr w:type="spellEnd"/>
      <w:r w:rsidRPr="0002139E">
        <w:rPr>
          <w:rFonts w:ascii="Times New Roman" w:eastAsia="Times New Roman" w:hAnsi="Times New Roman"/>
          <w:sz w:val="24"/>
          <w:szCs w:val="24"/>
        </w:rPr>
        <w:t xml:space="preserve"> yang </w:t>
      </w:r>
      <w:proofErr w:type="spellStart"/>
      <w:r w:rsidRPr="0002139E">
        <w:rPr>
          <w:rFonts w:ascii="Times New Roman" w:eastAsia="Times New Roman" w:hAnsi="Times New Roman"/>
          <w:sz w:val="24"/>
          <w:szCs w:val="24"/>
        </w:rPr>
        <w:t>mengandung</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bahan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kimia</w:t>
      </w:r>
      <w:proofErr w:type="spellEnd"/>
      <w:r w:rsidRPr="0002139E">
        <w:rPr>
          <w:rFonts w:ascii="Times New Roman" w:eastAsia="Times New Roman" w:hAnsi="Times New Roman"/>
          <w:sz w:val="24"/>
          <w:szCs w:val="24"/>
        </w:rPr>
        <w:t>.</w:t>
      </w:r>
      <w:r w:rsidRPr="0002139E">
        <w:rPr>
          <w:rFonts w:ascii="Times New Roman" w:eastAsia="Times New Roman" w:hAnsi="Times New Roman"/>
          <w:sz w:val="24"/>
          <w:szCs w:val="24"/>
          <w:vertAlign w:val="superscript"/>
        </w:rPr>
        <w:footnoteReference w:id="7"/>
      </w:r>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Perbedaan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dengan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penelitian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ini</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adalah</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penulis</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membahas</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tentang</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bagaimanakah</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tanggung</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jawab</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pelaku</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usaha</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terhadap</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peredaran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obat</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peredaran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obat</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tradisional</w:t>
      </w:r>
      <w:proofErr w:type="spellEnd"/>
      <w:r w:rsidRPr="0002139E">
        <w:rPr>
          <w:rFonts w:ascii="Times New Roman" w:eastAsia="Times New Roman" w:hAnsi="Times New Roman"/>
          <w:sz w:val="24"/>
          <w:szCs w:val="24"/>
        </w:rPr>
        <w:t xml:space="preserve"> yang </w:t>
      </w:r>
      <w:proofErr w:type="spellStart"/>
      <w:r w:rsidRPr="0002139E">
        <w:rPr>
          <w:rFonts w:ascii="Times New Roman" w:eastAsia="Times New Roman" w:hAnsi="Times New Roman"/>
          <w:sz w:val="24"/>
          <w:szCs w:val="24"/>
        </w:rPr>
        <w:t>mengandung</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bahan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berbahaya</w:t>
      </w:r>
      <w:proofErr w:type="spellEnd"/>
      <w:r w:rsidRPr="0002139E">
        <w:rPr>
          <w:rFonts w:ascii="Times New Roman" w:eastAsia="Times New Roman" w:hAnsi="Times New Roman"/>
          <w:sz w:val="24"/>
          <w:szCs w:val="24"/>
        </w:rPr>
        <w:t xml:space="preserve"> di </w:t>
      </w:r>
      <w:proofErr w:type="spellStart"/>
      <w:r w:rsidRPr="0002139E">
        <w:rPr>
          <w:rFonts w:ascii="Times New Roman" w:eastAsia="Times New Roman" w:hAnsi="Times New Roman"/>
          <w:sz w:val="24"/>
          <w:szCs w:val="24"/>
        </w:rPr>
        <w:t>Kabupaten</w:t>
      </w:r>
      <w:proofErr w:type="spellEnd"/>
      <w:r w:rsidRPr="0002139E">
        <w:rPr>
          <w:rFonts w:ascii="Times New Roman" w:eastAsia="Times New Roman" w:hAnsi="Times New Roman"/>
          <w:sz w:val="24"/>
          <w:szCs w:val="24"/>
        </w:rPr>
        <w:t xml:space="preserve"> Aceh Utara. </w:t>
      </w:r>
      <w:proofErr w:type="spellStart"/>
      <w:r w:rsidRPr="0002139E">
        <w:rPr>
          <w:rFonts w:ascii="Times New Roman" w:eastAsia="Times New Roman" w:hAnsi="Times New Roman"/>
          <w:sz w:val="24"/>
          <w:szCs w:val="24"/>
        </w:rPr>
        <w:t>Penelitian</w:t>
      </w:r>
      <w:proofErr w:type="spellEnd"/>
      <w:r w:rsidRPr="0002139E">
        <w:rPr>
          <w:rFonts w:ascii="Times New Roman" w:eastAsia="Times New Roman" w:hAnsi="Times New Roman"/>
          <w:sz w:val="24"/>
          <w:szCs w:val="24"/>
        </w:rPr>
        <w:t xml:space="preserve"> yang </w:t>
      </w:r>
      <w:proofErr w:type="spellStart"/>
      <w:r w:rsidRPr="0002139E">
        <w:rPr>
          <w:rFonts w:ascii="Times New Roman" w:eastAsia="Times New Roman" w:hAnsi="Times New Roman"/>
          <w:sz w:val="24"/>
          <w:szCs w:val="24"/>
        </w:rPr>
        <w:lastRenderedPageBreak/>
        <w:t>dilakukan</w:t>
      </w:r>
      <w:proofErr w:type="spellEnd"/>
      <w:r w:rsidRPr="0002139E">
        <w:rPr>
          <w:rFonts w:ascii="Times New Roman" w:eastAsia="Times New Roman" w:hAnsi="Times New Roman"/>
          <w:sz w:val="24"/>
          <w:szCs w:val="24"/>
        </w:rPr>
        <w:t xml:space="preserve"> oleh Imam </w:t>
      </w:r>
      <w:proofErr w:type="spellStart"/>
      <w:r w:rsidRPr="0002139E">
        <w:rPr>
          <w:rFonts w:ascii="Times New Roman" w:eastAsia="Times New Roman" w:hAnsi="Times New Roman"/>
          <w:sz w:val="24"/>
          <w:szCs w:val="24"/>
        </w:rPr>
        <w:t>Gigih</w:t>
      </w:r>
      <w:proofErr w:type="spellEnd"/>
      <w:r w:rsidRPr="0002139E">
        <w:rPr>
          <w:rFonts w:ascii="Times New Roman" w:eastAsia="Times New Roman" w:hAnsi="Times New Roman"/>
          <w:sz w:val="24"/>
          <w:szCs w:val="24"/>
        </w:rPr>
        <w:t xml:space="preserve"> Prabowo </w:t>
      </w:r>
      <w:proofErr w:type="spellStart"/>
      <w:r w:rsidRPr="0002139E">
        <w:rPr>
          <w:rFonts w:ascii="Times New Roman" w:eastAsia="Times New Roman" w:hAnsi="Times New Roman"/>
          <w:sz w:val="24"/>
          <w:szCs w:val="24"/>
        </w:rPr>
        <w:t>dengan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judul</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i/>
          <w:iCs/>
          <w:sz w:val="24"/>
          <w:szCs w:val="24"/>
        </w:rPr>
        <w:t>Perlindungan</w:t>
      </w:r>
      <w:proofErr w:type="spellEnd"/>
      <w:r w:rsidRPr="0002139E">
        <w:rPr>
          <w:rFonts w:ascii="Times New Roman" w:eastAsia="Times New Roman" w:hAnsi="Times New Roman"/>
          <w:i/>
          <w:iCs/>
          <w:sz w:val="24"/>
          <w:szCs w:val="24"/>
        </w:rPr>
        <w:t xml:space="preserve"> Hukum </w:t>
      </w:r>
      <w:proofErr w:type="spellStart"/>
      <w:r w:rsidRPr="0002139E">
        <w:rPr>
          <w:rFonts w:ascii="Times New Roman" w:eastAsia="Times New Roman" w:hAnsi="Times New Roman"/>
          <w:i/>
          <w:iCs/>
          <w:sz w:val="24"/>
          <w:szCs w:val="24"/>
        </w:rPr>
        <w:t>Konsumen</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Terhadap</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Peredaran</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Obat</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Tradisional</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Mengandung</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Bahan</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Berbahaya</w:t>
      </w:r>
      <w:proofErr w:type="spellEnd"/>
      <w:r w:rsidRPr="0002139E">
        <w:rPr>
          <w:rFonts w:ascii="Times New Roman" w:eastAsia="Times New Roman" w:hAnsi="Times New Roman"/>
          <w:i/>
          <w:iCs/>
          <w:sz w:val="24"/>
          <w:szCs w:val="24"/>
        </w:rPr>
        <w:t xml:space="preserve"> di </w:t>
      </w:r>
      <w:proofErr w:type="spellStart"/>
      <w:r w:rsidRPr="0002139E">
        <w:rPr>
          <w:rFonts w:ascii="Times New Roman" w:eastAsia="Times New Roman" w:hAnsi="Times New Roman"/>
          <w:i/>
          <w:iCs/>
          <w:sz w:val="24"/>
          <w:szCs w:val="24"/>
        </w:rPr>
        <w:t>Kabupaten</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Banyumas</w:t>
      </w:r>
      <w:proofErr w:type="spellEnd"/>
      <w:r w:rsidRPr="0002139E">
        <w:rPr>
          <w:rFonts w:ascii="Times New Roman" w:eastAsia="Times New Roman" w:hAnsi="Times New Roman"/>
          <w:i/>
          <w:iCs/>
          <w:sz w:val="24"/>
          <w:szCs w:val="24"/>
        </w:rPr>
        <w:t>.</w:t>
      </w:r>
    </w:p>
    <w:p w14:paraId="35A15599" w14:textId="77777777" w:rsidR="0002139E" w:rsidRPr="0002139E" w:rsidRDefault="0002139E" w:rsidP="0002139E">
      <w:pPr>
        <w:spacing w:after="0" w:line="360" w:lineRule="auto"/>
        <w:ind w:firstLine="720"/>
        <w:contextualSpacing/>
        <w:jc w:val="both"/>
        <w:rPr>
          <w:rFonts w:ascii="Times New Roman" w:eastAsia="Times New Roman" w:hAnsi="Times New Roman"/>
          <w:sz w:val="24"/>
          <w:szCs w:val="24"/>
        </w:rPr>
      </w:pPr>
      <w:proofErr w:type="spellStart"/>
      <w:r w:rsidRPr="0002139E">
        <w:rPr>
          <w:rFonts w:ascii="Times New Roman" w:eastAsia="Times New Roman" w:hAnsi="Times New Roman"/>
          <w:iCs/>
          <w:sz w:val="24"/>
          <w:szCs w:val="24"/>
        </w:rPr>
        <w:t>Ketiga</w:t>
      </w:r>
      <w:proofErr w:type="spellEnd"/>
      <w:r w:rsidRPr="0002139E">
        <w:rPr>
          <w:rFonts w:ascii="Times New Roman" w:eastAsia="Times New Roman" w:hAnsi="Times New Roman"/>
          <w:iCs/>
          <w:sz w:val="24"/>
          <w:szCs w:val="24"/>
        </w:rPr>
        <w:t xml:space="preserve">, </w:t>
      </w:r>
      <w:proofErr w:type="spellStart"/>
      <w:r w:rsidRPr="0002139E">
        <w:rPr>
          <w:rFonts w:ascii="Times New Roman" w:eastAsia="Times New Roman" w:hAnsi="Times New Roman"/>
          <w:sz w:val="24"/>
          <w:szCs w:val="24"/>
        </w:rPr>
        <w:t>Penelitian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ini</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bertujuan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untuk</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mengetahui</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ketentuan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hukum</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tentang</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perlindungan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konsumen</w:t>
      </w:r>
      <w:proofErr w:type="spellEnd"/>
      <w:r w:rsidRPr="0002139E">
        <w:rPr>
          <w:rFonts w:ascii="Times New Roman" w:eastAsia="Times New Roman" w:hAnsi="Times New Roman"/>
          <w:sz w:val="24"/>
          <w:szCs w:val="24"/>
        </w:rPr>
        <w:t xml:space="preserve"> dan </w:t>
      </w:r>
      <w:proofErr w:type="spellStart"/>
      <w:r w:rsidRPr="0002139E">
        <w:rPr>
          <w:rFonts w:ascii="Times New Roman" w:eastAsia="Times New Roman" w:hAnsi="Times New Roman"/>
          <w:sz w:val="24"/>
          <w:szCs w:val="24"/>
        </w:rPr>
        <w:t>sejauh</w:t>
      </w:r>
      <w:proofErr w:type="spellEnd"/>
      <w:r w:rsidRPr="0002139E">
        <w:rPr>
          <w:rFonts w:ascii="Times New Roman" w:eastAsia="Times New Roman" w:hAnsi="Times New Roman"/>
          <w:sz w:val="24"/>
          <w:szCs w:val="24"/>
        </w:rPr>
        <w:t xml:space="preserve"> mana </w:t>
      </w:r>
      <w:proofErr w:type="spellStart"/>
      <w:r w:rsidRPr="0002139E">
        <w:rPr>
          <w:rFonts w:ascii="Times New Roman" w:eastAsia="Times New Roman" w:hAnsi="Times New Roman"/>
          <w:sz w:val="24"/>
          <w:szCs w:val="24"/>
        </w:rPr>
        <w:t>peran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dari</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lembaga</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pemerintah</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dalam</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melakukan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perlindungan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terhadap</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konsumen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dari</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peredaran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obat</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tradisional</w:t>
      </w:r>
      <w:proofErr w:type="spellEnd"/>
      <w:r w:rsidRPr="0002139E">
        <w:rPr>
          <w:rFonts w:ascii="Times New Roman" w:eastAsia="Times New Roman" w:hAnsi="Times New Roman"/>
          <w:sz w:val="24"/>
          <w:szCs w:val="24"/>
        </w:rPr>
        <w:t xml:space="preserve"> yang </w:t>
      </w:r>
      <w:proofErr w:type="spellStart"/>
      <w:r w:rsidRPr="0002139E">
        <w:rPr>
          <w:rFonts w:ascii="Times New Roman" w:eastAsia="Times New Roman" w:hAnsi="Times New Roman"/>
          <w:sz w:val="24"/>
          <w:szCs w:val="24"/>
        </w:rPr>
        <w:t>mengandung</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bahan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bebahaya</w:t>
      </w:r>
      <w:proofErr w:type="spellEnd"/>
      <w:r w:rsidRPr="0002139E">
        <w:rPr>
          <w:rFonts w:ascii="Times New Roman" w:eastAsia="Times New Roman" w:hAnsi="Times New Roman"/>
          <w:sz w:val="24"/>
          <w:szCs w:val="24"/>
        </w:rPr>
        <w:t xml:space="preserve"> di </w:t>
      </w:r>
      <w:proofErr w:type="spellStart"/>
      <w:r w:rsidRPr="0002139E">
        <w:rPr>
          <w:rFonts w:ascii="Times New Roman" w:eastAsia="Times New Roman" w:hAnsi="Times New Roman"/>
          <w:sz w:val="24"/>
          <w:szCs w:val="24"/>
        </w:rPr>
        <w:t>Kabupaten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Banyumas</w:t>
      </w:r>
      <w:proofErr w:type="spellEnd"/>
      <w:r w:rsidRPr="0002139E">
        <w:rPr>
          <w:rFonts w:ascii="Times New Roman" w:eastAsia="Times New Roman" w:hAnsi="Times New Roman"/>
          <w:sz w:val="24"/>
          <w:szCs w:val="24"/>
        </w:rPr>
        <w:t xml:space="preserve">. </w:t>
      </w:r>
      <w:r w:rsidRPr="0002139E">
        <w:rPr>
          <w:rFonts w:ascii="Times New Roman" w:eastAsia="Times New Roman" w:hAnsi="Times New Roman"/>
          <w:sz w:val="24"/>
          <w:szCs w:val="24"/>
          <w:vertAlign w:val="superscript"/>
        </w:rPr>
        <w:footnoteReference w:id="8"/>
      </w:r>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Perbedaan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dengan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penelitian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ini</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adalah</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penulis</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membahas</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tentang</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bagaimanakah</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perlindungan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hukum</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bagi</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konsumen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terhadap</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peredaran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obat</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tradisional</w:t>
      </w:r>
      <w:proofErr w:type="spellEnd"/>
      <w:r w:rsidRPr="0002139E">
        <w:rPr>
          <w:rFonts w:ascii="Times New Roman" w:eastAsia="Times New Roman" w:hAnsi="Times New Roman"/>
          <w:sz w:val="24"/>
          <w:szCs w:val="24"/>
        </w:rPr>
        <w:t xml:space="preserve"> yang </w:t>
      </w:r>
      <w:proofErr w:type="spellStart"/>
      <w:r w:rsidRPr="0002139E">
        <w:rPr>
          <w:rFonts w:ascii="Times New Roman" w:eastAsia="Times New Roman" w:hAnsi="Times New Roman"/>
          <w:sz w:val="24"/>
          <w:szCs w:val="24"/>
        </w:rPr>
        <w:t>mengandung</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bahan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berbahaya</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ditinjau</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dari</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Undang-Undang</w:t>
      </w:r>
      <w:proofErr w:type="spellEnd"/>
      <w:r w:rsidRPr="0002139E">
        <w:rPr>
          <w:rFonts w:ascii="Times New Roman" w:eastAsia="Times New Roman" w:hAnsi="Times New Roman"/>
          <w:sz w:val="24"/>
          <w:szCs w:val="24"/>
        </w:rPr>
        <w:t xml:space="preserve"> No 8 </w:t>
      </w:r>
      <w:proofErr w:type="spellStart"/>
      <w:r w:rsidRPr="0002139E">
        <w:rPr>
          <w:rFonts w:ascii="Times New Roman" w:eastAsia="Times New Roman" w:hAnsi="Times New Roman"/>
          <w:sz w:val="24"/>
          <w:szCs w:val="24"/>
        </w:rPr>
        <w:t>Tahun</w:t>
      </w:r>
      <w:proofErr w:type="spellEnd"/>
      <w:r w:rsidRPr="0002139E">
        <w:rPr>
          <w:rFonts w:ascii="Times New Roman" w:eastAsia="Times New Roman" w:hAnsi="Times New Roman"/>
          <w:sz w:val="24"/>
          <w:szCs w:val="24"/>
        </w:rPr>
        <w:t xml:space="preserve"> 1999.</w:t>
      </w:r>
    </w:p>
    <w:p w14:paraId="095D94A5" w14:textId="77777777" w:rsidR="0002139E" w:rsidRPr="0002139E" w:rsidRDefault="0002139E" w:rsidP="0002139E">
      <w:pPr>
        <w:spacing w:after="0" w:line="360" w:lineRule="auto"/>
        <w:ind w:firstLine="720"/>
        <w:contextualSpacing/>
        <w:jc w:val="both"/>
        <w:rPr>
          <w:rFonts w:ascii="Times New Roman" w:eastAsia="Times New Roman" w:hAnsi="Times New Roman"/>
          <w:sz w:val="24"/>
          <w:szCs w:val="24"/>
        </w:rPr>
      </w:pPr>
      <w:proofErr w:type="spellStart"/>
      <w:r w:rsidRPr="0002139E">
        <w:rPr>
          <w:rFonts w:ascii="Times New Roman" w:eastAsia="Times New Roman" w:hAnsi="Times New Roman"/>
          <w:sz w:val="24"/>
          <w:szCs w:val="24"/>
        </w:rPr>
        <w:t>Keempat</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Penelitian</w:t>
      </w:r>
      <w:proofErr w:type="spellEnd"/>
      <w:r w:rsidRPr="0002139E">
        <w:rPr>
          <w:rFonts w:ascii="Times New Roman" w:eastAsia="Times New Roman" w:hAnsi="Times New Roman"/>
          <w:sz w:val="24"/>
          <w:szCs w:val="24"/>
        </w:rPr>
        <w:t xml:space="preserve"> yang </w:t>
      </w:r>
      <w:proofErr w:type="spellStart"/>
      <w:r w:rsidRPr="0002139E">
        <w:rPr>
          <w:rFonts w:ascii="Times New Roman" w:eastAsia="Times New Roman" w:hAnsi="Times New Roman"/>
          <w:sz w:val="24"/>
          <w:szCs w:val="24"/>
        </w:rPr>
        <w:t>dilakukan</w:t>
      </w:r>
      <w:proofErr w:type="spellEnd"/>
      <w:r w:rsidRPr="0002139E">
        <w:rPr>
          <w:rFonts w:ascii="Times New Roman" w:eastAsia="Times New Roman" w:hAnsi="Times New Roman"/>
          <w:sz w:val="24"/>
          <w:szCs w:val="24"/>
        </w:rPr>
        <w:t xml:space="preserve"> oleh Miranda </w:t>
      </w:r>
      <w:proofErr w:type="spellStart"/>
      <w:r w:rsidRPr="0002139E">
        <w:rPr>
          <w:rFonts w:ascii="Times New Roman" w:eastAsia="Times New Roman" w:hAnsi="Times New Roman"/>
          <w:sz w:val="24"/>
          <w:szCs w:val="24"/>
        </w:rPr>
        <w:t>dengan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judul</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i/>
          <w:iCs/>
          <w:sz w:val="24"/>
          <w:szCs w:val="24"/>
        </w:rPr>
        <w:t>Pengawasan</w:t>
      </w:r>
      <w:proofErr w:type="spellEnd"/>
      <w:r w:rsidRPr="0002139E">
        <w:rPr>
          <w:rFonts w:ascii="Times New Roman" w:eastAsia="Times New Roman" w:hAnsi="Times New Roman"/>
          <w:i/>
          <w:iCs/>
          <w:sz w:val="24"/>
          <w:szCs w:val="24"/>
        </w:rPr>
        <w:t xml:space="preserve"> BPOM </w:t>
      </w:r>
      <w:proofErr w:type="spellStart"/>
      <w:r w:rsidRPr="0002139E">
        <w:rPr>
          <w:rFonts w:ascii="Times New Roman" w:eastAsia="Times New Roman" w:hAnsi="Times New Roman"/>
          <w:i/>
          <w:iCs/>
          <w:sz w:val="24"/>
          <w:szCs w:val="24"/>
        </w:rPr>
        <w:t>atas</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Peredaran</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Obat</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Tradisional</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Jamu</w:t>
      </w:r>
      <w:proofErr w:type="spellEnd"/>
      <w:r w:rsidRPr="0002139E">
        <w:rPr>
          <w:rFonts w:ascii="Times New Roman" w:eastAsia="Times New Roman" w:hAnsi="Times New Roman"/>
          <w:i/>
          <w:iCs/>
          <w:sz w:val="24"/>
          <w:szCs w:val="24"/>
        </w:rPr>
        <w:t xml:space="preserve"> Yang </w:t>
      </w:r>
      <w:proofErr w:type="spellStart"/>
      <w:r w:rsidRPr="0002139E">
        <w:rPr>
          <w:rFonts w:ascii="Times New Roman" w:eastAsia="Times New Roman" w:hAnsi="Times New Roman"/>
          <w:i/>
          <w:iCs/>
          <w:sz w:val="24"/>
          <w:szCs w:val="24"/>
        </w:rPr>
        <w:t>Mengandung</w:t>
      </w:r>
      <w:proofErr w:type="spellEnd"/>
      <w:r w:rsidRPr="0002139E">
        <w:rPr>
          <w:rFonts w:ascii="Times New Roman" w:eastAsia="Times New Roman" w:hAnsi="Times New Roman"/>
          <w:i/>
          <w:iCs/>
          <w:sz w:val="24"/>
          <w:szCs w:val="24"/>
        </w:rPr>
        <w:t xml:space="preserve"> </w:t>
      </w:r>
      <w:proofErr w:type="spellStart"/>
      <w:r w:rsidRPr="0002139E">
        <w:rPr>
          <w:rFonts w:ascii="Times New Roman" w:eastAsia="Times New Roman" w:hAnsi="Times New Roman"/>
          <w:i/>
          <w:iCs/>
          <w:sz w:val="24"/>
          <w:szCs w:val="24"/>
        </w:rPr>
        <w:t>Bahan</w:t>
      </w:r>
      <w:proofErr w:type="spellEnd"/>
      <w:r w:rsidRPr="0002139E">
        <w:rPr>
          <w:rFonts w:ascii="Times New Roman" w:eastAsia="Times New Roman" w:hAnsi="Times New Roman"/>
          <w:i/>
          <w:iCs/>
          <w:sz w:val="24"/>
          <w:szCs w:val="24"/>
        </w:rPr>
        <w:t xml:space="preserve"> Kimia </w:t>
      </w:r>
      <w:proofErr w:type="spellStart"/>
      <w:r w:rsidRPr="0002139E">
        <w:rPr>
          <w:rFonts w:ascii="Times New Roman" w:eastAsia="Times New Roman" w:hAnsi="Times New Roman"/>
          <w:i/>
          <w:iCs/>
          <w:sz w:val="24"/>
          <w:szCs w:val="24"/>
        </w:rPr>
        <w:t>dikota</w:t>
      </w:r>
      <w:proofErr w:type="spellEnd"/>
      <w:r w:rsidRPr="0002139E">
        <w:rPr>
          <w:rFonts w:ascii="Times New Roman" w:eastAsia="Times New Roman" w:hAnsi="Times New Roman"/>
          <w:i/>
          <w:iCs/>
          <w:sz w:val="24"/>
          <w:szCs w:val="24"/>
        </w:rPr>
        <w:t xml:space="preserve"> Medan (</w:t>
      </w:r>
      <w:proofErr w:type="spellStart"/>
      <w:r w:rsidRPr="0002139E">
        <w:rPr>
          <w:rFonts w:ascii="Times New Roman" w:eastAsia="Times New Roman" w:hAnsi="Times New Roman"/>
          <w:i/>
          <w:iCs/>
          <w:sz w:val="24"/>
          <w:szCs w:val="24"/>
        </w:rPr>
        <w:t>Studi</w:t>
      </w:r>
      <w:proofErr w:type="spellEnd"/>
      <w:r w:rsidRPr="0002139E">
        <w:rPr>
          <w:rFonts w:ascii="Times New Roman" w:eastAsia="Times New Roman" w:hAnsi="Times New Roman"/>
          <w:i/>
          <w:iCs/>
          <w:sz w:val="24"/>
          <w:szCs w:val="24"/>
        </w:rPr>
        <w:t xml:space="preserve"> pada BPOM Medan). </w:t>
      </w:r>
      <w:proofErr w:type="spellStart"/>
      <w:r w:rsidRPr="0002139E">
        <w:rPr>
          <w:rFonts w:ascii="Times New Roman" w:eastAsia="Times New Roman" w:hAnsi="Times New Roman"/>
          <w:sz w:val="24"/>
          <w:szCs w:val="24"/>
        </w:rPr>
        <w:t>Penelitian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ini</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bertujuan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untuk</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mengetahui</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pengaturan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mengenai</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tugas</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pengawasan</w:t>
      </w:r>
      <w:proofErr w:type="spellEnd"/>
      <w:r w:rsidRPr="0002139E">
        <w:rPr>
          <w:rFonts w:ascii="Times New Roman" w:eastAsia="Times New Roman" w:hAnsi="Times New Roman"/>
          <w:sz w:val="24"/>
          <w:szCs w:val="24"/>
        </w:rPr>
        <w:t xml:space="preserve"> BPOM </w:t>
      </w:r>
      <w:proofErr w:type="spellStart"/>
      <w:r w:rsidRPr="0002139E">
        <w:rPr>
          <w:rFonts w:ascii="Times New Roman" w:eastAsia="Times New Roman" w:hAnsi="Times New Roman"/>
          <w:sz w:val="24"/>
          <w:szCs w:val="24"/>
        </w:rPr>
        <w:t>atas</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peredaran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obat</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tradisional</w:t>
      </w:r>
      <w:proofErr w:type="spellEnd"/>
      <w:r w:rsidRPr="0002139E">
        <w:rPr>
          <w:rFonts w:ascii="Times New Roman" w:eastAsia="Times New Roman" w:hAnsi="Times New Roman"/>
          <w:sz w:val="24"/>
          <w:szCs w:val="24"/>
        </w:rPr>
        <w:t xml:space="preserve"> yang </w:t>
      </w:r>
      <w:proofErr w:type="spellStart"/>
      <w:r w:rsidRPr="0002139E">
        <w:rPr>
          <w:rFonts w:ascii="Times New Roman" w:eastAsia="Times New Roman" w:hAnsi="Times New Roman"/>
          <w:sz w:val="24"/>
          <w:szCs w:val="24"/>
        </w:rPr>
        <w:t>mengandung</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bahan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kimia</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berbahaya</w:t>
      </w:r>
      <w:proofErr w:type="spellEnd"/>
      <w:r w:rsidRPr="0002139E">
        <w:rPr>
          <w:rFonts w:ascii="Times New Roman" w:eastAsia="Times New Roman" w:hAnsi="Times New Roman"/>
          <w:sz w:val="24"/>
          <w:szCs w:val="24"/>
        </w:rPr>
        <w:t xml:space="preserve"> di Kota Medan.</w:t>
      </w:r>
      <w:r w:rsidRPr="0002139E">
        <w:rPr>
          <w:rFonts w:ascii="Times New Roman" w:eastAsia="Times New Roman" w:hAnsi="Times New Roman"/>
          <w:sz w:val="24"/>
          <w:szCs w:val="24"/>
          <w:vertAlign w:val="superscript"/>
        </w:rPr>
        <w:footnoteReference w:id="9"/>
      </w:r>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Perbedaan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dengan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penelitian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ini</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adalah</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penulis</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membahas</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tentang</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apakah</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dampak</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negatif</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terhadap</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konsumen</w:t>
      </w:r>
      <w:proofErr w:type="spellEnd"/>
      <w:r w:rsidRPr="0002139E">
        <w:rPr>
          <w:rFonts w:ascii="Times New Roman" w:eastAsia="Times New Roman" w:hAnsi="Times New Roman"/>
          <w:sz w:val="24"/>
          <w:szCs w:val="24"/>
        </w:rPr>
        <w:t xml:space="preserve"> yang </w:t>
      </w:r>
      <w:proofErr w:type="spellStart"/>
      <w:r w:rsidRPr="0002139E">
        <w:rPr>
          <w:rFonts w:ascii="Times New Roman" w:eastAsia="Times New Roman" w:hAnsi="Times New Roman"/>
          <w:sz w:val="24"/>
          <w:szCs w:val="24"/>
        </w:rPr>
        <w:t>mengkonsumsi</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obat</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tradisional</w:t>
      </w:r>
      <w:proofErr w:type="spellEnd"/>
      <w:r w:rsidRPr="0002139E">
        <w:rPr>
          <w:rFonts w:ascii="Times New Roman" w:eastAsia="Times New Roman" w:hAnsi="Times New Roman"/>
          <w:sz w:val="24"/>
          <w:szCs w:val="24"/>
        </w:rPr>
        <w:t xml:space="preserve"> yang </w:t>
      </w:r>
      <w:proofErr w:type="spellStart"/>
      <w:r w:rsidRPr="0002139E">
        <w:rPr>
          <w:rFonts w:ascii="Times New Roman" w:eastAsia="Times New Roman" w:hAnsi="Times New Roman"/>
          <w:sz w:val="24"/>
          <w:szCs w:val="24"/>
        </w:rPr>
        <w:t>mengandung</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bahan</w:t>
      </w:r>
      <w:proofErr w:type="spellEnd"/>
      <w:r w:rsidRPr="0002139E">
        <w:rPr>
          <w:rFonts w:ascii="Times New Roman" w:eastAsia="Times New Roman" w:hAnsi="Times New Roman"/>
          <w:sz w:val="24"/>
          <w:szCs w:val="24"/>
        </w:rPr>
        <w:t xml:space="preserve"> </w:t>
      </w:r>
      <w:proofErr w:type="spellStart"/>
      <w:r w:rsidRPr="0002139E">
        <w:rPr>
          <w:rFonts w:ascii="Times New Roman" w:eastAsia="Times New Roman" w:hAnsi="Times New Roman"/>
          <w:sz w:val="24"/>
          <w:szCs w:val="24"/>
        </w:rPr>
        <w:t>berbahaya</w:t>
      </w:r>
      <w:proofErr w:type="spellEnd"/>
      <w:r w:rsidRPr="0002139E">
        <w:rPr>
          <w:rFonts w:ascii="Times New Roman" w:eastAsia="Times New Roman" w:hAnsi="Times New Roman"/>
          <w:sz w:val="24"/>
          <w:szCs w:val="24"/>
        </w:rPr>
        <w:t xml:space="preserve"> di </w:t>
      </w:r>
      <w:proofErr w:type="spellStart"/>
      <w:r w:rsidRPr="0002139E">
        <w:rPr>
          <w:rFonts w:ascii="Times New Roman" w:eastAsia="Times New Roman" w:hAnsi="Times New Roman"/>
          <w:sz w:val="24"/>
          <w:szCs w:val="24"/>
        </w:rPr>
        <w:t>Kabupaten</w:t>
      </w:r>
      <w:proofErr w:type="spellEnd"/>
      <w:r w:rsidRPr="0002139E">
        <w:rPr>
          <w:rFonts w:ascii="Times New Roman" w:eastAsia="Times New Roman" w:hAnsi="Times New Roman"/>
          <w:sz w:val="24"/>
          <w:szCs w:val="24"/>
        </w:rPr>
        <w:t xml:space="preserve"> Aceh Utara.</w:t>
      </w:r>
    </w:p>
    <w:p w14:paraId="661C2B0C" w14:textId="77777777" w:rsidR="0002139E" w:rsidRPr="0002139E" w:rsidRDefault="0002139E" w:rsidP="0002139E">
      <w:pPr>
        <w:spacing w:after="0" w:line="360" w:lineRule="auto"/>
        <w:ind w:firstLine="709"/>
        <w:contextualSpacing/>
        <w:jc w:val="both"/>
        <w:rPr>
          <w:rFonts w:ascii="Times New Roman" w:eastAsia="Times New Roman" w:hAnsi="Times New Roman"/>
          <w:sz w:val="24"/>
          <w:szCs w:val="24"/>
        </w:rPr>
      </w:pPr>
    </w:p>
    <w:p w14:paraId="61AC5289" w14:textId="77777777" w:rsidR="0002139E" w:rsidRPr="0002139E" w:rsidRDefault="0002139E" w:rsidP="0002139E">
      <w:pPr>
        <w:numPr>
          <w:ilvl w:val="0"/>
          <w:numId w:val="10"/>
        </w:numPr>
        <w:tabs>
          <w:tab w:val="left" w:pos="0"/>
        </w:tabs>
        <w:spacing w:after="0" w:line="360" w:lineRule="auto"/>
        <w:contextualSpacing/>
        <w:jc w:val="both"/>
        <w:rPr>
          <w:rFonts w:ascii="Cambria" w:hAnsi="Cambria"/>
          <w:b/>
          <w:sz w:val="24"/>
          <w:szCs w:val="24"/>
        </w:rPr>
      </w:pPr>
      <w:r w:rsidRPr="0002139E">
        <w:rPr>
          <w:rFonts w:ascii="Cambria" w:hAnsi="Cambria"/>
          <w:b/>
          <w:sz w:val="24"/>
          <w:szCs w:val="24"/>
        </w:rPr>
        <w:t>METODE PENELITIAN</w:t>
      </w:r>
    </w:p>
    <w:p w14:paraId="2AE7302E" w14:textId="77777777" w:rsidR="0002139E" w:rsidRPr="0002139E" w:rsidRDefault="0002139E" w:rsidP="0002139E">
      <w:pPr>
        <w:spacing w:after="0" w:line="360" w:lineRule="auto"/>
        <w:ind w:firstLine="720"/>
        <w:contextualSpacing/>
        <w:jc w:val="both"/>
        <w:rPr>
          <w:rFonts w:ascii="Cambria" w:eastAsia="Times New Roman" w:hAnsi="Cambria"/>
          <w:sz w:val="24"/>
        </w:rPr>
      </w:pPr>
      <w:proofErr w:type="spellStart"/>
      <w:r w:rsidRPr="0002139E">
        <w:rPr>
          <w:rFonts w:ascii="Cambria" w:eastAsia="Times New Roman" w:hAnsi="Cambria"/>
          <w:sz w:val="24"/>
          <w:szCs w:val="24"/>
        </w:rPr>
        <w:t>Metode</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penelitian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hukum</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adalah</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suatu</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cara</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sistematis</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dalam</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sebuah</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penelitian</w:t>
      </w:r>
      <w:proofErr w:type="spellEnd"/>
      <w:r w:rsidRPr="0002139E">
        <w:rPr>
          <w:rFonts w:ascii="Cambria" w:eastAsia="Times New Roman" w:hAnsi="Cambria"/>
          <w:sz w:val="24"/>
          <w:szCs w:val="24"/>
        </w:rPr>
        <w:t>.</w:t>
      </w:r>
      <w:r w:rsidRPr="0002139E">
        <w:rPr>
          <w:rFonts w:ascii="Cambria" w:eastAsia="Times New Roman" w:hAnsi="Cambria"/>
          <w:sz w:val="24"/>
          <w:szCs w:val="24"/>
          <w:vertAlign w:val="superscript"/>
        </w:rPr>
        <w:footnoteReference w:id="10"/>
      </w:r>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Berdasarkan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latar</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belakang</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telah</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diuraikan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diatas</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penulis</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merumuskan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beberapa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masalah</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sebagai</w:t>
      </w:r>
      <w:proofErr w:type="spellEnd"/>
      <w:r w:rsidRPr="0002139E">
        <w:rPr>
          <w:rFonts w:ascii="Cambria" w:eastAsia="Times New Roman" w:hAnsi="Cambria"/>
          <w:sz w:val="24"/>
          <w:szCs w:val="24"/>
        </w:rPr>
        <w:t xml:space="preserve"> </w:t>
      </w:r>
      <w:proofErr w:type="spellStart"/>
      <w:proofErr w:type="gramStart"/>
      <w:r w:rsidRPr="0002139E">
        <w:rPr>
          <w:rFonts w:ascii="Cambria" w:eastAsia="Times New Roman" w:hAnsi="Cambria"/>
          <w:sz w:val="24"/>
          <w:szCs w:val="24"/>
        </w:rPr>
        <w:t>berikut</w:t>
      </w:r>
      <w:proofErr w:type="spellEnd"/>
      <w:r w:rsidRPr="0002139E">
        <w:rPr>
          <w:rFonts w:ascii="Cambria" w:eastAsia="Times New Roman" w:hAnsi="Cambria"/>
          <w:sz w:val="24"/>
          <w:szCs w:val="24"/>
        </w:rPr>
        <w:t xml:space="preserve"> :</w:t>
      </w:r>
      <w:proofErr w:type="gramEnd"/>
      <w:r w:rsidRPr="0002139E">
        <w:rPr>
          <w:rFonts w:ascii="Cambria" w:eastAsia="Times New Roman" w:hAnsi="Cambria"/>
          <w:sz w:val="24"/>
          <w:szCs w:val="24"/>
        </w:rPr>
        <w:t xml:space="preserve"> </w:t>
      </w:r>
      <w:r w:rsidRPr="0002139E">
        <w:rPr>
          <w:rFonts w:ascii="Cambria" w:eastAsia="Times New Roman" w:hAnsi="Cambria"/>
          <w:sz w:val="24"/>
        </w:rPr>
        <w:t xml:space="preserve">Bagaimanakah </w:t>
      </w:r>
      <w:proofErr w:type="spellStart"/>
      <w:r w:rsidRPr="0002139E">
        <w:rPr>
          <w:rFonts w:ascii="Cambria" w:eastAsia="Times New Roman" w:hAnsi="Cambria"/>
          <w:sz w:val="24"/>
        </w:rPr>
        <w:t>perlindungan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hukum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bagi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terhadap</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peredaran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obat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tradisional</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mengandung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bahan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berbahaya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ditinjau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dari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Undang-Undang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Nomor</w:t>
      </w:r>
      <w:proofErr w:type="spellEnd"/>
      <w:r w:rsidRPr="0002139E">
        <w:rPr>
          <w:rFonts w:ascii="Cambria" w:eastAsia="Times New Roman" w:hAnsi="Cambria"/>
          <w:sz w:val="24"/>
        </w:rPr>
        <w:t xml:space="preserve"> 8 </w:t>
      </w:r>
      <w:proofErr w:type="spellStart"/>
      <w:r w:rsidRPr="0002139E">
        <w:rPr>
          <w:rFonts w:ascii="Cambria" w:eastAsia="Times New Roman" w:hAnsi="Cambria"/>
          <w:sz w:val="24"/>
        </w:rPr>
        <w:t>Tahun</w:t>
      </w:r>
      <w:proofErr w:type="spellEnd"/>
      <w:r w:rsidRPr="0002139E">
        <w:rPr>
          <w:rFonts w:ascii="Cambria" w:eastAsia="Times New Roman" w:hAnsi="Cambria"/>
          <w:sz w:val="24"/>
        </w:rPr>
        <w:t xml:space="preserve"> 1999? Serta Bagaimanakah </w:t>
      </w:r>
      <w:proofErr w:type="spellStart"/>
      <w:r w:rsidRPr="0002139E">
        <w:rPr>
          <w:rFonts w:ascii="Cambria" w:eastAsia="Times New Roman" w:hAnsi="Cambria"/>
          <w:sz w:val="24"/>
        </w:rPr>
        <w:t>tanggung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jawab</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usaha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terhadap</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peredaran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obat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tradisional</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mengandung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bahan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berbahaya</w:t>
      </w:r>
      <w:proofErr w:type="spellEnd"/>
      <w:r w:rsidRPr="0002139E">
        <w:rPr>
          <w:rFonts w:ascii="Cambria" w:eastAsia="Times New Roman" w:hAnsi="Cambria"/>
          <w:sz w:val="24"/>
        </w:rPr>
        <w:t xml:space="preserve"> di </w:t>
      </w:r>
      <w:proofErr w:type="spellStart"/>
      <w:r w:rsidRPr="0002139E">
        <w:rPr>
          <w:rFonts w:ascii="Cambria" w:eastAsia="Times New Roman" w:hAnsi="Cambria"/>
          <w:sz w:val="24"/>
        </w:rPr>
        <w:t>Kabupaten</w:t>
      </w:r>
      <w:proofErr w:type="spellEnd"/>
      <w:r w:rsidRPr="0002139E">
        <w:rPr>
          <w:rFonts w:ascii="Cambria" w:eastAsia="Times New Roman" w:hAnsi="Cambria"/>
          <w:sz w:val="24"/>
        </w:rPr>
        <w:t xml:space="preserve"> Aceh Utara?</w:t>
      </w:r>
    </w:p>
    <w:p w14:paraId="02302975" w14:textId="77777777" w:rsidR="0002139E" w:rsidRPr="0002139E" w:rsidRDefault="0002139E" w:rsidP="0002139E">
      <w:pPr>
        <w:spacing w:after="0" w:line="360" w:lineRule="auto"/>
        <w:ind w:firstLine="720"/>
        <w:contextualSpacing/>
        <w:jc w:val="both"/>
        <w:rPr>
          <w:rFonts w:ascii="Cambria" w:eastAsia="Times New Roman" w:hAnsi="Cambria"/>
          <w:sz w:val="24"/>
          <w:szCs w:val="24"/>
        </w:rPr>
      </w:pPr>
      <w:proofErr w:type="spellStart"/>
      <w:r w:rsidRPr="0002139E">
        <w:rPr>
          <w:rFonts w:ascii="Cambria" w:eastAsia="Times New Roman" w:hAnsi="Cambria"/>
          <w:sz w:val="24"/>
          <w:szCs w:val="24"/>
        </w:rPr>
        <w:lastRenderedPageBreak/>
        <w:t>Jenis</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penelitian</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digunakan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adalah</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yuridis</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empiris</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Penelitian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ini</w:t>
      </w:r>
      <w:proofErr w:type="spellEnd"/>
      <w:r w:rsidRPr="0002139E">
        <w:rPr>
          <w:rFonts w:ascii="Cambria" w:eastAsia="Times New Roman" w:hAnsi="Cambria"/>
          <w:sz w:val="24"/>
          <w:szCs w:val="24"/>
        </w:rPr>
        <w:t xml:space="preserve"> juga </w:t>
      </w:r>
      <w:proofErr w:type="spellStart"/>
      <w:r w:rsidRPr="0002139E">
        <w:rPr>
          <w:rFonts w:ascii="Cambria" w:eastAsia="Times New Roman" w:hAnsi="Cambria"/>
          <w:sz w:val="24"/>
          <w:szCs w:val="24"/>
        </w:rPr>
        <w:t>biasa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disebut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dengan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penelitian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hukum</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sosiologis</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atau</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penelitian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lapangan</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bertitik</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tolak</w:t>
      </w:r>
      <w:proofErr w:type="spellEnd"/>
      <w:r w:rsidRPr="0002139E">
        <w:rPr>
          <w:rFonts w:ascii="Cambria" w:eastAsia="Times New Roman" w:hAnsi="Cambria"/>
          <w:sz w:val="24"/>
          <w:szCs w:val="24"/>
        </w:rPr>
        <w:t xml:space="preserve"> pada data primer, </w:t>
      </w:r>
      <w:proofErr w:type="spellStart"/>
      <w:r w:rsidRPr="0002139E">
        <w:rPr>
          <w:rFonts w:ascii="Cambria" w:eastAsia="Times New Roman" w:hAnsi="Cambria"/>
          <w:sz w:val="24"/>
          <w:szCs w:val="24"/>
        </w:rPr>
        <w:t>yaitu</w:t>
      </w:r>
      <w:proofErr w:type="spellEnd"/>
      <w:r w:rsidRPr="0002139E">
        <w:rPr>
          <w:rFonts w:ascii="Cambria" w:eastAsia="Times New Roman" w:hAnsi="Cambria"/>
          <w:sz w:val="24"/>
          <w:szCs w:val="24"/>
        </w:rPr>
        <w:t xml:space="preserve"> data yang </w:t>
      </w:r>
      <w:proofErr w:type="spellStart"/>
      <w:r w:rsidRPr="0002139E">
        <w:rPr>
          <w:rFonts w:ascii="Cambria" w:eastAsia="Times New Roman" w:hAnsi="Cambria"/>
          <w:sz w:val="24"/>
          <w:szCs w:val="24"/>
        </w:rPr>
        <w:t>didapat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langsung</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dari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tempat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penelitian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atau</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dari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masyarakat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sebagai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sumber</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pertama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dengan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melalui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kegiatan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penelitian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lapangan</w:t>
      </w:r>
      <w:proofErr w:type="spellEnd"/>
      <w:r w:rsidRPr="0002139E">
        <w:rPr>
          <w:rFonts w:ascii="Cambria" w:eastAsia="Times New Roman" w:hAnsi="Cambria"/>
          <w:sz w:val="24"/>
          <w:szCs w:val="24"/>
        </w:rPr>
        <w:t xml:space="preserve">. Data primer </w:t>
      </w:r>
      <w:proofErr w:type="spellStart"/>
      <w:r w:rsidRPr="0002139E">
        <w:rPr>
          <w:rFonts w:ascii="Cambria" w:eastAsia="Times New Roman" w:hAnsi="Cambria"/>
          <w:sz w:val="24"/>
          <w:szCs w:val="24"/>
        </w:rPr>
        <w:t>didapat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melalui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observasi</w:t>
      </w:r>
      <w:proofErr w:type="spellEnd"/>
      <w:r w:rsidRPr="0002139E">
        <w:rPr>
          <w:rFonts w:ascii="Cambria" w:eastAsia="Times New Roman" w:hAnsi="Cambria"/>
          <w:sz w:val="24"/>
          <w:szCs w:val="24"/>
        </w:rPr>
        <w:t xml:space="preserve"> dan </w:t>
      </w:r>
      <w:proofErr w:type="spellStart"/>
      <w:r w:rsidRPr="0002139E">
        <w:rPr>
          <w:rFonts w:ascii="Cambria" w:eastAsia="Times New Roman" w:hAnsi="Cambria"/>
          <w:sz w:val="24"/>
          <w:szCs w:val="24"/>
        </w:rPr>
        <w:t>wawancara</w:t>
      </w:r>
      <w:proofErr w:type="spellEnd"/>
      <w:r w:rsidRPr="0002139E">
        <w:rPr>
          <w:rFonts w:ascii="Cambria" w:eastAsia="Times New Roman" w:hAnsi="Cambria"/>
          <w:sz w:val="24"/>
          <w:szCs w:val="24"/>
        </w:rPr>
        <w:t>.</w:t>
      </w:r>
      <w:r w:rsidRPr="0002139E">
        <w:rPr>
          <w:rFonts w:ascii="Cambria" w:eastAsia="Times New Roman" w:hAnsi="Cambria"/>
          <w:sz w:val="24"/>
          <w:szCs w:val="24"/>
          <w:vertAlign w:val="superscript"/>
        </w:rPr>
        <w:footnoteReference w:id="11"/>
      </w:r>
      <w:r w:rsidRPr="0002139E">
        <w:rPr>
          <w:rFonts w:ascii="Cambria" w:eastAsia="Times New Roman" w:hAnsi="Cambria"/>
          <w:sz w:val="24"/>
          <w:szCs w:val="24"/>
        </w:rPr>
        <w:t xml:space="preserve"> </w:t>
      </w:r>
      <w:proofErr w:type="spellStart"/>
      <w:r w:rsidRPr="0002139E">
        <w:rPr>
          <w:rFonts w:ascii="Cambria" w:eastAsia="Times New Roman" w:hAnsi="Cambria"/>
          <w:sz w:val="24"/>
        </w:rPr>
        <w:t>Maknanya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sejauh</w:t>
      </w:r>
      <w:proofErr w:type="spellEnd"/>
      <w:r w:rsidRPr="0002139E">
        <w:rPr>
          <w:rFonts w:ascii="Cambria" w:eastAsia="Times New Roman" w:hAnsi="Cambria"/>
          <w:sz w:val="24"/>
        </w:rPr>
        <w:t xml:space="preserve"> mana </w:t>
      </w:r>
      <w:proofErr w:type="spellStart"/>
      <w:r w:rsidRPr="0002139E">
        <w:rPr>
          <w:rFonts w:ascii="Cambria" w:eastAsia="Times New Roman" w:hAnsi="Cambria"/>
          <w:sz w:val="24"/>
        </w:rPr>
        <w:t>hukum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benar-benar</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berlaku</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berperan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dalam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lingkungan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masyarakat</w:t>
      </w:r>
      <w:proofErr w:type="spellEnd"/>
      <w:r w:rsidRPr="0002139E">
        <w:rPr>
          <w:rFonts w:ascii="Cambria" w:eastAsia="Times New Roman" w:hAnsi="Cambria"/>
          <w:sz w:val="24"/>
        </w:rPr>
        <w:t>.</w:t>
      </w:r>
      <w:r w:rsidRPr="0002139E">
        <w:rPr>
          <w:rFonts w:ascii="Cambria" w:eastAsia="Times New Roman" w:hAnsi="Cambria"/>
          <w:sz w:val="24"/>
          <w:szCs w:val="24"/>
          <w:vertAlign w:val="superscript"/>
        </w:rPr>
        <w:footnoteReference w:id="12"/>
      </w:r>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Pendekatan</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digunakan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adalah</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metode</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pendekatan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kasus</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Penelitian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dengan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pendekatan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kasus</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merupakan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penelitian</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dilakukan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dengan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menelaah</w:t>
      </w:r>
      <w:proofErr w:type="spellEnd"/>
      <w:r w:rsidRPr="0002139E">
        <w:rPr>
          <w:rFonts w:ascii="Cambria" w:eastAsia="Times New Roman" w:hAnsi="Cambria"/>
          <w:sz w:val="24"/>
          <w:szCs w:val="24"/>
        </w:rPr>
        <w:t xml:space="preserve"> pada </w:t>
      </w:r>
      <w:proofErr w:type="spellStart"/>
      <w:r w:rsidRPr="0002139E">
        <w:rPr>
          <w:rFonts w:ascii="Cambria" w:eastAsia="Times New Roman" w:hAnsi="Cambria"/>
          <w:sz w:val="24"/>
          <w:szCs w:val="24"/>
        </w:rPr>
        <w:t>kasus</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berkaitan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dengan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isu</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hukum</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dihadapi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Kasus</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ditelaah</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menggunakan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studi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penelitian</w:t>
      </w:r>
      <w:proofErr w:type="spellEnd"/>
      <w:r w:rsidRPr="0002139E">
        <w:rPr>
          <w:rFonts w:ascii="Cambria" w:eastAsia="Times New Roman" w:hAnsi="Cambria"/>
          <w:sz w:val="24"/>
          <w:szCs w:val="24"/>
        </w:rPr>
        <w:t xml:space="preserve"> di </w:t>
      </w:r>
      <w:proofErr w:type="spellStart"/>
      <w:r w:rsidRPr="0002139E">
        <w:rPr>
          <w:rFonts w:ascii="Cambria" w:eastAsia="Times New Roman" w:hAnsi="Cambria"/>
          <w:sz w:val="24"/>
          <w:szCs w:val="24"/>
        </w:rPr>
        <w:t>Kabupaten</w:t>
      </w:r>
      <w:proofErr w:type="spellEnd"/>
      <w:r w:rsidRPr="0002139E">
        <w:rPr>
          <w:rFonts w:ascii="Cambria" w:eastAsia="Times New Roman" w:hAnsi="Cambria"/>
          <w:sz w:val="24"/>
          <w:szCs w:val="24"/>
        </w:rPr>
        <w:t xml:space="preserve"> Aceh Utara. </w:t>
      </w:r>
      <w:proofErr w:type="spellStart"/>
      <w:r w:rsidRPr="0002139E">
        <w:rPr>
          <w:rFonts w:ascii="Cambria" w:eastAsia="Times New Roman" w:hAnsi="Cambria"/>
          <w:sz w:val="24"/>
          <w:szCs w:val="24"/>
        </w:rPr>
        <w:t>Kemudian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penelitian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ini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bersifat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deskriptif</w:t>
      </w:r>
      <w:proofErr w:type="spellEnd"/>
      <w:r w:rsidRPr="0002139E">
        <w:rPr>
          <w:rFonts w:ascii="Cambria" w:eastAsia="Times New Roman" w:hAnsi="Cambria"/>
          <w:sz w:val="24"/>
          <w:szCs w:val="24"/>
        </w:rPr>
        <w:t xml:space="preserve">. Sifat </w:t>
      </w:r>
      <w:proofErr w:type="spellStart"/>
      <w:r w:rsidRPr="0002139E">
        <w:rPr>
          <w:rFonts w:ascii="Cambria" w:eastAsia="Times New Roman" w:hAnsi="Cambria"/>
          <w:sz w:val="24"/>
          <w:szCs w:val="24"/>
        </w:rPr>
        <w:t>Penelitian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ini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bersifat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deskriptif</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berarti</w:t>
      </w:r>
      <w:proofErr w:type="spellEnd"/>
      <w:r w:rsidRPr="0002139E">
        <w:rPr>
          <w:rFonts w:ascii="Cambria" w:eastAsia="Times New Roman" w:hAnsi="Cambria"/>
          <w:sz w:val="24"/>
          <w:szCs w:val="24"/>
        </w:rPr>
        <w:t xml:space="preserve"> data yang </w:t>
      </w:r>
      <w:proofErr w:type="spellStart"/>
      <w:r w:rsidRPr="0002139E">
        <w:rPr>
          <w:rFonts w:ascii="Cambria" w:eastAsia="Times New Roman" w:hAnsi="Cambria"/>
          <w:sz w:val="24"/>
          <w:szCs w:val="24"/>
        </w:rPr>
        <w:t>diperoleh</w:t>
      </w:r>
      <w:proofErr w:type="spellEnd"/>
      <w:r w:rsidRPr="0002139E">
        <w:rPr>
          <w:rFonts w:ascii="Cambria" w:eastAsia="Times New Roman" w:hAnsi="Cambria"/>
          <w:sz w:val="24"/>
          <w:szCs w:val="24"/>
        </w:rPr>
        <w:t xml:space="preserve"> dan </w:t>
      </w:r>
      <w:proofErr w:type="spellStart"/>
      <w:r w:rsidRPr="0002139E">
        <w:rPr>
          <w:rFonts w:ascii="Cambria" w:eastAsia="Times New Roman" w:hAnsi="Cambria"/>
          <w:sz w:val="24"/>
          <w:szCs w:val="24"/>
        </w:rPr>
        <w:t>dikumpulkan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berupa</w:t>
      </w:r>
      <w:proofErr w:type="spellEnd"/>
      <w:r w:rsidRPr="0002139E">
        <w:rPr>
          <w:rFonts w:ascii="Cambria" w:eastAsia="Times New Roman" w:hAnsi="Cambria"/>
          <w:sz w:val="24"/>
          <w:szCs w:val="24"/>
        </w:rPr>
        <w:t xml:space="preserve"> kata-kata, </w:t>
      </w:r>
      <w:proofErr w:type="spellStart"/>
      <w:r w:rsidRPr="0002139E">
        <w:rPr>
          <w:rFonts w:ascii="Cambria" w:eastAsia="Times New Roman" w:hAnsi="Cambria"/>
          <w:sz w:val="24"/>
          <w:szCs w:val="24"/>
        </w:rPr>
        <w:t>gambar</w:t>
      </w:r>
      <w:proofErr w:type="spellEnd"/>
      <w:r w:rsidRPr="0002139E">
        <w:rPr>
          <w:rFonts w:ascii="Cambria" w:eastAsia="Times New Roman" w:hAnsi="Cambria"/>
          <w:sz w:val="24"/>
          <w:szCs w:val="24"/>
        </w:rPr>
        <w:t xml:space="preserve"> dan </w:t>
      </w:r>
      <w:proofErr w:type="spellStart"/>
      <w:r w:rsidRPr="0002139E">
        <w:rPr>
          <w:rFonts w:ascii="Cambria" w:eastAsia="Times New Roman" w:hAnsi="Cambria"/>
          <w:sz w:val="24"/>
          <w:szCs w:val="24"/>
        </w:rPr>
        <w:t>bukan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merupakan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angka-angka</w:t>
      </w:r>
      <w:proofErr w:type="spellEnd"/>
      <w:r w:rsidRPr="0002139E">
        <w:rPr>
          <w:rFonts w:ascii="Cambria" w:eastAsia="Times New Roman" w:hAnsi="Cambria"/>
          <w:sz w:val="24"/>
          <w:szCs w:val="24"/>
        </w:rPr>
        <w:t>.</w:t>
      </w:r>
      <w:r w:rsidRPr="0002139E">
        <w:rPr>
          <w:rFonts w:ascii="Cambria" w:eastAsia="Times New Roman" w:hAnsi="Cambria"/>
          <w:sz w:val="24"/>
          <w:szCs w:val="24"/>
          <w:vertAlign w:val="superscript"/>
        </w:rPr>
        <w:footnoteReference w:id="13"/>
      </w:r>
      <w:r w:rsidRPr="0002139E">
        <w:rPr>
          <w:rFonts w:ascii="Cambria" w:eastAsia="Times New Roman" w:hAnsi="Cambria"/>
          <w:sz w:val="24"/>
          <w:szCs w:val="24"/>
        </w:rPr>
        <w:t xml:space="preserve"> Teknik </w:t>
      </w:r>
      <w:proofErr w:type="spellStart"/>
      <w:r w:rsidRPr="0002139E">
        <w:rPr>
          <w:rFonts w:ascii="Cambria" w:eastAsia="Times New Roman" w:hAnsi="Cambria"/>
          <w:sz w:val="24"/>
          <w:szCs w:val="24"/>
        </w:rPr>
        <w:t>pengumpulan</w:t>
      </w:r>
      <w:proofErr w:type="spellEnd"/>
      <w:r w:rsidRPr="0002139E">
        <w:rPr>
          <w:rFonts w:ascii="Cambria" w:eastAsia="Times New Roman" w:hAnsi="Cambria"/>
          <w:sz w:val="24"/>
          <w:szCs w:val="24"/>
        </w:rPr>
        <w:t xml:space="preserve"> data yang </w:t>
      </w:r>
      <w:proofErr w:type="spellStart"/>
      <w:r w:rsidRPr="0002139E">
        <w:rPr>
          <w:rFonts w:ascii="Cambria" w:eastAsia="Times New Roman" w:hAnsi="Cambria"/>
          <w:sz w:val="24"/>
          <w:szCs w:val="24"/>
        </w:rPr>
        <w:t>digunakan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dalam</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penelitian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ini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adalah</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teknik</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penelitian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lapangan</w:t>
      </w:r>
      <w:proofErr w:type="spellEnd"/>
      <w:r w:rsidRPr="0002139E">
        <w:rPr>
          <w:rFonts w:ascii="Cambria" w:eastAsia="Times New Roman" w:hAnsi="Cambria"/>
          <w:sz w:val="24"/>
          <w:szCs w:val="24"/>
        </w:rPr>
        <w:t xml:space="preserve"> </w:t>
      </w:r>
      <w:r w:rsidRPr="0002139E">
        <w:rPr>
          <w:rFonts w:ascii="Cambria" w:eastAsia="Times New Roman" w:hAnsi="Cambria"/>
          <w:i/>
          <w:iCs/>
          <w:sz w:val="24"/>
          <w:szCs w:val="24"/>
        </w:rPr>
        <w:t>(field research</w:t>
      </w:r>
      <w:r w:rsidRPr="0002139E">
        <w:rPr>
          <w:rFonts w:ascii="Cambria" w:eastAsia="Times New Roman" w:hAnsi="Cambria"/>
          <w:sz w:val="24"/>
          <w:szCs w:val="24"/>
        </w:rPr>
        <w:t xml:space="preserve">), dan </w:t>
      </w:r>
      <w:proofErr w:type="spellStart"/>
      <w:r w:rsidRPr="0002139E">
        <w:rPr>
          <w:rFonts w:ascii="Cambria" w:eastAsia="Times New Roman" w:hAnsi="Cambria"/>
          <w:sz w:val="24"/>
          <w:szCs w:val="24"/>
        </w:rPr>
        <w:t>studi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pustaka</w:t>
      </w:r>
      <w:proofErr w:type="spellEnd"/>
      <w:r w:rsidRPr="0002139E">
        <w:rPr>
          <w:rFonts w:ascii="Cambria" w:eastAsia="Times New Roman" w:hAnsi="Cambria"/>
          <w:sz w:val="24"/>
          <w:szCs w:val="24"/>
        </w:rPr>
        <w:t xml:space="preserve"> (</w:t>
      </w:r>
      <w:r w:rsidRPr="0002139E">
        <w:rPr>
          <w:rFonts w:ascii="Cambria" w:eastAsia="Times New Roman" w:hAnsi="Cambria"/>
          <w:i/>
          <w:iCs/>
          <w:sz w:val="24"/>
          <w:szCs w:val="24"/>
        </w:rPr>
        <w:t>library research</w:t>
      </w:r>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Dalam</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penelitian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ini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dilakukan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analisis</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secara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kualitatif</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artinya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Penulis</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memberikan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gambaran</w:t>
      </w:r>
      <w:proofErr w:type="spellEnd"/>
      <w:r w:rsidRPr="0002139E">
        <w:rPr>
          <w:rFonts w:ascii="Cambria" w:eastAsia="Times New Roman" w:hAnsi="Cambria"/>
          <w:sz w:val="24"/>
          <w:szCs w:val="24"/>
        </w:rPr>
        <w:t xml:space="preserve"> dan </w:t>
      </w:r>
      <w:proofErr w:type="spellStart"/>
      <w:r w:rsidRPr="0002139E">
        <w:rPr>
          <w:rFonts w:ascii="Cambria" w:eastAsia="Times New Roman" w:hAnsi="Cambria"/>
          <w:sz w:val="24"/>
          <w:szCs w:val="24"/>
        </w:rPr>
        <w:t>atau</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pemaparan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atas</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subyek</w:t>
      </w:r>
      <w:proofErr w:type="spellEnd"/>
      <w:r w:rsidRPr="0002139E">
        <w:rPr>
          <w:rFonts w:ascii="Cambria" w:eastAsia="Times New Roman" w:hAnsi="Cambria"/>
          <w:sz w:val="24"/>
          <w:szCs w:val="24"/>
        </w:rPr>
        <w:t xml:space="preserve"> dan </w:t>
      </w:r>
      <w:proofErr w:type="spellStart"/>
      <w:r w:rsidRPr="0002139E">
        <w:rPr>
          <w:rFonts w:ascii="Cambria" w:eastAsia="Times New Roman" w:hAnsi="Cambria"/>
          <w:sz w:val="24"/>
          <w:szCs w:val="24"/>
        </w:rPr>
        <w:t>obyek</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penelitian</w:t>
      </w:r>
      <w:proofErr w:type="spellEnd"/>
      <w:r w:rsidRPr="0002139E">
        <w:rPr>
          <w:rFonts w:ascii="Cambria" w:eastAsia="Times New Roman" w:hAnsi="Cambria"/>
          <w:sz w:val="24"/>
          <w:szCs w:val="24"/>
        </w:rPr>
        <w:t xml:space="preserve">. </w:t>
      </w:r>
    </w:p>
    <w:p w14:paraId="0CB331B1" w14:textId="77777777" w:rsidR="0002139E" w:rsidRPr="0002139E" w:rsidRDefault="0002139E" w:rsidP="0002139E">
      <w:pPr>
        <w:spacing w:after="0" w:line="360" w:lineRule="auto"/>
        <w:ind w:firstLine="720"/>
        <w:contextualSpacing/>
        <w:jc w:val="both"/>
        <w:rPr>
          <w:rFonts w:ascii="Cambria" w:eastAsia="Times New Roman" w:hAnsi="Cambria"/>
          <w:b/>
          <w:sz w:val="24"/>
          <w:szCs w:val="24"/>
        </w:rPr>
      </w:pPr>
    </w:p>
    <w:p w14:paraId="51861204" w14:textId="77777777" w:rsidR="0002139E" w:rsidRPr="0002139E" w:rsidRDefault="0002139E" w:rsidP="0002139E">
      <w:pPr>
        <w:numPr>
          <w:ilvl w:val="0"/>
          <w:numId w:val="10"/>
        </w:numPr>
        <w:tabs>
          <w:tab w:val="left" w:pos="0"/>
        </w:tabs>
        <w:spacing w:after="0" w:line="360" w:lineRule="auto"/>
        <w:ind w:left="272" w:hanging="272"/>
        <w:contextualSpacing/>
        <w:jc w:val="both"/>
        <w:rPr>
          <w:rFonts w:ascii="Cambria" w:hAnsi="Cambria"/>
          <w:b/>
          <w:sz w:val="24"/>
          <w:szCs w:val="24"/>
        </w:rPr>
      </w:pPr>
      <w:r w:rsidRPr="0002139E">
        <w:rPr>
          <w:rFonts w:ascii="Cambria" w:hAnsi="Cambria"/>
          <w:b/>
          <w:sz w:val="24"/>
          <w:szCs w:val="24"/>
        </w:rPr>
        <w:t>HASIL PENELITIAN DAN PEMBAHASAN</w:t>
      </w:r>
      <w:bookmarkStart w:id="0" w:name="_Toc167372053"/>
      <w:bookmarkStart w:id="1" w:name="_Toc167660466"/>
      <w:bookmarkStart w:id="2" w:name="_Toc168433685"/>
    </w:p>
    <w:bookmarkEnd w:id="0"/>
    <w:bookmarkEnd w:id="1"/>
    <w:bookmarkEnd w:id="2"/>
    <w:p w14:paraId="1F6E1590" w14:textId="77777777" w:rsidR="0002139E" w:rsidRPr="0002139E" w:rsidRDefault="0002139E" w:rsidP="0002139E">
      <w:pPr>
        <w:numPr>
          <w:ilvl w:val="0"/>
          <w:numId w:val="11"/>
        </w:numPr>
        <w:tabs>
          <w:tab w:val="left" w:pos="0"/>
        </w:tabs>
        <w:spacing w:after="0" w:line="360" w:lineRule="auto"/>
        <w:ind w:left="544" w:hanging="272"/>
        <w:contextualSpacing/>
        <w:jc w:val="both"/>
        <w:rPr>
          <w:rFonts w:ascii="Cambria" w:hAnsi="Cambria"/>
          <w:b/>
          <w:sz w:val="24"/>
        </w:rPr>
      </w:pPr>
      <w:proofErr w:type="spellStart"/>
      <w:r w:rsidRPr="0002139E">
        <w:rPr>
          <w:rFonts w:ascii="Cambria" w:hAnsi="Cambria"/>
          <w:b/>
          <w:sz w:val="24"/>
        </w:rPr>
        <w:t>Perlindungan</w:t>
      </w:r>
      <w:proofErr w:type="spellEnd"/>
      <w:r w:rsidRPr="0002139E">
        <w:rPr>
          <w:rFonts w:ascii="Cambria" w:hAnsi="Cambria"/>
          <w:b/>
          <w:sz w:val="24"/>
        </w:rPr>
        <w:t xml:space="preserve"> Hukum </w:t>
      </w:r>
      <w:proofErr w:type="spellStart"/>
      <w:r w:rsidRPr="0002139E">
        <w:rPr>
          <w:rFonts w:ascii="Cambria" w:hAnsi="Cambria"/>
          <w:b/>
          <w:sz w:val="24"/>
        </w:rPr>
        <w:t>Bagi</w:t>
      </w:r>
      <w:proofErr w:type="spellEnd"/>
      <w:r w:rsidRPr="0002139E">
        <w:rPr>
          <w:rFonts w:ascii="Cambria" w:hAnsi="Cambria"/>
          <w:b/>
          <w:sz w:val="24"/>
        </w:rPr>
        <w:t xml:space="preserve"> </w:t>
      </w:r>
      <w:proofErr w:type="spellStart"/>
      <w:r w:rsidRPr="0002139E">
        <w:rPr>
          <w:rFonts w:ascii="Cambria" w:hAnsi="Cambria"/>
          <w:b/>
          <w:sz w:val="24"/>
        </w:rPr>
        <w:t>Konsumen</w:t>
      </w:r>
      <w:proofErr w:type="spellEnd"/>
      <w:r w:rsidRPr="0002139E">
        <w:rPr>
          <w:rFonts w:ascii="Cambria" w:hAnsi="Cambria"/>
          <w:b/>
          <w:sz w:val="24"/>
        </w:rPr>
        <w:t xml:space="preserve"> </w:t>
      </w:r>
      <w:proofErr w:type="spellStart"/>
      <w:r w:rsidRPr="0002139E">
        <w:rPr>
          <w:rFonts w:ascii="Cambria" w:hAnsi="Cambria"/>
          <w:b/>
          <w:sz w:val="24"/>
        </w:rPr>
        <w:t>Terhadap</w:t>
      </w:r>
      <w:proofErr w:type="spellEnd"/>
      <w:r w:rsidRPr="0002139E">
        <w:rPr>
          <w:rFonts w:ascii="Cambria" w:hAnsi="Cambria"/>
          <w:b/>
          <w:sz w:val="24"/>
        </w:rPr>
        <w:t xml:space="preserve"> </w:t>
      </w:r>
      <w:proofErr w:type="spellStart"/>
      <w:r w:rsidRPr="0002139E">
        <w:rPr>
          <w:rFonts w:ascii="Cambria" w:hAnsi="Cambria"/>
          <w:b/>
          <w:sz w:val="24"/>
        </w:rPr>
        <w:t>Peredaran</w:t>
      </w:r>
      <w:proofErr w:type="spellEnd"/>
      <w:r w:rsidRPr="0002139E">
        <w:rPr>
          <w:rFonts w:ascii="Cambria" w:hAnsi="Cambria"/>
          <w:b/>
          <w:sz w:val="24"/>
        </w:rPr>
        <w:t xml:space="preserve"> </w:t>
      </w:r>
      <w:proofErr w:type="spellStart"/>
      <w:r w:rsidRPr="0002139E">
        <w:rPr>
          <w:rFonts w:ascii="Cambria" w:hAnsi="Cambria"/>
          <w:b/>
          <w:sz w:val="24"/>
        </w:rPr>
        <w:t>Obat</w:t>
      </w:r>
      <w:proofErr w:type="spellEnd"/>
      <w:r w:rsidRPr="0002139E">
        <w:rPr>
          <w:rFonts w:ascii="Cambria" w:hAnsi="Cambria"/>
          <w:b/>
          <w:sz w:val="24"/>
        </w:rPr>
        <w:t xml:space="preserve"> </w:t>
      </w:r>
      <w:proofErr w:type="spellStart"/>
      <w:r w:rsidRPr="0002139E">
        <w:rPr>
          <w:rFonts w:ascii="Cambria" w:hAnsi="Cambria"/>
          <w:b/>
          <w:sz w:val="24"/>
        </w:rPr>
        <w:t>Tradisional</w:t>
      </w:r>
      <w:proofErr w:type="spellEnd"/>
      <w:r w:rsidRPr="0002139E">
        <w:rPr>
          <w:rFonts w:ascii="Cambria" w:hAnsi="Cambria"/>
          <w:b/>
          <w:sz w:val="24"/>
        </w:rPr>
        <w:t xml:space="preserve"> Yang </w:t>
      </w:r>
      <w:proofErr w:type="spellStart"/>
      <w:r w:rsidRPr="0002139E">
        <w:rPr>
          <w:rFonts w:ascii="Cambria" w:hAnsi="Cambria"/>
          <w:b/>
          <w:sz w:val="24"/>
        </w:rPr>
        <w:t>Mengandung</w:t>
      </w:r>
      <w:proofErr w:type="spellEnd"/>
      <w:r w:rsidRPr="0002139E">
        <w:rPr>
          <w:rFonts w:ascii="Cambria" w:hAnsi="Cambria"/>
          <w:b/>
          <w:sz w:val="24"/>
        </w:rPr>
        <w:t xml:space="preserve"> </w:t>
      </w:r>
      <w:proofErr w:type="spellStart"/>
      <w:r w:rsidRPr="0002139E">
        <w:rPr>
          <w:rFonts w:ascii="Cambria" w:hAnsi="Cambria"/>
          <w:b/>
          <w:sz w:val="24"/>
        </w:rPr>
        <w:t>Bahan</w:t>
      </w:r>
      <w:proofErr w:type="spellEnd"/>
      <w:r w:rsidRPr="0002139E">
        <w:rPr>
          <w:rFonts w:ascii="Cambria" w:hAnsi="Cambria"/>
          <w:b/>
          <w:sz w:val="24"/>
        </w:rPr>
        <w:t xml:space="preserve"> </w:t>
      </w:r>
      <w:proofErr w:type="spellStart"/>
      <w:r w:rsidRPr="0002139E">
        <w:rPr>
          <w:rFonts w:ascii="Cambria" w:hAnsi="Cambria"/>
          <w:b/>
          <w:sz w:val="24"/>
        </w:rPr>
        <w:t>Berbahaya</w:t>
      </w:r>
      <w:proofErr w:type="spellEnd"/>
    </w:p>
    <w:p w14:paraId="5D3DF201" w14:textId="77777777" w:rsidR="0002139E" w:rsidRPr="0002139E" w:rsidRDefault="0002139E" w:rsidP="0002139E">
      <w:pPr>
        <w:spacing w:after="0" w:line="360" w:lineRule="auto"/>
        <w:ind w:firstLine="720"/>
        <w:contextualSpacing/>
        <w:jc w:val="both"/>
        <w:rPr>
          <w:rFonts w:ascii="Cambria" w:eastAsia="Times New Roman" w:hAnsi="Cambria"/>
          <w:sz w:val="24"/>
        </w:rPr>
      </w:pPr>
      <w:r w:rsidRPr="0002139E">
        <w:rPr>
          <w:rFonts w:ascii="Cambria" w:eastAsia="Times New Roman" w:hAnsi="Cambria"/>
          <w:sz w:val="24"/>
        </w:rPr>
        <w:t xml:space="preserve">Pasal 1 </w:t>
      </w:r>
      <w:proofErr w:type="spellStart"/>
      <w:r w:rsidRPr="0002139E">
        <w:rPr>
          <w:rFonts w:ascii="Cambria" w:eastAsia="Times New Roman" w:hAnsi="Cambria"/>
          <w:sz w:val="24"/>
        </w:rPr>
        <w:t>angka</w:t>
      </w:r>
      <w:proofErr w:type="spellEnd"/>
      <w:r w:rsidRPr="0002139E">
        <w:rPr>
          <w:rFonts w:ascii="Cambria" w:eastAsia="Times New Roman" w:hAnsi="Cambria"/>
          <w:sz w:val="24"/>
        </w:rPr>
        <w:t xml:space="preserve"> 1 </w:t>
      </w:r>
      <w:proofErr w:type="spellStart"/>
      <w:r w:rsidRPr="0002139E">
        <w:rPr>
          <w:rFonts w:ascii="Cambria" w:eastAsia="Times New Roman" w:hAnsi="Cambria"/>
          <w:sz w:val="24"/>
        </w:rPr>
        <w:t>mendefinisikan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perlindungan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adalah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segala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upaya</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menjamin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adanya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kepastian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hukum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untuk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memberikan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perlindungan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kepada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Rumusan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pengertian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perlindungan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terdapat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dalam</w:t>
      </w:r>
      <w:proofErr w:type="spellEnd"/>
      <w:r w:rsidRPr="0002139E">
        <w:rPr>
          <w:rFonts w:ascii="Cambria" w:eastAsia="Times New Roman" w:hAnsi="Cambria"/>
          <w:sz w:val="24"/>
        </w:rPr>
        <w:t xml:space="preserve"> Pasal 1 </w:t>
      </w:r>
      <w:proofErr w:type="spellStart"/>
      <w:r w:rsidRPr="0002139E">
        <w:rPr>
          <w:rFonts w:ascii="Cambria" w:eastAsia="Times New Roman" w:hAnsi="Cambria"/>
          <w:sz w:val="24"/>
        </w:rPr>
        <w:t>angka</w:t>
      </w:r>
      <w:proofErr w:type="spellEnd"/>
      <w:r w:rsidRPr="0002139E">
        <w:rPr>
          <w:rFonts w:ascii="Cambria" w:eastAsia="Times New Roman" w:hAnsi="Cambria"/>
          <w:sz w:val="24"/>
        </w:rPr>
        <w:t xml:space="preserve"> 1 UUPK </w:t>
      </w:r>
      <w:proofErr w:type="spellStart"/>
      <w:r w:rsidRPr="0002139E">
        <w:rPr>
          <w:rFonts w:ascii="Cambria" w:eastAsia="Times New Roman" w:hAnsi="Cambria"/>
          <w:sz w:val="24"/>
        </w:rPr>
        <w:t>telah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memberikan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cukup</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kejelasan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Kalimat</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menyatakan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Segala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upaya</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menjamin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adanya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kepastian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hukum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diharapkan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menjadi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bentuk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perlindungan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untuk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meniadakan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tindakan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sewenang-wenang</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merugikan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usaha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hanya</w:t>
      </w:r>
      <w:proofErr w:type="spellEnd"/>
      <w:r w:rsidRPr="0002139E">
        <w:rPr>
          <w:rFonts w:ascii="Cambria" w:eastAsia="Times New Roman" w:hAnsi="Cambria"/>
          <w:sz w:val="24"/>
        </w:rPr>
        <w:t xml:space="preserve"> demi </w:t>
      </w:r>
      <w:proofErr w:type="spellStart"/>
      <w:r w:rsidRPr="0002139E">
        <w:rPr>
          <w:rFonts w:ascii="Cambria" w:eastAsia="Times New Roman" w:hAnsi="Cambria"/>
          <w:sz w:val="24"/>
        </w:rPr>
        <w:t>untuk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kepentingan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perlindungan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w:t>
      </w:r>
    </w:p>
    <w:p w14:paraId="2C79EF26" w14:textId="77777777" w:rsidR="0002139E" w:rsidRPr="0002139E" w:rsidRDefault="0002139E" w:rsidP="0002139E">
      <w:pPr>
        <w:spacing w:after="0" w:line="360" w:lineRule="auto"/>
        <w:ind w:firstLine="720"/>
        <w:contextualSpacing/>
        <w:jc w:val="both"/>
        <w:rPr>
          <w:rFonts w:ascii="Cambria" w:eastAsia="Times New Roman" w:hAnsi="Cambria"/>
          <w:sz w:val="24"/>
        </w:rPr>
      </w:pPr>
      <w:proofErr w:type="spellStart"/>
      <w:r w:rsidRPr="0002139E">
        <w:rPr>
          <w:rFonts w:ascii="Cambria" w:eastAsia="Times New Roman" w:hAnsi="Cambria"/>
          <w:sz w:val="24"/>
        </w:rPr>
        <w:lastRenderedPageBreak/>
        <w:t>Perlindungan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berasaskan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manfaat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keadilan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keseimbangan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keamanan</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keselamatan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serta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kepastian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hukum</w:t>
      </w:r>
      <w:proofErr w:type="spellEnd"/>
      <w:r w:rsidRPr="0002139E">
        <w:rPr>
          <w:rFonts w:ascii="Cambria" w:eastAsia="Times New Roman" w:hAnsi="Cambria"/>
          <w:sz w:val="24"/>
        </w:rPr>
        <w:t xml:space="preserve">. Serta </w:t>
      </w:r>
      <w:proofErr w:type="spellStart"/>
      <w:r w:rsidRPr="0002139E">
        <w:rPr>
          <w:rFonts w:ascii="Cambria" w:eastAsia="Times New Roman" w:hAnsi="Cambria"/>
          <w:sz w:val="24"/>
        </w:rPr>
        <w:t>berdasarkan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pandangan</w:t>
      </w:r>
      <w:proofErr w:type="spellEnd"/>
      <w:r w:rsidRPr="0002139E">
        <w:rPr>
          <w:rFonts w:ascii="Cambria" w:eastAsia="Times New Roman" w:hAnsi="Cambria"/>
          <w:sz w:val="24"/>
        </w:rPr>
        <w:t xml:space="preserve"> Janus </w:t>
      </w:r>
      <w:proofErr w:type="spellStart"/>
      <w:r w:rsidRPr="0002139E">
        <w:rPr>
          <w:rFonts w:ascii="Cambria" w:eastAsia="Times New Roman" w:hAnsi="Cambria"/>
          <w:sz w:val="24"/>
        </w:rPr>
        <w:t>Sidabalok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dalam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bukunya</w:t>
      </w:r>
      <w:proofErr w:type="spellEnd"/>
      <w:r w:rsidRPr="0002139E">
        <w:rPr>
          <w:rFonts w:ascii="Cambria" w:eastAsia="Times New Roman" w:hAnsi="Cambria"/>
          <w:sz w:val="24"/>
        </w:rPr>
        <w:t xml:space="preserve"> Hukum </w:t>
      </w:r>
      <w:proofErr w:type="spellStart"/>
      <w:r w:rsidRPr="0002139E">
        <w:rPr>
          <w:rFonts w:ascii="Cambria" w:eastAsia="Times New Roman" w:hAnsi="Cambria"/>
          <w:sz w:val="24"/>
        </w:rPr>
        <w:t>Perlindungan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di Indonesia, </w:t>
      </w:r>
      <w:proofErr w:type="spellStart"/>
      <w:r w:rsidRPr="0002139E">
        <w:rPr>
          <w:rFonts w:ascii="Cambria" w:eastAsia="Times New Roman" w:hAnsi="Cambria"/>
          <w:sz w:val="24"/>
        </w:rPr>
        <w:t>hukum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perlindungan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adalah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hukum</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mengatur</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upaya-upaya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untuk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menjamin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terwujudnya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perlindungan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hukum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terhadap</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kepentingan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w:t>
      </w:r>
      <w:r w:rsidRPr="0002139E">
        <w:rPr>
          <w:rFonts w:ascii="Cambria" w:eastAsia="Times New Roman" w:hAnsi="Cambria"/>
          <w:sz w:val="24"/>
          <w:vertAlign w:val="superscript"/>
        </w:rPr>
        <w:footnoteReference w:id="14"/>
      </w:r>
    </w:p>
    <w:p w14:paraId="5CD85607" w14:textId="77777777" w:rsidR="0002139E" w:rsidRPr="0002139E" w:rsidRDefault="0002139E" w:rsidP="0002139E">
      <w:pPr>
        <w:spacing w:after="0" w:line="360" w:lineRule="auto"/>
        <w:ind w:firstLine="720"/>
        <w:contextualSpacing/>
        <w:jc w:val="both"/>
        <w:rPr>
          <w:rFonts w:ascii="Cambria" w:eastAsia="Times New Roman" w:hAnsi="Cambria"/>
          <w:sz w:val="24"/>
        </w:rPr>
      </w:pPr>
      <w:proofErr w:type="spellStart"/>
      <w:r w:rsidRPr="0002139E">
        <w:rPr>
          <w:rFonts w:ascii="Cambria" w:eastAsia="Times New Roman" w:hAnsi="Cambria"/>
          <w:sz w:val="24"/>
        </w:rPr>
        <w:t>Undang-undang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perlindungan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berlaku</w:t>
      </w:r>
      <w:proofErr w:type="spellEnd"/>
      <w:r w:rsidRPr="0002139E">
        <w:rPr>
          <w:rFonts w:ascii="Cambria" w:eastAsia="Times New Roman" w:hAnsi="Cambria"/>
          <w:sz w:val="24"/>
        </w:rPr>
        <w:t xml:space="preserve"> di Indonesia </w:t>
      </w:r>
      <w:proofErr w:type="spellStart"/>
      <w:r w:rsidRPr="0002139E">
        <w:rPr>
          <w:rFonts w:ascii="Cambria" w:eastAsia="Times New Roman" w:hAnsi="Cambria"/>
          <w:sz w:val="24"/>
        </w:rPr>
        <w:t>memiliki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landasan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hukum</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ditetapkan</w:t>
      </w:r>
      <w:proofErr w:type="spellEnd"/>
      <w:r w:rsidRPr="0002139E">
        <w:rPr>
          <w:rFonts w:ascii="Cambria" w:eastAsia="Times New Roman" w:hAnsi="Cambria"/>
          <w:sz w:val="24"/>
        </w:rPr>
        <w:t xml:space="preserve"> oleh </w:t>
      </w:r>
      <w:proofErr w:type="spellStart"/>
      <w:r w:rsidRPr="0002139E">
        <w:rPr>
          <w:rFonts w:ascii="Cambria" w:eastAsia="Times New Roman" w:hAnsi="Cambria"/>
          <w:sz w:val="24"/>
        </w:rPr>
        <w:t>pemerintah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Pemberlakuan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masalah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perlindungan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memungkinkan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verifikasi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terbalik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jika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terjadi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perselisihan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antara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pelaku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usaha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merasa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haknya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dilanggar</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dapat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mengajukan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pengaduan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w:t>
      </w:r>
      <w:proofErr w:type="spellEnd"/>
      <w:r w:rsidRPr="0002139E">
        <w:rPr>
          <w:rFonts w:ascii="Cambria" w:eastAsia="Times New Roman" w:hAnsi="Cambria"/>
          <w:sz w:val="24"/>
        </w:rPr>
        <w:t xml:space="preserve"> Badan </w:t>
      </w:r>
      <w:proofErr w:type="spellStart"/>
      <w:r w:rsidRPr="0002139E">
        <w:rPr>
          <w:rFonts w:ascii="Cambria" w:eastAsia="Times New Roman" w:hAnsi="Cambria"/>
          <w:sz w:val="24"/>
        </w:rPr>
        <w:t>Penyelesaian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Sengketa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(BPSK) dan </w:t>
      </w:r>
      <w:proofErr w:type="spellStart"/>
      <w:r w:rsidRPr="0002139E">
        <w:rPr>
          <w:rFonts w:ascii="Cambria" w:eastAsia="Times New Roman" w:hAnsi="Cambria"/>
          <w:sz w:val="24"/>
        </w:rPr>
        <w:t>diproses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secara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hukum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Kelemahan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utama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adalah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tidak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mengetahui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hak-haknya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sebagai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Hal </w:t>
      </w:r>
      <w:proofErr w:type="spellStart"/>
      <w:r w:rsidRPr="0002139E">
        <w:rPr>
          <w:rFonts w:ascii="Cambria" w:eastAsia="Times New Roman" w:hAnsi="Cambria"/>
          <w:sz w:val="24"/>
        </w:rPr>
        <w:t>ini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terutama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disebabkan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karena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tidak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mendapatkan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pembinaan</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pendidikan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sebagaimana</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seharusnya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didapatkan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sesuai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dengan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Undang-Undang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Perlindungan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w:t>
      </w:r>
    </w:p>
    <w:p w14:paraId="7269207C" w14:textId="77777777" w:rsidR="0002139E" w:rsidRPr="0002139E" w:rsidRDefault="0002139E" w:rsidP="0002139E">
      <w:pPr>
        <w:spacing w:after="0" w:line="360" w:lineRule="auto"/>
        <w:ind w:firstLine="720"/>
        <w:contextualSpacing/>
        <w:jc w:val="both"/>
        <w:rPr>
          <w:rFonts w:ascii="Cambria" w:eastAsia="Times New Roman" w:hAnsi="Cambria"/>
          <w:sz w:val="24"/>
        </w:rPr>
      </w:pPr>
      <w:proofErr w:type="spellStart"/>
      <w:r w:rsidRPr="0002139E">
        <w:rPr>
          <w:rFonts w:ascii="Cambria" w:eastAsia="Times New Roman" w:hAnsi="Cambria"/>
          <w:sz w:val="24"/>
        </w:rPr>
        <w:t>Undang-Undang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Perlindungan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bertujuan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untuk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menjadi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landasan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hukum</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kuat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bagi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lembaga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perlindungan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pemerintah</w:t>
      </w:r>
      <w:proofErr w:type="spellEnd"/>
      <w:r w:rsidRPr="0002139E">
        <w:rPr>
          <w:rFonts w:ascii="Cambria" w:eastAsia="Times New Roman" w:hAnsi="Cambria"/>
          <w:sz w:val="24"/>
        </w:rPr>
        <w:t xml:space="preserve"> dan non </w:t>
      </w:r>
      <w:proofErr w:type="spellStart"/>
      <w:r w:rsidRPr="0002139E">
        <w:rPr>
          <w:rFonts w:ascii="Cambria" w:eastAsia="Times New Roman" w:hAnsi="Cambria"/>
          <w:sz w:val="24"/>
        </w:rPr>
        <w:t>pemerintah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untuk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berupaya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memberdayakan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melalui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pembinaan</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pendidikan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Undang-undang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tentang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perlindungan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ini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disusun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dengan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berpedoman</w:t>
      </w:r>
      <w:proofErr w:type="spellEnd"/>
      <w:r w:rsidRPr="0002139E">
        <w:rPr>
          <w:rFonts w:ascii="Cambria" w:eastAsia="Times New Roman" w:hAnsi="Cambria"/>
          <w:sz w:val="24"/>
        </w:rPr>
        <w:t xml:space="preserve"> pada </w:t>
      </w:r>
      <w:proofErr w:type="spellStart"/>
      <w:r w:rsidRPr="0002139E">
        <w:rPr>
          <w:rFonts w:ascii="Cambria" w:eastAsia="Times New Roman" w:hAnsi="Cambria"/>
          <w:sz w:val="24"/>
        </w:rPr>
        <w:t>Filosofi</w:t>
      </w:r>
      <w:proofErr w:type="spellEnd"/>
      <w:r w:rsidRPr="0002139E">
        <w:rPr>
          <w:rFonts w:ascii="Cambria" w:eastAsia="Times New Roman" w:hAnsi="Cambria"/>
          <w:sz w:val="24"/>
        </w:rPr>
        <w:t xml:space="preserve"> Pembangunan Nasional </w:t>
      </w:r>
      <w:proofErr w:type="spellStart"/>
      <w:r w:rsidRPr="0002139E">
        <w:rPr>
          <w:rFonts w:ascii="Cambria" w:eastAsia="Times New Roman" w:hAnsi="Cambria"/>
          <w:sz w:val="24"/>
        </w:rPr>
        <w:t>bahwa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pembangunan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nasional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termasuk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pembangunan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undang-undang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untuk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melindungi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adalah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dalam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rangka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membangun</w:t>
      </w:r>
      <w:proofErr w:type="spellEnd"/>
      <w:r w:rsidRPr="0002139E">
        <w:rPr>
          <w:rFonts w:ascii="Cambria" w:eastAsia="Times New Roman" w:hAnsi="Cambria"/>
          <w:sz w:val="24"/>
        </w:rPr>
        <w:t xml:space="preserve"> Indonesia </w:t>
      </w:r>
      <w:proofErr w:type="spellStart"/>
      <w:r w:rsidRPr="0002139E">
        <w:rPr>
          <w:rFonts w:ascii="Cambria" w:eastAsia="Times New Roman" w:hAnsi="Cambria"/>
          <w:sz w:val="24"/>
        </w:rPr>
        <w:t>seutuhnya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berdasarkan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falsafah</w:t>
      </w:r>
      <w:proofErr w:type="spellEnd"/>
      <w:r w:rsidRPr="0002139E">
        <w:rPr>
          <w:rFonts w:ascii="Cambria" w:eastAsia="Times New Roman" w:hAnsi="Cambria"/>
          <w:sz w:val="24"/>
        </w:rPr>
        <w:t xml:space="preserve"> Negara </w:t>
      </w:r>
      <w:proofErr w:type="spellStart"/>
      <w:r w:rsidRPr="0002139E">
        <w:rPr>
          <w:rFonts w:ascii="Cambria" w:eastAsia="Times New Roman" w:hAnsi="Cambria"/>
          <w:sz w:val="24"/>
        </w:rPr>
        <w:t>Kesatuan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Republik</w:t>
      </w:r>
      <w:proofErr w:type="spellEnd"/>
      <w:r w:rsidRPr="0002139E">
        <w:rPr>
          <w:rFonts w:ascii="Cambria" w:eastAsia="Times New Roman" w:hAnsi="Cambria"/>
          <w:sz w:val="24"/>
        </w:rPr>
        <w:t xml:space="preserve"> Indonesia, </w:t>
      </w:r>
      <w:proofErr w:type="spellStart"/>
      <w:r w:rsidRPr="0002139E">
        <w:rPr>
          <w:rFonts w:ascii="Cambria" w:eastAsia="Times New Roman" w:hAnsi="Cambria"/>
          <w:sz w:val="24"/>
        </w:rPr>
        <w:t>yaitu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dasar</w:t>
      </w:r>
      <w:proofErr w:type="spellEnd"/>
      <w:r w:rsidRPr="0002139E">
        <w:rPr>
          <w:rFonts w:ascii="Cambria" w:eastAsia="Times New Roman" w:hAnsi="Cambria"/>
          <w:sz w:val="24"/>
        </w:rPr>
        <w:t xml:space="preserve"> Negara Pancasila dan </w:t>
      </w:r>
      <w:proofErr w:type="spellStart"/>
      <w:r w:rsidRPr="0002139E">
        <w:rPr>
          <w:rFonts w:ascii="Cambria" w:eastAsia="Times New Roman" w:hAnsi="Cambria"/>
          <w:sz w:val="24"/>
        </w:rPr>
        <w:t>Konstitusi</w:t>
      </w:r>
      <w:proofErr w:type="spellEnd"/>
      <w:r w:rsidRPr="0002139E">
        <w:rPr>
          <w:rFonts w:ascii="Cambria" w:eastAsia="Times New Roman" w:hAnsi="Cambria"/>
          <w:sz w:val="24"/>
        </w:rPr>
        <w:t xml:space="preserve"> Negara </w:t>
      </w:r>
      <w:proofErr w:type="spellStart"/>
      <w:r w:rsidRPr="0002139E">
        <w:rPr>
          <w:rFonts w:ascii="Cambria" w:eastAsia="Times New Roman" w:hAnsi="Cambria"/>
          <w:sz w:val="24"/>
        </w:rPr>
        <w:t>Undang-Undang</w:t>
      </w:r>
      <w:proofErr w:type="spellEnd"/>
      <w:r w:rsidRPr="0002139E">
        <w:rPr>
          <w:rFonts w:ascii="Cambria" w:eastAsia="Times New Roman" w:hAnsi="Cambria"/>
          <w:sz w:val="24"/>
        </w:rPr>
        <w:t xml:space="preserve"> Dasar 1945. </w:t>
      </w:r>
    </w:p>
    <w:p w14:paraId="46101C00" w14:textId="77777777" w:rsidR="0002139E" w:rsidRPr="0002139E" w:rsidRDefault="0002139E" w:rsidP="0002139E">
      <w:pPr>
        <w:spacing w:after="0" w:line="360" w:lineRule="auto"/>
        <w:ind w:firstLine="720"/>
        <w:contextualSpacing/>
        <w:jc w:val="both"/>
        <w:rPr>
          <w:rFonts w:ascii="Cambria" w:eastAsia="Times New Roman" w:hAnsi="Cambria"/>
          <w:sz w:val="24"/>
        </w:rPr>
      </w:pPr>
      <w:proofErr w:type="spellStart"/>
      <w:r w:rsidRPr="0002139E">
        <w:rPr>
          <w:rFonts w:ascii="Cambria" w:eastAsia="Times New Roman" w:hAnsi="Cambria"/>
          <w:sz w:val="24"/>
        </w:rPr>
        <w:t>Berdasarkan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hasil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wawancara</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telah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dilakukan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bersama</w:t>
      </w:r>
      <w:proofErr w:type="spellEnd"/>
      <w:r w:rsidRPr="0002139E">
        <w:rPr>
          <w:rFonts w:ascii="Cambria" w:eastAsia="Times New Roman" w:hAnsi="Cambria"/>
          <w:sz w:val="24"/>
        </w:rPr>
        <w:t xml:space="preserve"> Bapak Hamdani S.E. </w:t>
      </w:r>
      <w:proofErr w:type="spellStart"/>
      <w:r w:rsidRPr="0002139E">
        <w:rPr>
          <w:rFonts w:ascii="Cambria" w:eastAsia="Times New Roman" w:hAnsi="Cambria"/>
          <w:sz w:val="24"/>
        </w:rPr>
        <w:t>Selaku</w:t>
      </w:r>
      <w:proofErr w:type="spellEnd"/>
      <w:r w:rsidRPr="0002139E">
        <w:rPr>
          <w:rFonts w:ascii="Cambria" w:eastAsia="Times New Roman" w:hAnsi="Cambria"/>
          <w:sz w:val="24"/>
        </w:rPr>
        <w:t xml:space="preserve"> Wakil </w:t>
      </w:r>
      <w:proofErr w:type="spellStart"/>
      <w:r w:rsidRPr="0002139E">
        <w:rPr>
          <w:rFonts w:ascii="Cambria" w:eastAsia="Times New Roman" w:hAnsi="Cambria"/>
          <w:sz w:val="24"/>
        </w:rPr>
        <w:t>Ketua</w:t>
      </w:r>
      <w:proofErr w:type="spellEnd"/>
      <w:r w:rsidRPr="0002139E">
        <w:rPr>
          <w:rFonts w:ascii="Cambria" w:eastAsia="Times New Roman" w:hAnsi="Cambria"/>
          <w:sz w:val="24"/>
        </w:rPr>
        <w:t xml:space="preserve"> Badan </w:t>
      </w:r>
      <w:proofErr w:type="spellStart"/>
      <w:r w:rsidRPr="0002139E">
        <w:rPr>
          <w:rFonts w:ascii="Cambria" w:eastAsia="Times New Roman" w:hAnsi="Cambria"/>
          <w:sz w:val="24"/>
        </w:rPr>
        <w:t>Penyelesaian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Sengketa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(BPSK) </w:t>
      </w:r>
      <w:proofErr w:type="spellStart"/>
      <w:r w:rsidRPr="0002139E">
        <w:rPr>
          <w:rFonts w:ascii="Cambria" w:eastAsia="Times New Roman" w:hAnsi="Cambria"/>
          <w:sz w:val="24"/>
        </w:rPr>
        <w:t>Kabupaten</w:t>
      </w:r>
      <w:proofErr w:type="spellEnd"/>
      <w:r w:rsidRPr="0002139E">
        <w:rPr>
          <w:rFonts w:ascii="Cambria" w:eastAsia="Times New Roman" w:hAnsi="Cambria"/>
          <w:sz w:val="24"/>
        </w:rPr>
        <w:t xml:space="preserve"> Aceh Utara</w:t>
      </w:r>
      <w:r w:rsidRPr="0002139E">
        <w:rPr>
          <w:rFonts w:ascii="Cambria" w:eastAsia="Times New Roman" w:hAnsi="Cambria"/>
          <w:sz w:val="24"/>
          <w:vertAlign w:val="superscript"/>
        </w:rPr>
        <w:footnoteReference w:id="15"/>
      </w:r>
      <w:r w:rsidRPr="0002139E">
        <w:rPr>
          <w:rFonts w:ascii="Cambria" w:eastAsia="Times New Roman" w:hAnsi="Cambria"/>
          <w:sz w:val="24"/>
        </w:rPr>
        <w:t xml:space="preserve">. </w:t>
      </w:r>
      <w:proofErr w:type="spellStart"/>
      <w:r w:rsidRPr="0002139E">
        <w:rPr>
          <w:rFonts w:ascii="Cambria" w:eastAsia="Times New Roman" w:hAnsi="Cambria"/>
          <w:sz w:val="24"/>
        </w:rPr>
        <w:t>Perlindungan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hukum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bagi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terhadap</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peredaran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obat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tradisional</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mengandung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bahan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berbahaya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tidak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terbatas</w:t>
      </w:r>
      <w:proofErr w:type="spellEnd"/>
      <w:r w:rsidRPr="0002139E">
        <w:rPr>
          <w:rFonts w:ascii="Cambria" w:eastAsia="Times New Roman" w:hAnsi="Cambria"/>
          <w:sz w:val="24"/>
        </w:rPr>
        <w:t xml:space="preserve"> pada </w:t>
      </w:r>
      <w:proofErr w:type="spellStart"/>
      <w:r w:rsidRPr="0002139E">
        <w:rPr>
          <w:rFonts w:ascii="Cambria" w:eastAsia="Times New Roman" w:hAnsi="Cambria"/>
          <w:sz w:val="24"/>
        </w:rPr>
        <w:t>pengawasan</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pengaturan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lastRenderedPageBreak/>
        <w:t>izin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edar</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namun</w:t>
      </w:r>
      <w:proofErr w:type="spellEnd"/>
      <w:r w:rsidRPr="0002139E">
        <w:rPr>
          <w:rFonts w:ascii="Cambria" w:eastAsia="Times New Roman" w:hAnsi="Cambria"/>
          <w:sz w:val="24"/>
        </w:rPr>
        <w:t xml:space="preserve"> juga </w:t>
      </w:r>
      <w:proofErr w:type="spellStart"/>
      <w:r w:rsidRPr="0002139E">
        <w:rPr>
          <w:rFonts w:ascii="Cambria" w:eastAsia="Times New Roman" w:hAnsi="Cambria"/>
          <w:sz w:val="24"/>
        </w:rPr>
        <w:t>mencakup</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sanksi</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tegas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terhadap</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usaha</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merugikan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juga </w:t>
      </w:r>
      <w:proofErr w:type="spellStart"/>
      <w:r w:rsidRPr="0002139E">
        <w:rPr>
          <w:rFonts w:ascii="Cambria" w:eastAsia="Times New Roman" w:hAnsi="Cambria"/>
          <w:sz w:val="24"/>
        </w:rPr>
        <w:t>pemberian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szCs w:val="24"/>
        </w:rPr>
        <w:t>ganti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rugi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kepada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konsumen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berupa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pengembalian</w:t>
      </w:r>
      <w:proofErr w:type="spellEnd"/>
      <w:r w:rsidRPr="0002139E">
        <w:rPr>
          <w:rFonts w:ascii="Cambria" w:eastAsia="Times New Roman" w:hAnsi="Cambria"/>
          <w:sz w:val="24"/>
          <w:szCs w:val="24"/>
        </w:rPr>
        <w:t xml:space="preserve"> uang </w:t>
      </w:r>
      <w:proofErr w:type="spellStart"/>
      <w:r w:rsidRPr="0002139E">
        <w:rPr>
          <w:rFonts w:ascii="Cambria" w:eastAsia="Times New Roman" w:hAnsi="Cambria"/>
          <w:sz w:val="24"/>
          <w:szCs w:val="24"/>
        </w:rPr>
        <w:t>atau</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penggantian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barang</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atau</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jasa</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sejenis</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atau</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setara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nilainya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atau</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perawatan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kesehatan</w:t>
      </w:r>
      <w:proofErr w:type="spellEnd"/>
      <w:r w:rsidRPr="0002139E">
        <w:rPr>
          <w:rFonts w:ascii="Cambria" w:eastAsia="Times New Roman" w:hAnsi="Cambria"/>
          <w:sz w:val="24"/>
          <w:szCs w:val="24"/>
        </w:rPr>
        <w:t xml:space="preserve"> dan </w:t>
      </w:r>
      <w:proofErr w:type="spellStart"/>
      <w:r w:rsidRPr="0002139E">
        <w:rPr>
          <w:rFonts w:ascii="Cambria" w:eastAsia="Times New Roman" w:hAnsi="Cambria"/>
          <w:sz w:val="24"/>
          <w:szCs w:val="24"/>
        </w:rPr>
        <w:t>pemberian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santunan</w:t>
      </w:r>
      <w:proofErr w:type="spellEnd"/>
      <w:r w:rsidRPr="0002139E">
        <w:rPr>
          <w:rFonts w:ascii="Cambria" w:eastAsia="Times New Roman" w:hAnsi="Cambria"/>
          <w:sz w:val="24"/>
          <w:szCs w:val="24"/>
        </w:rPr>
        <w:t>.</w:t>
      </w:r>
    </w:p>
    <w:p w14:paraId="730EF5A7" w14:textId="77777777" w:rsidR="0002139E" w:rsidRPr="0002139E" w:rsidRDefault="0002139E" w:rsidP="0002139E">
      <w:pPr>
        <w:spacing w:after="0" w:line="360" w:lineRule="auto"/>
        <w:ind w:firstLine="720"/>
        <w:contextualSpacing/>
        <w:jc w:val="both"/>
        <w:rPr>
          <w:rFonts w:ascii="Cambria" w:eastAsia="Times New Roman" w:hAnsi="Cambria"/>
          <w:sz w:val="24"/>
        </w:rPr>
      </w:pPr>
      <w:proofErr w:type="spellStart"/>
      <w:r w:rsidRPr="0002139E">
        <w:rPr>
          <w:rFonts w:ascii="Cambria" w:eastAsia="Times New Roman" w:hAnsi="Cambria"/>
          <w:sz w:val="24"/>
        </w:rPr>
        <w:t>Beberapa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aspek</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lebih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spesifik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dalam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perlindungan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hukum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bagi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sesuai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dengan</w:t>
      </w:r>
      <w:proofErr w:type="spellEnd"/>
      <w:r w:rsidRPr="0002139E">
        <w:rPr>
          <w:rFonts w:ascii="Cambria" w:eastAsia="Times New Roman" w:hAnsi="Cambria"/>
          <w:sz w:val="24"/>
        </w:rPr>
        <w:t xml:space="preserve"> Pasal 4 </w:t>
      </w:r>
      <w:proofErr w:type="spellStart"/>
      <w:r w:rsidRPr="0002139E">
        <w:rPr>
          <w:rFonts w:ascii="Cambria" w:eastAsia="Times New Roman" w:hAnsi="Cambria"/>
          <w:sz w:val="24"/>
        </w:rPr>
        <w:t>Undang-Undang</w:t>
      </w:r>
      <w:proofErr w:type="spellEnd"/>
      <w:r w:rsidRPr="0002139E">
        <w:rPr>
          <w:rFonts w:ascii="Cambria" w:eastAsia="Times New Roman" w:hAnsi="Cambria"/>
          <w:sz w:val="24"/>
        </w:rPr>
        <w:t xml:space="preserve"> No. 8 </w:t>
      </w:r>
      <w:proofErr w:type="spellStart"/>
      <w:r w:rsidRPr="0002139E">
        <w:rPr>
          <w:rFonts w:ascii="Cambria" w:eastAsia="Times New Roman" w:hAnsi="Cambria"/>
          <w:sz w:val="24"/>
        </w:rPr>
        <w:t>Tahun</w:t>
      </w:r>
      <w:proofErr w:type="spellEnd"/>
      <w:r w:rsidRPr="0002139E">
        <w:rPr>
          <w:rFonts w:ascii="Cambria" w:eastAsia="Times New Roman" w:hAnsi="Cambria"/>
          <w:sz w:val="24"/>
        </w:rPr>
        <w:t xml:space="preserve"> 1999 </w:t>
      </w:r>
      <w:proofErr w:type="spellStart"/>
      <w:r w:rsidRPr="0002139E">
        <w:rPr>
          <w:rFonts w:ascii="Cambria" w:eastAsia="Times New Roman" w:hAnsi="Cambria"/>
          <w:sz w:val="24"/>
        </w:rPr>
        <w:t>tentang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Perlindungan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
    <w:p w14:paraId="1FF2F6B7" w14:textId="77777777" w:rsidR="0002139E" w:rsidRPr="0002139E" w:rsidRDefault="0002139E" w:rsidP="0002139E">
      <w:pPr>
        <w:numPr>
          <w:ilvl w:val="1"/>
          <w:numId w:val="13"/>
        </w:numPr>
        <w:spacing w:after="0" w:line="360" w:lineRule="auto"/>
        <w:ind w:left="1174" w:hanging="454"/>
        <w:contextualSpacing/>
        <w:jc w:val="both"/>
        <w:rPr>
          <w:rFonts w:ascii="Cambria" w:hAnsi="Cambria"/>
          <w:sz w:val="24"/>
        </w:rPr>
      </w:pPr>
      <w:proofErr w:type="spellStart"/>
      <w:r w:rsidRPr="0002139E">
        <w:rPr>
          <w:rFonts w:ascii="Cambria" w:hAnsi="Cambria"/>
          <w:sz w:val="24"/>
        </w:rPr>
        <w:t>Sanksi</w:t>
      </w:r>
      <w:proofErr w:type="spellEnd"/>
      <w:r w:rsidRPr="0002139E">
        <w:rPr>
          <w:rFonts w:ascii="Cambria" w:hAnsi="Cambria"/>
          <w:sz w:val="24"/>
        </w:rPr>
        <w:t xml:space="preserve"> </w:t>
      </w:r>
      <w:proofErr w:type="spellStart"/>
      <w:r w:rsidRPr="0002139E">
        <w:rPr>
          <w:rFonts w:ascii="Cambria" w:hAnsi="Cambria"/>
          <w:sz w:val="24"/>
        </w:rPr>
        <w:t>Tegas</w:t>
      </w:r>
      <w:proofErr w:type="spellEnd"/>
      <w:r w:rsidRPr="0002139E">
        <w:rPr>
          <w:rFonts w:ascii="Cambria" w:hAnsi="Cambria"/>
          <w:sz w:val="24"/>
        </w:rPr>
        <w:t xml:space="preserve">: </w:t>
      </w:r>
      <w:proofErr w:type="spellStart"/>
      <w:r w:rsidRPr="0002139E">
        <w:rPr>
          <w:rFonts w:ascii="Cambria" w:hAnsi="Cambria"/>
          <w:sz w:val="24"/>
        </w:rPr>
        <w:t>Pemerintah</w:t>
      </w:r>
      <w:proofErr w:type="spellEnd"/>
      <w:r w:rsidRPr="0002139E">
        <w:rPr>
          <w:rFonts w:ascii="Cambria" w:hAnsi="Cambria"/>
          <w:sz w:val="24"/>
        </w:rPr>
        <w:t xml:space="preserve"> dan </w:t>
      </w:r>
      <w:proofErr w:type="spellStart"/>
      <w:r w:rsidRPr="0002139E">
        <w:rPr>
          <w:rFonts w:ascii="Cambria" w:hAnsi="Cambria"/>
          <w:sz w:val="24"/>
        </w:rPr>
        <w:t>lembaga</w:t>
      </w:r>
      <w:proofErr w:type="spellEnd"/>
      <w:r w:rsidRPr="0002139E">
        <w:rPr>
          <w:rFonts w:ascii="Cambria" w:hAnsi="Cambria"/>
          <w:sz w:val="24"/>
        </w:rPr>
        <w:t xml:space="preserve"> </w:t>
      </w:r>
      <w:proofErr w:type="spellStart"/>
      <w:r w:rsidRPr="0002139E">
        <w:rPr>
          <w:rFonts w:ascii="Cambria" w:hAnsi="Cambria"/>
          <w:sz w:val="24"/>
        </w:rPr>
        <w:t>terkait</w:t>
      </w:r>
      <w:proofErr w:type="spellEnd"/>
      <w:r w:rsidRPr="0002139E">
        <w:rPr>
          <w:rFonts w:ascii="Cambria" w:hAnsi="Cambria"/>
          <w:sz w:val="24"/>
        </w:rPr>
        <w:t xml:space="preserve"> </w:t>
      </w:r>
      <w:proofErr w:type="spellStart"/>
      <w:r w:rsidRPr="0002139E">
        <w:rPr>
          <w:rFonts w:ascii="Cambria" w:hAnsi="Cambria"/>
          <w:sz w:val="24"/>
        </w:rPr>
        <w:t>harus</w:t>
      </w:r>
      <w:proofErr w:type="spellEnd"/>
      <w:r w:rsidRPr="0002139E">
        <w:rPr>
          <w:rFonts w:ascii="Cambria" w:hAnsi="Cambria"/>
          <w:sz w:val="24"/>
        </w:rPr>
        <w:t xml:space="preserve"> </w:t>
      </w:r>
      <w:proofErr w:type="spellStart"/>
      <w:r w:rsidRPr="0002139E">
        <w:rPr>
          <w:rFonts w:ascii="Cambria" w:hAnsi="Cambria"/>
          <w:sz w:val="24"/>
        </w:rPr>
        <w:t>memberikan</w:t>
      </w:r>
      <w:proofErr w:type="spellEnd"/>
      <w:r w:rsidRPr="0002139E">
        <w:rPr>
          <w:rFonts w:ascii="Cambria" w:hAnsi="Cambria"/>
          <w:sz w:val="24"/>
        </w:rPr>
        <w:t xml:space="preserve"> </w:t>
      </w:r>
      <w:proofErr w:type="spellStart"/>
      <w:r w:rsidRPr="0002139E">
        <w:rPr>
          <w:rFonts w:ascii="Cambria" w:hAnsi="Cambria"/>
          <w:sz w:val="24"/>
        </w:rPr>
        <w:t>sanksi</w:t>
      </w:r>
      <w:proofErr w:type="spellEnd"/>
      <w:r w:rsidRPr="0002139E">
        <w:rPr>
          <w:rFonts w:ascii="Cambria" w:hAnsi="Cambria"/>
          <w:sz w:val="24"/>
        </w:rPr>
        <w:t xml:space="preserve"> yang </w:t>
      </w:r>
      <w:proofErr w:type="spellStart"/>
      <w:r w:rsidRPr="0002139E">
        <w:rPr>
          <w:rFonts w:ascii="Cambria" w:hAnsi="Cambria"/>
          <w:sz w:val="24"/>
        </w:rPr>
        <w:t>tegas</w:t>
      </w:r>
      <w:proofErr w:type="spellEnd"/>
      <w:r w:rsidRPr="0002139E">
        <w:rPr>
          <w:rFonts w:ascii="Cambria" w:hAnsi="Cambria"/>
          <w:sz w:val="24"/>
        </w:rPr>
        <w:t xml:space="preserve"> </w:t>
      </w:r>
      <w:proofErr w:type="spellStart"/>
      <w:r w:rsidRPr="0002139E">
        <w:rPr>
          <w:rFonts w:ascii="Cambria" w:hAnsi="Cambria"/>
          <w:sz w:val="24"/>
        </w:rPr>
        <w:t>terhadap</w:t>
      </w:r>
      <w:proofErr w:type="spellEnd"/>
      <w:r w:rsidRPr="0002139E">
        <w:rPr>
          <w:rFonts w:ascii="Cambria" w:hAnsi="Cambria"/>
          <w:sz w:val="24"/>
        </w:rPr>
        <w:t xml:space="preserve"> </w:t>
      </w:r>
      <w:proofErr w:type="spellStart"/>
      <w:r w:rsidRPr="0002139E">
        <w:rPr>
          <w:rFonts w:ascii="Cambria" w:hAnsi="Cambria"/>
          <w:sz w:val="24"/>
        </w:rPr>
        <w:t>pelaku</w:t>
      </w:r>
      <w:proofErr w:type="spellEnd"/>
      <w:r w:rsidRPr="0002139E">
        <w:rPr>
          <w:rFonts w:ascii="Cambria" w:hAnsi="Cambria"/>
          <w:sz w:val="24"/>
        </w:rPr>
        <w:t xml:space="preserve"> </w:t>
      </w:r>
      <w:proofErr w:type="spellStart"/>
      <w:r w:rsidRPr="0002139E">
        <w:rPr>
          <w:rFonts w:ascii="Cambria" w:hAnsi="Cambria"/>
          <w:sz w:val="24"/>
        </w:rPr>
        <w:t>usaha</w:t>
      </w:r>
      <w:proofErr w:type="spellEnd"/>
      <w:r w:rsidRPr="0002139E">
        <w:rPr>
          <w:rFonts w:ascii="Cambria" w:hAnsi="Cambria"/>
          <w:sz w:val="24"/>
        </w:rPr>
        <w:t xml:space="preserve"> yang </w:t>
      </w:r>
      <w:proofErr w:type="spellStart"/>
      <w:r w:rsidRPr="0002139E">
        <w:rPr>
          <w:rFonts w:ascii="Cambria" w:hAnsi="Cambria"/>
          <w:sz w:val="24"/>
        </w:rPr>
        <w:t>melanggar</w:t>
      </w:r>
      <w:proofErr w:type="spellEnd"/>
      <w:r w:rsidRPr="0002139E">
        <w:rPr>
          <w:rFonts w:ascii="Cambria" w:hAnsi="Cambria"/>
          <w:sz w:val="24"/>
        </w:rPr>
        <w:t xml:space="preserve"> </w:t>
      </w:r>
      <w:proofErr w:type="spellStart"/>
      <w:r w:rsidRPr="0002139E">
        <w:rPr>
          <w:rFonts w:ascii="Cambria" w:hAnsi="Cambria"/>
          <w:sz w:val="24"/>
        </w:rPr>
        <w:t>aturan</w:t>
      </w:r>
      <w:proofErr w:type="spellEnd"/>
      <w:r w:rsidRPr="0002139E">
        <w:rPr>
          <w:rFonts w:ascii="Cambria" w:hAnsi="Cambria"/>
          <w:sz w:val="24"/>
        </w:rPr>
        <w:t xml:space="preserve"> </w:t>
      </w:r>
      <w:proofErr w:type="spellStart"/>
      <w:r w:rsidRPr="0002139E">
        <w:rPr>
          <w:rFonts w:ascii="Cambria" w:hAnsi="Cambria"/>
          <w:sz w:val="24"/>
        </w:rPr>
        <w:t>perlindungan</w:t>
      </w:r>
      <w:proofErr w:type="spellEnd"/>
      <w:r w:rsidRPr="0002139E">
        <w:rPr>
          <w:rFonts w:ascii="Cambria" w:hAnsi="Cambria"/>
          <w:sz w:val="24"/>
        </w:rPr>
        <w:t xml:space="preserve"> </w:t>
      </w:r>
      <w:proofErr w:type="spellStart"/>
      <w:r w:rsidRPr="0002139E">
        <w:rPr>
          <w:rFonts w:ascii="Cambria" w:hAnsi="Cambria"/>
          <w:sz w:val="24"/>
        </w:rPr>
        <w:t>konsumen</w:t>
      </w:r>
      <w:proofErr w:type="spellEnd"/>
      <w:r w:rsidRPr="0002139E">
        <w:rPr>
          <w:rFonts w:ascii="Cambria" w:hAnsi="Cambria"/>
          <w:sz w:val="24"/>
        </w:rPr>
        <w:t xml:space="preserve">. </w:t>
      </w:r>
      <w:proofErr w:type="spellStart"/>
      <w:r w:rsidRPr="0002139E">
        <w:rPr>
          <w:rFonts w:ascii="Cambria" w:hAnsi="Cambria"/>
          <w:sz w:val="24"/>
        </w:rPr>
        <w:t>Sanksi</w:t>
      </w:r>
      <w:proofErr w:type="spellEnd"/>
      <w:r w:rsidRPr="0002139E">
        <w:rPr>
          <w:rFonts w:ascii="Cambria" w:hAnsi="Cambria"/>
          <w:sz w:val="24"/>
        </w:rPr>
        <w:t xml:space="preserve"> </w:t>
      </w:r>
      <w:proofErr w:type="spellStart"/>
      <w:r w:rsidRPr="0002139E">
        <w:rPr>
          <w:rFonts w:ascii="Cambria" w:hAnsi="Cambria"/>
          <w:sz w:val="24"/>
        </w:rPr>
        <w:t>ini</w:t>
      </w:r>
      <w:proofErr w:type="spellEnd"/>
      <w:r w:rsidRPr="0002139E">
        <w:rPr>
          <w:rFonts w:ascii="Cambria" w:hAnsi="Cambria"/>
          <w:sz w:val="24"/>
        </w:rPr>
        <w:t xml:space="preserve"> </w:t>
      </w:r>
      <w:proofErr w:type="spellStart"/>
      <w:r w:rsidRPr="0002139E">
        <w:rPr>
          <w:rFonts w:ascii="Cambria" w:hAnsi="Cambria"/>
          <w:sz w:val="24"/>
        </w:rPr>
        <w:t>dapat</w:t>
      </w:r>
      <w:proofErr w:type="spellEnd"/>
      <w:r w:rsidRPr="0002139E">
        <w:rPr>
          <w:rFonts w:ascii="Cambria" w:hAnsi="Cambria"/>
          <w:sz w:val="24"/>
        </w:rPr>
        <w:t xml:space="preserve"> </w:t>
      </w:r>
      <w:proofErr w:type="spellStart"/>
      <w:r w:rsidRPr="0002139E">
        <w:rPr>
          <w:rFonts w:ascii="Cambria" w:hAnsi="Cambria"/>
          <w:sz w:val="24"/>
        </w:rPr>
        <w:t>berupa</w:t>
      </w:r>
      <w:proofErr w:type="spellEnd"/>
      <w:r w:rsidRPr="0002139E">
        <w:rPr>
          <w:rFonts w:ascii="Cambria" w:hAnsi="Cambria"/>
          <w:sz w:val="24"/>
        </w:rPr>
        <w:t xml:space="preserve"> </w:t>
      </w:r>
      <w:proofErr w:type="spellStart"/>
      <w:r w:rsidRPr="0002139E">
        <w:rPr>
          <w:rFonts w:ascii="Cambria" w:hAnsi="Cambria"/>
          <w:sz w:val="24"/>
        </w:rPr>
        <w:t>denda</w:t>
      </w:r>
      <w:proofErr w:type="spellEnd"/>
      <w:r w:rsidRPr="0002139E">
        <w:rPr>
          <w:rFonts w:ascii="Cambria" w:hAnsi="Cambria"/>
          <w:sz w:val="24"/>
        </w:rPr>
        <w:t xml:space="preserve">, </w:t>
      </w:r>
      <w:proofErr w:type="spellStart"/>
      <w:r w:rsidRPr="0002139E">
        <w:rPr>
          <w:rFonts w:ascii="Cambria" w:hAnsi="Cambria"/>
          <w:sz w:val="24"/>
        </w:rPr>
        <w:t>tindakan</w:t>
      </w:r>
      <w:proofErr w:type="spellEnd"/>
      <w:r w:rsidRPr="0002139E">
        <w:rPr>
          <w:rFonts w:ascii="Cambria" w:hAnsi="Cambria"/>
          <w:sz w:val="24"/>
        </w:rPr>
        <w:t xml:space="preserve"> </w:t>
      </w:r>
      <w:proofErr w:type="spellStart"/>
      <w:r w:rsidRPr="0002139E">
        <w:rPr>
          <w:rFonts w:ascii="Cambria" w:hAnsi="Cambria"/>
          <w:sz w:val="24"/>
        </w:rPr>
        <w:t>hukum</w:t>
      </w:r>
      <w:proofErr w:type="spellEnd"/>
      <w:r w:rsidRPr="0002139E">
        <w:rPr>
          <w:rFonts w:ascii="Cambria" w:hAnsi="Cambria"/>
          <w:sz w:val="24"/>
        </w:rPr>
        <w:t xml:space="preserve"> </w:t>
      </w:r>
      <w:proofErr w:type="spellStart"/>
      <w:r w:rsidRPr="0002139E">
        <w:rPr>
          <w:rFonts w:ascii="Cambria" w:hAnsi="Cambria"/>
          <w:sz w:val="24"/>
        </w:rPr>
        <w:t>pidana</w:t>
      </w:r>
      <w:proofErr w:type="spellEnd"/>
      <w:r w:rsidRPr="0002139E">
        <w:rPr>
          <w:rFonts w:ascii="Cambria" w:hAnsi="Cambria"/>
          <w:sz w:val="24"/>
        </w:rPr>
        <w:t xml:space="preserve">, </w:t>
      </w:r>
      <w:proofErr w:type="spellStart"/>
      <w:r w:rsidRPr="0002139E">
        <w:rPr>
          <w:rFonts w:ascii="Cambria" w:hAnsi="Cambria"/>
          <w:sz w:val="24"/>
        </w:rPr>
        <w:t>atau</w:t>
      </w:r>
      <w:proofErr w:type="spellEnd"/>
      <w:r w:rsidRPr="0002139E">
        <w:rPr>
          <w:rFonts w:ascii="Cambria" w:hAnsi="Cambria"/>
          <w:sz w:val="24"/>
        </w:rPr>
        <w:t xml:space="preserve"> </w:t>
      </w:r>
      <w:proofErr w:type="spellStart"/>
      <w:r w:rsidRPr="0002139E">
        <w:rPr>
          <w:rFonts w:ascii="Cambria" w:hAnsi="Cambria"/>
          <w:sz w:val="24"/>
        </w:rPr>
        <w:t>penindakan</w:t>
      </w:r>
      <w:proofErr w:type="spellEnd"/>
      <w:r w:rsidRPr="0002139E">
        <w:rPr>
          <w:rFonts w:ascii="Cambria" w:hAnsi="Cambria"/>
          <w:sz w:val="24"/>
        </w:rPr>
        <w:t xml:space="preserve"> </w:t>
      </w:r>
      <w:proofErr w:type="spellStart"/>
      <w:r w:rsidRPr="0002139E">
        <w:rPr>
          <w:rFonts w:ascii="Cambria" w:hAnsi="Cambria"/>
          <w:sz w:val="24"/>
        </w:rPr>
        <w:t>lainnya</w:t>
      </w:r>
      <w:proofErr w:type="spellEnd"/>
      <w:r w:rsidRPr="0002139E">
        <w:rPr>
          <w:rFonts w:ascii="Cambria" w:hAnsi="Cambria"/>
          <w:sz w:val="24"/>
        </w:rPr>
        <w:t xml:space="preserve"> </w:t>
      </w:r>
      <w:proofErr w:type="spellStart"/>
      <w:r w:rsidRPr="0002139E">
        <w:rPr>
          <w:rFonts w:ascii="Cambria" w:hAnsi="Cambria"/>
          <w:sz w:val="24"/>
        </w:rPr>
        <w:t>sesuai</w:t>
      </w:r>
      <w:proofErr w:type="spellEnd"/>
      <w:r w:rsidRPr="0002139E">
        <w:rPr>
          <w:rFonts w:ascii="Cambria" w:hAnsi="Cambria"/>
          <w:sz w:val="24"/>
        </w:rPr>
        <w:t xml:space="preserve"> </w:t>
      </w:r>
      <w:proofErr w:type="spellStart"/>
      <w:r w:rsidRPr="0002139E">
        <w:rPr>
          <w:rFonts w:ascii="Cambria" w:hAnsi="Cambria"/>
          <w:sz w:val="24"/>
        </w:rPr>
        <w:t>dengan</w:t>
      </w:r>
      <w:proofErr w:type="spellEnd"/>
      <w:r w:rsidRPr="0002139E">
        <w:rPr>
          <w:rFonts w:ascii="Cambria" w:hAnsi="Cambria"/>
          <w:sz w:val="24"/>
        </w:rPr>
        <w:t xml:space="preserve"> </w:t>
      </w:r>
      <w:proofErr w:type="spellStart"/>
      <w:r w:rsidRPr="0002139E">
        <w:rPr>
          <w:rFonts w:ascii="Cambria" w:hAnsi="Cambria"/>
          <w:sz w:val="24"/>
        </w:rPr>
        <w:t>undang-undang</w:t>
      </w:r>
      <w:proofErr w:type="spellEnd"/>
      <w:r w:rsidRPr="0002139E">
        <w:rPr>
          <w:rFonts w:ascii="Cambria" w:hAnsi="Cambria"/>
          <w:sz w:val="24"/>
        </w:rPr>
        <w:t>.</w:t>
      </w:r>
    </w:p>
    <w:p w14:paraId="46EF8573" w14:textId="77777777" w:rsidR="0002139E" w:rsidRPr="0002139E" w:rsidRDefault="0002139E" w:rsidP="0002139E">
      <w:pPr>
        <w:numPr>
          <w:ilvl w:val="1"/>
          <w:numId w:val="13"/>
        </w:numPr>
        <w:spacing w:after="0" w:line="360" w:lineRule="auto"/>
        <w:ind w:left="1174" w:hanging="454"/>
        <w:contextualSpacing/>
        <w:jc w:val="both"/>
        <w:rPr>
          <w:rFonts w:ascii="Cambria" w:hAnsi="Cambria"/>
          <w:sz w:val="24"/>
        </w:rPr>
      </w:pPr>
      <w:proofErr w:type="spellStart"/>
      <w:r w:rsidRPr="0002139E">
        <w:rPr>
          <w:rFonts w:ascii="Cambria" w:hAnsi="Cambria"/>
          <w:sz w:val="24"/>
        </w:rPr>
        <w:t>Pemberian</w:t>
      </w:r>
      <w:proofErr w:type="spellEnd"/>
      <w:r w:rsidRPr="0002139E">
        <w:rPr>
          <w:rFonts w:ascii="Cambria" w:hAnsi="Cambria"/>
          <w:sz w:val="24"/>
        </w:rPr>
        <w:t xml:space="preserve"> </w:t>
      </w:r>
      <w:proofErr w:type="spellStart"/>
      <w:r w:rsidRPr="0002139E">
        <w:rPr>
          <w:rFonts w:ascii="Cambria" w:hAnsi="Cambria"/>
          <w:sz w:val="24"/>
        </w:rPr>
        <w:t>Ganti</w:t>
      </w:r>
      <w:proofErr w:type="spellEnd"/>
      <w:r w:rsidRPr="0002139E">
        <w:rPr>
          <w:rFonts w:ascii="Cambria" w:hAnsi="Cambria"/>
          <w:sz w:val="24"/>
        </w:rPr>
        <w:t xml:space="preserve"> </w:t>
      </w:r>
      <w:proofErr w:type="spellStart"/>
      <w:r w:rsidRPr="0002139E">
        <w:rPr>
          <w:rFonts w:ascii="Cambria" w:hAnsi="Cambria"/>
          <w:sz w:val="24"/>
        </w:rPr>
        <w:t>Rugi</w:t>
      </w:r>
      <w:proofErr w:type="spellEnd"/>
      <w:r w:rsidRPr="0002139E">
        <w:rPr>
          <w:rFonts w:ascii="Cambria" w:hAnsi="Cambria"/>
          <w:sz w:val="24"/>
        </w:rPr>
        <w:t xml:space="preserve">: </w:t>
      </w:r>
      <w:proofErr w:type="spellStart"/>
      <w:r w:rsidRPr="0002139E">
        <w:rPr>
          <w:rFonts w:ascii="Cambria" w:hAnsi="Cambria"/>
          <w:sz w:val="24"/>
        </w:rPr>
        <w:t>Konsumen</w:t>
      </w:r>
      <w:proofErr w:type="spellEnd"/>
      <w:r w:rsidRPr="0002139E">
        <w:rPr>
          <w:rFonts w:ascii="Cambria" w:hAnsi="Cambria"/>
          <w:sz w:val="24"/>
        </w:rPr>
        <w:t xml:space="preserve"> yang </w:t>
      </w:r>
      <w:proofErr w:type="spellStart"/>
      <w:r w:rsidRPr="0002139E">
        <w:rPr>
          <w:rFonts w:ascii="Cambria" w:hAnsi="Cambria"/>
          <w:sz w:val="24"/>
        </w:rPr>
        <w:t>dirugikan</w:t>
      </w:r>
      <w:proofErr w:type="spellEnd"/>
      <w:r w:rsidRPr="0002139E">
        <w:rPr>
          <w:rFonts w:ascii="Cambria" w:hAnsi="Cambria"/>
          <w:sz w:val="24"/>
        </w:rPr>
        <w:t xml:space="preserve"> </w:t>
      </w:r>
      <w:proofErr w:type="spellStart"/>
      <w:r w:rsidRPr="0002139E">
        <w:rPr>
          <w:rFonts w:ascii="Cambria" w:hAnsi="Cambria"/>
          <w:sz w:val="24"/>
        </w:rPr>
        <w:t>memiliki</w:t>
      </w:r>
      <w:proofErr w:type="spellEnd"/>
      <w:r w:rsidRPr="0002139E">
        <w:rPr>
          <w:rFonts w:ascii="Cambria" w:hAnsi="Cambria"/>
          <w:sz w:val="24"/>
        </w:rPr>
        <w:t xml:space="preserve"> </w:t>
      </w:r>
      <w:proofErr w:type="spellStart"/>
      <w:r w:rsidRPr="0002139E">
        <w:rPr>
          <w:rFonts w:ascii="Cambria" w:hAnsi="Cambria"/>
          <w:sz w:val="24"/>
        </w:rPr>
        <w:t>hak</w:t>
      </w:r>
      <w:proofErr w:type="spellEnd"/>
      <w:r w:rsidRPr="0002139E">
        <w:rPr>
          <w:rFonts w:ascii="Cambria" w:hAnsi="Cambria"/>
          <w:sz w:val="24"/>
        </w:rPr>
        <w:t xml:space="preserve"> </w:t>
      </w:r>
      <w:proofErr w:type="spellStart"/>
      <w:r w:rsidRPr="0002139E">
        <w:rPr>
          <w:rFonts w:ascii="Cambria" w:hAnsi="Cambria"/>
          <w:sz w:val="24"/>
        </w:rPr>
        <w:t>untuk</w:t>
      </w:r>
      <w:proofErr w:type="spellEnd"/>
      <w:r w:rsidRPr="0002139E">
        <w:rPr>
          <w:rFonts w:ascii="Cambria" w:hAnsi="Cambria"/>
          <w:sz w:val="24"/>
        </w:rPr>
        <w:t xml:space="preserve"> </w:t>
      </w:r>
      <w:proofErr w:type="spellStart"/>
      <w:r w:rsidRPr="0002139E">
        <w:rPr>
          <w:rFonts w:ascii="Cambria" w:hAnsi="Cambria"/>
          <w:sz w:val="24"/>
        </w:rPr>
        <w:t>mendapatkan</w:t>
      </w:r>
      <w:proofErr w:type="spellEnd"/>
      <w:r w:rsidRPr="0002139E">
        <w:rPr>
          <w:rFonts w:ascii="Cambria" w:hAnsi="Cambria"/>
          <w:sz w:val="24"/>
        </w:rPr>
        <w:t xml:space="preserve"> </w:t>
      </w:r>
      <w:proofErr w:type="spellStart"/>
      <w:r w:rsidRPr="0002139E">
        <w:rPr>
          <w:rFonts w:ascii="Cambria" w:hAnsi="Cambria"/>
          <w:sz w:val="24"/>
        </w:rPr>
        <w:t>ganti</w:t>
      </w:r>
      <w:proofErr w:type="spellEnd"/>
      <w:r w:rsidRPr="0002139E">
        <w:rPr>
          <w:rFonts w:ascii="Cambria" w:hAnsi="Cambria"/>
          <w:sz w:val="24"/>
        </w:rPr>
        <w:t xml:space="preserve"> </w:t>
      </w:r>
      <w:proofErr w:type="spellStart"/>
      <w:r w:rsidRPr="0002139E">
        <w:rPr>
          <w:rFonts w:ascii="Cambria" w:hAnsi="Cambria"/>
          <w:sz w:val="24"/>
        </w:rPr>
        <w:t>rugi</w:t>
      </w:r>
      <w:proofErr w:type="spellEnd"/>
      <w:r w:rsidRPr="0002139E">
        <w:rPr>
          <w:rFonts w:ascii="Cambria" w:hAnsi="Cambria"/>
          <w:sz w:val="24"/>
        </w:rPr>
        <w:t xml:space="preserve">. </w:t>
      </w:r>
      <w:proofErr w:type="spellStart"/>
      <w:r w:rsidRPr="0002139E">
        <w:rPr>
          <w:rFonts w:ascii="Cambria" w:hAnsi="Cambria"/>
          <w:sz w:val="24"/>
        </w:rPr>
        <w:t>Ganti</w:t>
      </w:r>
      <w:proofErr w:type="spellEnd"/>
      <w:r w:rsidRPr="0002139E">
        <w:rPr>
          <w:rFonts w:ascii="Cambria" w:hAnsi="Cambria"/>
          <w:sz w:val="24"/>
        </w:rPr>
        <w:t xml:space="preserve"> </w:t>
      </w:r>
      <w:proofErr w:type="spellStart"/>
      <w:r w:rsidRPr="0002139E">
        <w:rPr>
          <w:rFonts w:ascii="Cambria" w:hAnsi="Cambria"/>
          <w:sz w:val="24"/>
        </w:rPr>
        <w:t>rugi</w:t>
      </w:r>
      <w:proofErr w:type="spellEnd"/>
      <w:r w:rsidRPr="0002139E">
        <w:rPr>
          <w:rFonts w:ascii="Cambria" w:hAnsi="Cambria"/>
          <w:sz w:val="24"/>
        </w:rPr>
        <w:t xml:space="preserve"> </w:t>
      </w:r>
      <w:proofErr w:type="spellStart"/>
      <w:r w:rsidRPr="0002139E">
        <w:rPr>
          <w:rFonts w:ascii="Cambria" w:hAnsi="Cambria"/>
          <w:sz w:val="24"/>
        </w:rPr>
        <w:t>ini</w:t>
      </w:r>
      <w:proofErr w:type="spellEnd"/>
      <w:r w:rsidRPr="0002139E">
        <w:rPr>
          <w:rFonts w:ascii="Cambria" w:hAnsi="Cambria"/>
          <w:sz w:val="24"/>
        </w:rPr>
        <w:t xml:space="preserve"> </w:t>
      </w:r>
      <w:proofErr w:type="spellStart"/>
      <w:r w:rsidRPr="0002139E">
        <w:rPr>
          <w:rFonts w:ascii="Cambria" w:hAnsi="Cambria"/>
          <w:sz w:val="24"/>
        </w:rPr>
        <w:t>dapat</w:t>
      </w:r>
      <w:proofErr w:type="spellEnd"/>
      <w:r w:rsidRPr="0002139E">
        <w:rPr>
          <w:rFonts w:ascii="Cambria" w:hAnsi="Cambria"/>
          <w:sz w:val="24"/>
        </w:rPr>
        <w:t xml:space="preserve"> </w:t>
      </w:r>
      <w:proofErr w:type="spellStart"/>
      <w:r w:rsidRPr="0002139E">
        <w:rPr>
          <w:rFonts w:ascii="Cambria" w:hAnsi="Cambria"/>
          <w:sz w:val="24"/>
        </w:rPr>
        <w:t>berupa</w:t>
      </w:r>
      <w:proofErr w:type="spellEnd"/>
      <w:r w:rsidRPr="0002139E">
        <w:rPr>
          <w:rFonts w:ascii="Cambria" w:hAnsi="Cambria"/>
          <w:sz w:val="24"/>
        </w:rPr>
        <w:t xml:space="preserve"> </w:t>
      </w:r>
      <w:proofErr w:type="spellStart"/>
      <w:r w:rsidRPr="0002139E">
        <w:rPr>
          <w:rFonts w:ascii="Cambria" w:hAnsi="Cambria"/>
          <w:sz w:val="24"/>
        </w:rPr>
        <w:t>pengembalian</w:t>
      </w:r>
      <w:proofErr w:type="spellEnd"/>
      <w:r w:rsidRPr="0002139E">
        <w:rPr>
          <w:rFonts w:ascii="Cambria" w:hAnsi="Cambria"/>
          <w:sz w:val="24"/>
        </w:rPr>
        <w:t xml:space="preserve"> uang, </w:t>
      </w:r>
      <w:proofErr w:type="spellStart"/>
      <w:r w:rsidRPr="0002139E">
        <w:rPr>
          <w:rFonts w:ascii="Cambria" w:hAnsi="Cambria"/>
          <w:sz w:val="24"/>
        </w:rPr>
        <w:t>penggantian</w:t>
      </w:r>
      <w:proofErr w:type="spellEnd"/>
      <w:r w:rsidRPr="0002139E">
        <w:rPr>
          <w:rFonts w:ascii="Cambria" w:hAnsi="Cambria"/>
          <w:sz w:val="24"/>
        </w:rPr>
        <w:t xml:space="preserve"> </w:t>
      </w:r>
      <w:proofErr w:type="spellStart"/>
      <w:r w:rsidRPr="0002139E">
        <w:rPr>
          <w:rFonts w:ascii="Cambria" w:hAnsi="Cambria"/>
          <w:sz w:val="24"/>
        </w:rPr>
        <w:t>barang</w:t>
      </w:r>
      <w:proofErr w:type="spellEnd"/>
      <w:r w:rsidRPr="0002139E">
        <w:rPr>
          <w:rFonts w:ascii="Cambria" w:hAnsi="Cambria"/>
          <w:sz w:val="24"/>
        </w:rPr>
        <w:t xml:space="preserve"> </w:t>
      </w:r>
      <w:proofErr w:type="spellStart"/>
      <w:r w:rsidRPr="0002139E">
        <w:rPr>
          <w:rFonts w:ascii="Cambria" w:hAnsi="Cambria"/>
          <w:sz w:val="24"/>
        </w:rPr>
        <w:t>atau</w:t>
      </w:r>
      <w:proofErr w:type="spellEnd"/>
      <w:r w:rsidRPr="0002139E">
        <w:rPr>
          <w:rFonts w:ascii="Cambria" w:hAnsi="Cambria"/>
          <w:sz w:val="24"/>
        </w:rPr>
        <w:t xml:space="preserve"> </w:t>
      </w:r>
      <w:proofErr w:type="spellStart"/>
      <w:r w:rsidRPr="0002139E">
        <w:rPr>
          <w:rFonts w:ascii="Cambria" w:hAnsi="Cambria"/>
          <w:sz w:val="24"/>
        </w:rPr>
        <w:t>jasa</w:t>
      </w:r>
      <w:proofErr w:type="spellEnd"/>
      <w:r w:rsidRPr="0002139E">
        <w:rPr>
          <w:rFonts w:ascii="Cambria" w:hAnsi="Cambria"/>
          <w:sz w:val="24"/>
        </w:rPr>
        <w:t xml:space="preserve"> yang </w:t>
      </w:r>
      <w:proofErr w:type="spellStart"/>
      <w:r w:rsidRPr="0002139E">
        <w:rPr>
          <w:rFonts w:ascii="Cambria" w:hAnsi="Cambria"/>
          <w:sz w:val="24"/>
        </w:rPr>
        <w:t>sejenis</w:t>
      </w:r>
      <w:proofErr w:type="spellEnd"/>
      <w:r w:rsidRPr="0002139E">
        <w:rPr>
          <w:rFonts w:ascii="Cambria" w:hAnsi="Cambria"/>
          <w:sz w:val="24"/>
        </w:rPr>
        <w:t xml:space="preserve"> </w:t>
      </w:r>
      <w:proofErr w:type="spellStart"/>
      <w:r w:rsidRPr="0002139E">
        <w:rPr>
          <w:rFonts w:ascii="Cambria" w:hAnsi="Cambria"/>
          <w:sz w:val="24"/>
        </w:rPr>
        <w:t>atau</w:t>
      </w:r>
      <w:proofErr w:type="spellEnd"/>
      <w:r w:rsidRPr="0002139E">
        <w:rPr>
          <w:rFonts w:ascii="Cambria" w:hAnsi="Cambria"/>
          <w:sz w:val="24"/>
        </w:rPr>
        <w:t xml:space="preserve"> </w:t>
      </w:r>
      <w:proofErr w:type="spellStart"/>
      <w:r w:rsidRPr="0002139E">
        <w:rPr>
          <w:rFonts w:ascii="Cambria" w:hAnsi="Cambria"/>
          <w:sz w:val="24"/>
        </w:rPr>
        <w:t>setara</w:t>
      </w:r>
      <w:proofErr w:type="spellEnd"/>
      <w:r w:rsidRPr="0002139E">
        <w:rPr>
          <w:rFonts w:ascii="Cambria" w:hAnsi="Cambria"/>
          <w:sz w:val="24"/>
        </w:rPr>
        <w:t xml:space="preserve"> </w:t>
      </w:r>
      <w:proofErr w:type="spellStart"/>
      <w:r w:rsidRPr="0002139E">
        <w:rPr>
          <w:rFonts w:ascii="Cambria" w:hAnsi="Cambria"/>
          <w:sz w:val="24"/>
        </w:rPr>
        <w:t>dengan</w:t>
      </w:r>
      <w:proofErr w:type="spellEnd"/>
      <w:r w:rsidRPr="0002139E">
        <w:rPr>
          <w:rFonts w:ascii="Cambria" w:hAnsi="Cambria"/>
          <w:sz w:val="24"/>
        </w:rPr>
        <w:t xml:space="preserve"> </w:t>
      </w:r>
      <w:proofErr w:type="spellStart"/>
      <w:r w:rsidRPr="0002139E">
        <w:rPr>
          <w:rFonts w:ascii="Cambria" w:hAnsi="Cambria"/>
          <w:sz w:val="24"/>
        </w:rPr>
        <w:t>kerugian</w:t>
      </w:r>
      <w:proofErr w:type="spellEnd"/>
      <w:r w:rsidRPr="0002139E">
        <w:rPr>
          <w:rFonts w:ascii="Cambria" w:hAnsi="Cambria"/>
          <w:sz w:val="24"/>
        </w:rPr>
        <w:t xml:space="preserve">, </w:t>
      </w:r>
      <w:proofErr w:type="spellStart"/>
      <w:r w:rsidRPr="0002139E">
        <w:rPr>
          <w:rFonts w:ascii="Cambria" w:hAnsi="Cambria"/>
          <w:sz w:val="24"/>
        </w:rPr>
        <w:t>perawatan</w:t>
      </w:r>
      <w:proofErr w:type="spellEnd"/>
      <w:r w:rsidRPr="0002139E">
        <w:rPr>
          <w:rFonts w:ascii="Cambria" w:hAnsi="Cambria"/>
          <w:sz w:val="24"/>
        </w:rPr>
        <w:t xml:space="preserve"> </w:t>
      </w:r>
      <w:proofErr w:type="spellStart"/>
      <w:r w:rsidRPr="0002139E">
        <w:rPr>
          <w:rFonts w:ascii="Cambria" w:hAnsi="Cambria"/>
          <w:sz w:val="24"/>
        </w:rPr>
        <w:t>kesehatan</w:t>
      </w:r>
      <w:proofErr w:type="spellEnd"/>
      <w:r w:rsidRPr="0002139E">
        <w:rPr>
          <w:rFonts w:ascii="Cambria" w:hAnsi="Cambria"/>
          <w:sz w:val="24"/>
        </w:rPr>
        <w:t xml:space="preserve">, </w:t>
      </w:r>
      <w:proofErr w:type="spellStart"/>
      <w:r w:rsidRPr="0002139E">
        <w:rPr>
          <w:rFonts w:ascii="Cambria" w:hAnsi="Cambria"/>
          <w:sz w:val="24"/>
        </w:rPr>
        <w:t>atau</w:t>
      </w:r>
      <w:proofErr w:type="spellEnd"/>
      <w:r w:rsidRPr="0002139E">
        <w:rPr>
          <w:rFonts w:ascii="Cambria" w:hAnsi="Cambria"/>
          <w:sz w:val="24"/>
        </w:rPr>
        <w:t xml:space="preserve"> </w:t>
      </w:r>
      <w:proofErr w:type="spellStart"/>
      <w:r w:rsidRPr="0002139E">
        <w:rPr>
          <w:rFonts w:ascii="Cambria" w:hAnsi="Cambria"/>
          <w:sz w:val="24"/>
        </w:rPr>
        <w:t>pembelian</w:t>
      </w:r>
      <w:proofErr w:type="spellEnd"/>
      <w:r w:rsidRPr="0002139E">
        <w:rPr>
          <w:rFonts w:ascii="Cambria" w:hAnsi="Cambria"/>
          <w:sz w:val="24"/>
        </w:rPr>
        <w:t xml:space="preserve"> </w:t>
      </w:r>
      <w:proofErr w:type="spellStart"/>
      <w:r w:rsidRPr="0002139E">
        <w:rPr>
          <w:rFonts w:ascii="Cambria" w:hAnsi="Cambria"/>
          <w:sz w:val="24"/>
        </w:rPr>
        <w:t>santunan</w:t>
      </w:r>
      <w:proofErr w:type="spellEnd"/>
      <w:r w:rsidRPr="0002139E">
        <w:rPr>
          <w:rFonts w:ascii="Cambria" w:hAnsi="Cambria"/>
          <w:sz w:val="24"/>
        </w:rPr>
        <w:t xml:space="preserve">. </w:t>
      </w:r>
      <w:proofErr w:type="spellStart"/>
      <w:r w:rsidRPr="0002139E">
        <w:rPr>
          <w:rFonts w:ascii="Cambria" w:hAnsi="Cambria"/>
          <w:sz w:val="24"/>
        </w:rPr>
        <w:t>Tujuan</w:t>
      </w:r>
      <w:proofErr w:type="spellEnd"/>
      <w:r w:rsidRPr="0002139E">
        <w:rPr>
          <w:rFonts w:ascii="Cambria" w:hAnsi="Cambria"/>
          <w:sz w:val="24"/>
        </w:rPr>
        <w:t xml:space="preserve"> </w:t>
      </w:r>
      <w:proofErr w:type="spellStart"/>
      <w:r w:rsidRPr="0002139E">
        <w:rPr>
          <w:rFonts w:ascii="Cambria" w:hAnsi="Cambria"/>
          <w:sz w:val="24"/>
        </w:rPr>
        <w:t>utama</w:t>
      </w:r>
      <w:proofErr w:type="spellEnd"/>
      <w:r w:rsidRPr="0002139E">
        <w:rPr>
          <w:rFonts w:ascii="Cambria" w:hAnsi="Cambria"/>
          <w:sz w:val="24"/>
        </w:rPr>
        <w:t xml:space="preserve"> </w:t>
      </w:r>
      <w:proofErr w:type="spellStart"/>
      <w:r w:rsidRPr="0002139E">
        <w:rPr>
          <w:rFonts w:ascii="Cambria" w:hAnsi="Cambria"/>
          <w:sz w:val="24"/>
        </w:rPr>
        <w:t>ganti</w:t>
      </w:r>
      <w:proofErr w:type="spellEnd"/>
      <w:r w:rsidRPr="0002139E">
        <w:rPr>
          <w:rFonts w:ascii="Cambria" w:hAnsi="Cambria"/>
          <w:sz w:val="24"/>
        </w:rPr>
        <w:t xml:space="preserve"> </w:t>
      </w:r>
      <w:proofErr w:type="spellStart"/>
      <w:r w:rsidRPr="0002139E">
        <w:rPr>
          <w:rFonts w:ascii="Cambria" w:hAnsi="Cambria"/>
          <w:sz w:val="24"/>
        </w:rPr>
        <w:t>rugi</w:t>
      </w:r>
      <w:proofErr w:type="spellEnd"/>
      <w:r w:rsidRPr="0002139E">
        <w:rPr>
          <w:rFonts w:ascii="Cambria" w:hAnsi="Cambria"/>
          <w:sz w:val="24"/>
        </w:rPr>
        <w:t xml:space="preserve"> </w:t>
      </w:r>
      <w:proofErr w:type="spellStart"/>
      <w:r w:rsidRPr="0002139E">
        <w:rPr>
          <w:rFonts w:ascii="Cambria" w:hAnsi="Cambria"/>
          <w:sz w:val="24"/>
        </w:rPr>
        <w:t>adalah</w:t>
      </w:r>
      <w:proofErr w:type="spellEnd"/>
      <w:r w:rsidRPr="0002139E">
        <w:rPr>
          <w:rFonts w:ascii="Cambria" w:hAnsi="Cambria"/>
          <w:sz w:val="24"/>
        </w:rPr>
        <w:t xml:space="preserve"> </w:t>
      </w:r>
      <w:proofErr w:type="spellStart"/>
      <w:r w:rsidRPr="0002139E">
        <w:rPr>
          <w:rFonts w:ascii="Cambria" w:hAnsi="Cambria"/>
          <w:sz w:val="24"/>
        </w:rPr>
        <w:t>untuk</w:t>
      </w:r>
      <w:proofErr w:type="spellEnd"/>
      <w:r w:rsidRPr="0002139E">
        <w:rPr>
          <w:rFonts w:ascii="Cambria" w:hAnsi="Cambria"/>
          <w:sz w:val="24"/>
        </w:rPr>
        <w:t xml:space="preserve"> </w:t>
      </w:r>
      <w:proofErr w:type="spellStart"/>
      <w:r w:rsidRPr="0002139E">
        <w:rPr>
          <w:rFonts w:ascii="Cambria" w:hAnsi="Cambria"/>
          <w:sz w:val="24"/>
        </w:rPr>
        <w:t>membalas</w:t>
      </w:r>
      <w:proofErr w:type="spellEnd"/>
      <w:r w:rsidRPr="0002139E">
        <w:rPr>
          <w:rFonts w:ascii="Cambria" w:hAnsi="Cambria"/>
          <w:sz w:val="24"/>
        </w:rPr>
        <w:t xml:space="preserve"> </w:t>
      </w:r>
      <w:proofErr w:type="spellStart"/>
      <w:r w:rsidRPr="0002139E">
        <w:rPr>
          <w:rFonts w:ascii="Cambria" w:hAnsi="Cambria"/>
          <w:sz w:val="24"/>
        </w:rPr>
        <w:t>kerugian</w:t>
      </w:r>
      <w:proofErr w:type="spellEnd"/>
      <w:r w:rsidRPr="0002139E">
        <w:rPr>
          <w:rFonts w:ascii="Cambria" w:hAnsi="Cambria"/>
          <w:sz w:val="24"/>
        </w:rPr>
        <w:t xml:space="preserve"> yang </w:t>
      </w:r>
      <w:proofErr w:type="spellStart"/>
      <w:r w:rsidRPr="0002139E">
        <w:rPr>
          <w:rFonts w:ascii="Cambria" w:hAnsi="Cambria"/>
          <w:sz w:val="24"/>
        </w:rPr>
        <w:t>dialami</w:t>
      </w:r>
      <w:proofErr w:type="spellEnd"/>
      <w:r w:rsidRPr="0002139E">
        <w:rPr>
          <w:rFonts w:ascii="Cambria" w:hAnsi="Cambria"/>
          <w:sz w:val="24"/>
        </w:rPr>
        <w:t xml:space="preserve"> </w:t>
      </w:r>
      <w:proofErr w:type="spellStart"/>
      <w:r w:rsidRPr="0002139E">
        <w:rPr>
          <w:rFonts w:ascii="Cambria" w:hAnsi="Cambria"/>
          <w:sz w:val="24"/>
        </w:rPr>
        <w:t>konsumen</w:t>
      </w:r>
      <w:proofErr w:type="spellEnd"/>
      <w:r w:rsidRPr="0002139E">
        <w:rPr>
          <w:rFonts w:ascii="Cambria" w:hAnsi="Cambria"/>
          <w:sz w:val="24"/>
        </w:rPr>
        <w:t xml:space="preserve"> dan </w:t>
      </w:r>
      <w:proofErr w:type="spellStart"/>
      <w:r w:rsidRPr="0002139E">
        <w:rPr>
          <w:rFonts w:ascii="Cambria" w:hAnsi="Cambria"/>
          <w:sz w:val="24"/>
        </w:rPr>
        <w:t>memulihkan</w:t>
      </w:r>
      <w:proofErr w:type="spellEnd"/>
      <w:r w:rsidRPr="0002139E">
        <w:rPr>
          <w:rFonts w:ascii="Cambria" w:hAnsi="Cambria"/>
          <w:sz w:val="24"/>
        </w:rPr>
        <w:t xml:space="preserve"> </w:t>
      </w:r>
      <w:proofErr w:type="spellStart"/>
      <w:r w:rsidRPr="0002139E">
        <w:rPr>
          <w:rFonts w:ascii="Cambria" w:hAnsi="Cambria"/>
          <w:sz w:val="24"/>
        </w:rPr>
        <w:t>keadaan</w:t>
      </w:r>
      <w:proofErr w:type="spellEnd"/>
      <w:r w:rsidRPr="0002139E">
        <w:rPr>
          <w:rFonts w:ascii="Cambria" w:hAnsi="Cambria"/>
          <w:sz w:val="24"/>
        </w:rPr>
        <w:t xml:space="preserve"> </w:t>
      </w:r>
      <w:proofErr w:type="spellStart"/>
      <w:r w:rsidRPr="0002139E">
        <w:rPr>
          <w:rFonts w:ascii="Cambria" w:hAnsi="Cambria"/>
          <w:sz w:val="24"/>
        </w:rPr>
        <w:t>sebelumnya</w:t>
      </w:r>
      <w:proofErr w:type="spellEnd"/>
      <w:r w:rsidRPr="0002139E">
        <w:rPr>
          <w:rFonts w:ascii="Cambria" w:hAnsi="Cambria"/>
          <w:sz w:val="24"/>
        </w:rPr>
        <w:t>.</w:t>
      </w:r>
    </w:p>
    <w:p w14:paraId="6DDF64BE" w14:textId="77777777" w:rsidR="0002139E" w:rsidRPr="0002139E" w:rsidRDefault="0002139E" w:rsidP="0002139E">
      <w:pPr>
        <w:numPr>
          <w:ilvl w:val="1"/>
          <w:numId w:val="13"/>
        </w:numPr>
        <w:spacing w:after="0" w:line="360" w:lineRule="auto"/>
        <w:ind w:left="1174" w:hanging="454"/>
        <w:contextualSpacing/>
        <w:jc w:val="both"/>
        <w:rPr>
          <w:rFonts w:ascii="Cambria" w:hAnsi="Cambria"/>
          <w:sz w:val="24"/>
        </w:rPr>
      </w:pPr>
      <w:proofErr w:type="spellStart"/>
      <w:r w:rsidRPr="0002139E">
        <w:rPr>
          <w:rFonts w:ascii="Cambria" w:hAnsi="Cambria"/>
          <w:sz w:val="24"/>
        </w:rPr>
        <w:t>Pengembalian</w:t>
      </w:r>
      <w:proofErr w:type="spellEnd"/>
      <w:r w:rsidRPr="0002139E">
        <w:rPr>
          <w:rFonts w:ascii="Cambria" w:hAnsi="Cambria"/>
          <w:sz w:val="24"/>
        </w:rPr>
        <w:t xml:space="preserve"> Uang: Jika </w:t>
      </w:r>
      <w:proofErr w:type="spellStart"/>
      <w:r w:rsidRPr="0002139E">
        <w:rPr>
          <w:rFonts w:ascii="Cambria" w:hAnsi="Cambria"/>
          <w:sz w:val="24"/>
        </w:rPr>
        <w:t>konsumen</w:t>
      </w:r>
      <w:proofErr w:type="spellEnd"/>
      <w:r w:rsidRPr="0002139E">
        <w:rPr>
          <w:rFonts w:ascii="Cambria" w:hAnsi="Cambria"/>
          <w:sz w:val="24"/>
        </w:rPr>
        <w:t xml:space="preserve"> </w:t>
      </w:r>
      <w:proofErr w:type="spellStart"/>
      <w:r w:rsidRPr="0002139E">
        <w:rPr>
          <w:rFonts w:ascii="Cambria" w:hAnsi="Cambria"/>
          <w:sz w:val="24"/>
        </w:rPr>
        <w:t>telah</w:t>
      </w:r>
      <w:proofErr w:type="spellEnd"/>
      <w:r w:rsidRPr="0002139E">
        <w:rPr>
          <w:rFonts w:ascii="Cambria" w:hAnsi="Cambria"/>
          <w:sz w:val="24"/>
        </w:rPr>
        <w:t xml:space="preserve"> </w:t>
      </w:r>
      <w:proofErr w:type="spellStart"/>
      <w:r w:rsidRPr="0002139E">
        <w:rPr>
          <w:rFonts w:ascii="Cambria" w:hAnsi="Cambria"/>
          <w:sz w:val="24"/>
        </w:rPr>
        <w:t>membayar</w:t>
      </w:r>
      <w:proofErr w:type="spellEnd"/>
      <w:r w:rsidRPr="0002139E">
        <w:rPr>
          <w:rFonts w:ascii="Cambria" w:hAnsi="Cambria"/>
          <w:sz w:val="24"/>
        </w:rPr>
        <w:t xml:space="preserve"> </w:t>
      </w:r>
      <w:proofErr w:type="spellStart"/>
      <w:r w:rsidRPr="0002139E">
        <w:rPr>
          <w:rFonts w:ascii="Cambria" w:hAnsi="Cambria"/>
          <w:sz w:val="24"/>
        </w:rPr>
        <w:t>untuk</w:t>
      </w:r>
      <w:proofErr w:type="spellEnd"/>
      <w:r w:rsidRPr="0002139E">
        <w:rPr>
          <w:rFonts w:ascii="Cambria" w:hAnsi="Cambria"/>
          <w:sz w:val="24"/>
        </w:rPr>
        <w:t xml:space="preserve"> </w:t>
      </w:r>
      <w:proofErr w:type="spellStart"/>
      <w:r w:rsidRPr="0002139E">
        <w:rPr>
          <w:rFonts w:ascii="Cambria" w:hAnsi="Cambria"/>
          <w:sz w:val="24"/>
        </w:rPr>
        <w:t>suatu</w:t>
      </w:r>
      <w:proofErr w:type="spellEnd"/>
      <w:r w:rsidRPr="0002139E">
        <w:rPr>
          <w:rFonts w:ascii="Cambria" w:hAnsi="Cambria"/>
          <w:sz w:val="24"/>
        </w:rPr>
        <w:t xml:space="preserve"> </w:t>
      </w:r>
      <w:proofErr w:type="spellStart"/>
      <w:r w:rsidRPr="0002139E">
        <w:rPr>
          <w:rFonts w:ascii="Cambria" w:hAnsi="Cambria"/>
          <w:sz w:val="24"/>
        </w:rPr>
        <w:t>produk</w:t>
      </w:r>
      <w:proofErr w:type="spellEnd"/>
      <w:r w:rsidRPr="0002139E">
        <w:rPr>
          <w:rFonts w:ascii="Cambria" w:hAnsi="Cambria"/>
          <w:sz w:val="24"/>
        </w:rPr>
        <w:t xml:space="preserve"> </w:t>
      </w:r>
      <w:proofErr w:type="spellStart"/>
      <w:r w:rsidRPr="0002139E">
        <w:rPr>
          <w:rFonts w:ascii="Cambria" w:hAnsi="Cambria"/>
          <w:sz w:val="24"/>
        </w:rPr>
        <w:t>atau</w:t>
      </w:r>
      <w:proofErr w:type="spellEnd"/>
      <w:r w:rsidRPr="0002139E">
        <w:rPr>
          <w:rFonts w:ascii="Cambria" w:hAnsi="Cambria"/>
          <w:sz w:val="24"/>
        </w:rPr>
        <w:t xml:space="preserve"> </w:t>
      </w:r>
      <w:proofErr w:type="spellStart"/>
      <w:r w:rsidRPr="0002139E">
        <w:rPr>
          <w:rFonts w:ascii="Cambria" w:hAnsi="Cambria"/>
          <w:sz w:val="24"/>
        </w:rPr>
        <w:t>jasa</w:t>
      </w:r>
      <w:proofErr w:type="spellEnd"/>
      <w:r w:rsidRPr="0002139E">
        <w:rPr>
          <w:rFonts w:ascii="Cambria" w:hAnsi="Cambria"/>
          <w:sz w:val="24"/>
        </w:rPr>
        <w:t xml:space="preserve"> yang </w:t>
      </w:r>
      <w:proofErr w:type="spellStart"/>
      <w:r w:rsidRPr="0002139E">
        <w:rPr>
          <w:rFonts w:ascii="Cambria" w:hAnsi="Cambria"/>
          <w:sz w:val="24"/>
        </w:rPr>
        <w:t>ternyata</w:t>
      </w:r>
      <w:proofErr w:type="spellEnd"/>
      <w:r w:rsidRPr="0002139E">
        <w:rPr>
          <w:rFonts w:ascii="Cambria" w:hAnsi="Cambria"/>
          <w:sz w:val="24"/>
        </w:rPr>
        <w:t xml:space="preserve"> </w:t>
      </w:r>
      <w:proofErr w:type="spellStart"/>
      <w:r w:rsidRPr="0002139E">
        <w:rPr>
          <w:rFonts w:ascii="Cambria" w:hAnsi="Cambria"/>
          <w:sz w:val="24"/>
        </w:rPr>
        <w:t>tidak</w:t>
      </w:r>
      <w:proofErr w:type="spellEnd"/>
      <w:r w:rsidRPr="0002139E">
        <w:rPr>
          <w:rFonts w:ascii="Cambria" w:hAnsi="Cambria"/>
          <w:sz w:val="24"/>
        </w:rPr>
        <w:t xml:space="preserve"> </w:t>
      </w:r>
      <w:proofErr w:type="spellStart"/>
      <w:r w:rsidRPr="0002139E">
        <w:rPr>
          <w:rFonts w:ascii="Cambria" w:hAnsi="Cambria"/>
          <w:sz w:val="24"/>
        </w:rPr>
        <w:t>sesuai</w:t>
      </w:r>
      <w:proofErr w:type="spellEnd"/>
      <w:r w:rsidRPr="0002139E">
        <w:rPr>
          <w:rFonts w:ascii="Cambria" w:hAnsi="Cambria"/>
          <w:sz w:val="24"/>
        </w:rPr>
        <w:t xml:space="preserve"> </w:t>
      </w:r>
      <w:proofErr w:type="spellStart"/>
      <w:r w:rsidRPr="0002139E">
        <w:rPr>
          <w:rFonts w:ascii="Cambria" w:hAnsi="Cambria"/>
          <w:sz w:val="24"/>
        </w:rPr>
        <w:t>dengan</w:t>
      </w:r>
      <w:proofErr w:type="spellEnd"/>
      <w:r w:rsidRPr="0002139E">
        <w:rPr>
          <w:rFonts w:ascii="Cambria" w:hAnsi="Cambria"/>
          <w:sz w:val="24"/>
        </w:rPr>
        <w:t xml:space="preserve"> </w:t>
      </w:r>
      <w:proofErr w:type="spellStart"/>
      <w:r w:rsidRPr="0002139E">
        <w:rPr>
          <w:rFonts w:ascii="Cambria" w:hAnsi="Cambria"/>
          <w:sz w:val="24"/>
        </w:rPr>
        <w:t>klaim</w:t>
      </w:r>
      <w:proofErr w:type="spellEnd"/>
      <w:r w:rsidRPr="0002139E">
        <w:rPr>
          <w:rFonts w:ascii="Cambria" w:hAnsi="Cambria"/>
          <w:sz w:val="24"/>
        </w:rPr>
        <w:t xml:space="preserve"> </w:t>
      </w:r>
      <w:proofErr w:type="spellStart"/>
      <w:r w:rsidRPr="0002139E">
        <w:rPr>
          <w:rFonts w:ascii="Cambria" w:hAnsi="Cambria"/>
          <w:sz w:val="24"/>
        </w:rPr>
        <w:t>atau</w:t>
      </w:r>
      <w:proofErr w:type="spellEnd"/>
      <w:r w:rsidRPr="0002139E">
        <w:rPr>
          <w:rFonts w:ascii="Cambria" w:hAnsi="Cambria"/>
          <w:sz w:val="24"/>
        </w:rPr>
        <w:t xml:space="preserve"> </w:t>
      </w:r>
      <w:proofErr w:type="spellStart"/>
      <w:r w:rsidRPr="0002139E">
        <w:rPr>
          <w:rFonts w:ascii="Cambria" w:hAnsi="Cambria"/>
          <w:sz w:val="24"/>
        </w:rPr>
        <w:t>bahkan</w:t>
      </w:r>
      <w:proofErr w:type="spellEnd"/>
      <w:r w:rsidRPr="0002139E">
        <w:rPr>
          <w:rFonts w:ascii="Cambria" w:hAnsi="Cambria"/>
          <w:sz w:val="24"/>
        </w:rPr>
        <w:t xml:space="preserve"> </w:t>
      </w:r>
      <w:proofErr w:type="spellStart"/>
      <w:r w:rsidRPr="0002139E">
        <w:rPr>
          <w:rFonts w:ascii="Cambria" w:hAnsi="Cambria"/>
          <w:sz w:val="24"/>
        </w:rPr>
        <w:t>berbahaya</w:t>
      </w:r>
      <w:proofErr w:type="spellEnd"/>
      <w:r w:rsidRPr="0002139E">
        <w:rPr>
          <w:rFonts w:ascii="Cambria" w:hAnsi="Cambria"/>
          <w:sz w:val="24"/>
        </w:rPr>
        <w:t xml:space="preserve">, </w:t>
      </w:r>
      <w:proofErr w:type="spellStart"/>
      <w:r w:rsidRPr="0002139E">
        <w:rPr>
          <w:rFonts w:ascii="Cambria" w:hAnsi="Cambria"/>
          <w:sz w:val="24"/>
        </w:rPr>
        <w:t>mereka</w:t>
      </w:r>
      <w:proofErr w:type="spellEnd"/>
      <w:r w:rsidRPr="0002139E">
        <w:rPr>
          <w:rFonts w:ascii="Cambria" w:hAnsi="Cambria"/>
          <w:sz w:val="24"/>
        </w:rPr>
        <w:t xml:space="preserve"> </w:t>
      </w:r>
      <w:proofErr w:type="spellStart"/>
      <w:r w:rsidRPr="0002139E">
        <w:rPr>
          <w:rFonts w:ascii="Cambria" w:hAnsi="Cambria"/>
          <w:sz w:val="24"/>
        </w:rPr>
        <w:t>berhak</w:t>
      </w:r>
      <w:proofErr w:type="spellEnd"/>
      <w:r w:rsidRPr="0002139E">
        <w:rPr>
          <w:rFonts w:ascii="Cambria" w:hAnsi="Cambria"/>
          <w:sz w:val="24"/>
        </w:rPr>
        <w:t xml:space="preserve"> </w:t>
      </w:r>
      <w:proofErr w:type="spellStart"/>
      <w:r w:rsidRPr="0002139E">
        <w:rPr>
          <w:rFonts w:ascii="Cambria" w:hAnsi="Cambria"/>
          <w:sz w:val="24"/>
        </w:rPr>
        <w:t>mendapatkan</w:t>
      </w:r>
      <w:proofErr w:type="spellEnd"/>
      <w:r w:rsidRPr="0002139E">
        <w:rPr>
          <w:rFonts w:ascii="Cambria" w:hAnsi="Cambria"/>
          <w:sz w:val="24"/>
        </w:rPr>
        <w:t xml:space="preserve"> </w:t>
      </w:r>
      <w:proofErr w:type="spellStart"/>
      <w:r w:rsidRPr="0002139E">
        <w:rPr>
          <w:rFonts w:ascii="Cambria" w:hAnsi="Cambria"/>
          <w:sz w:val="24"/>
        </w:rPr>
        <w:t>pengembalian</w:t>
      </w:r>
      <w:proofErr w:type="spellEnd"/>
      <w:r w:rsidRPr="0002139E">
        <w:rPr>
          <w:rFonts w:ascii="Cambria" w:hAnsi="Cambria"/>
          <w:sz w:val="24"/>
        </w:rPr>
        <w:t xml:space="preserve"> uang </w:t>
      </w:r>
      <w:proofErr w:type="spellStart"/>
      <w:r w:rsidRPr="0002139E">
        <w:rPr>
          <w:rFonts w:ascii="Cambria" w:hAnsi="Cambria"/>
          <w:sz w:val="24"/>
        </w:rPr>
        <w:t>penuh</w:t>
      </w:r>
      <w:proofErr w:type="spellEnd"/>
      <w:r w:rsidRPr="0002139E">
        <w:rPr>
          <w:rFonts w:ascii="Cambria" w:hAnsi="Cambria"/>
          <w:sz w:val="24"/>
        </w:rPr>
        <w:t xml:space="preserve"> </w:t>
      </w:r>
      <w:proofErr w:type="spellStart"/>
      <w:r w:rsidRPr="0002139E">
        <w:rPr>
          <w:rFonts w:ascii="Cambria" w:hAnsi="Cambria"/>
          <w:sz w:val="24"/>
        </w:rPr>
        <w:t>atau</w:t>
      </w:r>
      <w:proofErr w:type="spellEnd"/>
      <w:r w:rsidRPr="0002139E">
        <w:rPr>
          <w:rFonts w:ascii="Cambria" w:hAnsi="Cambria"/>
          <w:sz w:val="24"/>
        </w:rPr>
        <w:t xml:space="preserve"> </w:t>
      </w:r>
      <w:proofErr w:type="spellStart"/>
      <w:r w:rsidRPr="0002139E">
        <w:rPr>
          <w:rFonts w:ascii="Cambria" w:hAnsi="Cambria"/>
          <w:sz w:val="24"/>
        </w:rPr>
        <w:t>sebagian</w:t>
      </w:r>
      <w:proofErr w:type="spellEnd"/>
      <w:r w:rsidRPr="0002139E">
        <w:rPr>
          <w:rFonts w:ascii="Cambria" w:hAnsi="Cambria"/>
          <w:sz w:val="24"/>
        </w:rPr>
        <w:t>.</w:t>
      </w:r>
    </w:p>
    <w:p w14:paraId="2E28B04E" w14:textId="77777777" w:rsidR="0002139E" w:rsidRPr="0002139E" w:rsidRDefault="0002139E" w:rsidP="0002139E">
      <w:pPr>
        <w:numPr>
          <w:ilvl w:val="1"/>
          <w:numId w:val="13"/>
        </w:numPr>
        <w:spacing w:after="0" w:line="360" w:lineRule="auto"/>
        <w:ind w:left="1174" w:hanging="454"/>
        <w:contextualSpacing/>
        <w:jc w:val="both"/>
        <w:rPr>
          <w:rFonts w:ascii="Cambria" w:hAnsi="Cambria"/>
          <w:sz w:val="24"/>
        </w:rPr>
      </w:pPr>
      <w:proofErr w:type="spellStart"/>
      <w:r w:rsidRPr="0002139E">
        <w:rPr>
          <w:rFonts w:ascii="Cambria" w:hAnsi="Cambria"/>
          <w:sz w:val="24"/>
        </w:rPr>
        <w:t>Penggantian</w:t>
      </w:r>
      <w:proofErr w:type="spellEnd"/>
      <w:r w:rsidRPr="0002139E">
        <w:rPr>
          <w:rFonts w:ascii="Cambria" w:hAnsi="Cambria"/>
          <w:sz w:val="24"/>
        </w:rPr>
        <w:t xml:space="preserve"> </w:t>
      </w:r>
      <w:proofErr w:type="spellStart"/>
      <w:r w:rsidRPr="0002139E">
        <w:rPr>
          <w:rFonts w:ascii="Cambria" w:hAnsi="Cambria"/>
          <w:sz w:val="24"/>
        </w:rPr>
        <w:t>Barang</w:t>
      </w:r>
      <w:proofErr w:type="spellEnd"/>
      <w:r w:rsidRPr="0002139E">
        <w:rPr>
          <w:rFonts w:ascii="Cambria" w:hAnsi="Cambria"/>
          <w:sz w:val="24"/>
        </w:rPr>
        <w:t xml:space="preserve"> </w:t>
      </w:r>
      <w:proofErr w:type="spellStart"/>
      <w:r w:rsidRPr="0002139E">
        <w:rPr>
          <w:rFonts w:ascii="Cambria" w:hAnsi="Cambria"/>
          <w:sz w:val="24"/>
        </w:rPr>
        <w:t>atau</w:t>
      </w:r>
      <w:proofErr w:type="spellEnd"/>
      <w:r w:rsidRPr="0002139E">
        <w:rPr>
          <w:rFonts w:ascii="Cambria" w:hAnsi="Cambria"/>
          <w:sz w:val="24"/>
        </w:rPr>
        <w:t xml:space="preserve"> Jasa: Jika </w:t>
      </w:r>
      <w:proofErr w:type="spellStart"/>
      <w:r w:rsidRPr="0002139E">
        <w:rPr>
          <w:rFonts w:ascii="Cambria" w:hAnsi="Cambria"/>
          <w:sz w:val="24"/>
        </w:rPr>
        <w:t>produk</w:t>
      </w:r>
      <w:proofErr w:type="spellEnd"/>
      <w:r w:rsidRPr="0002139E">
        <w:rPr>
          <w:rFonts w:ascii="Cambria" w:hAnsi="Cambria"/>
          <w:sz w:val="24"/>
        </w:rPr>
        <w:t xml:space="preserve"> yang </w:t>
      </w:r>
      <w:proofErr w:type="spellStart"/>
      <w:r w:rsidRPr="0002139E">
        <w:rPr>
          <w:rFonts w:ascii="Cambria" w:hAnsi="Cambria"/>
          <w:sz w:val="24"/>
        </w:rPr>
        <w:t>dibeli</w:t>
      </w:r>
      <w:proofErr w:type="spellEnd"/>
      <w:r w:rsidRPr="0002139E">
        <w:rPr>
          <w:rFonts w:ascii="Cambria" w:hAnsi="Cambria"/>
          <w:sz w:val="24"/>
        </w:rPr>
        <w:t xml:space="preserve"> </w:t>
      </w:r>
      <w:proofErr w:type="spellStart"/>
      <w:r w:rsidRPr="0002139E">
        <w:rPr>
          <w:rFonts w:ascii="Cambria" w:hAnsi="Cambria"/>
          <w:sz w:val="24"/>
        </w:rPr>
        <w:t>tidak</w:t>
      </w:r>
      <w:proofErr w:type="spellEnd"/>
      <w:r w:rsidRPr="0002139E">
        <w:rPr>
          <w:rFonts w:ascii="Cambria" w:hAnsi="Cambria"/>
          <w:sz w:val="24"/>
        </w:rPr>
        <w:t xml:space="preserve"> </w:t>
      </w:r>
      <w:proofErr w:type="spellStart"/>
      <w:r w:rsidRPr="0002139E">
        <w:rPr>
          <w:rFonts w:ascii="Cambria" w:hAnsi="Cambria"/>
          <w:sz w:val="24"/>
        </w:rPr>
        <w:t>dapat</w:t>
      </w:r>
      <w:proofErr w:type="spellEnd"/>
      <w:r w:rsidRPr="0002139E">
        <w:rPr>
          <w:rFonts w:ascii="Cambria" w:hAnsi="Cambria"/>
          <w:sz w:val="24"/>
        </w:rPr>
        <w:t xml:space="preserve"> </w:t>
      </w:r>
      <w:proofErr w:type="spellStart"/>
      <w:r w:rsidRPr="0002139E">
        <w:rPr>
          <w:rFonts w:ascii="Cambria" w:hAnsi="Cambria"/>
          <w:sz w:val="24"/>
        </w:rPr>
        <w:t>digunakan</w:t>
      </w:r>
      <w:proofErr w:type="spellEnd"/>
      <w:r w:rsidRPr="0002139E">
        <w:rPr>
          <w:rFonts w:ascii="Cambria" w:hAnsi="Cambria"/>
          <w:sz w:val="24"/>
        </w:rPr>
        <w:t xml:space="preserve"> </w:t>
      </w:r>
      <w:proofErr w:type="spellStart"/>
      <w:r w:rsidRPr="0002139E">
        <w:rPr>
          <w:rFonts w:ascii="Cambria" w:hAnsi="Cambria"/>
          <w:sz w:val="24"/>
        </w:rPr>
        <w:t>atau</w:t>
      </w:r>
      <w:proofErr w:type="spellEnd"/>
      <w:r w:rsidRPr="0002139E">
        <w:rPr>
          <w:rFonts w:ascii="Cambria" w:hAnsi="Cambria"/>
          <w:sz w:val="24"/>
        </w:rPr>
        <w:t xml:space="preserve"> </w:t>
      </w:r>
      <w:proofErr w:type="spellStart"/>
      <w:r w:rsidRPr="0002139E">
        <w:rPr>
          <w:rFonts w:ascii="Cambria" w:hAnsi="Cambria"/>
          <w:sz w:val="24"/>
        </w:rPr>
        <w:t>rusak</w:t>
      </w:r>
      <w:proofErr w:type="spellEnd"/>
      <w:r w:rsidRPr="0002139E">
        <w:rPr>
          <w:rFonts w:ascii="Cambria" w:hAnsi="Cambria"/>
          <w:sz w:val="24"/>
        </w:rPr>
        <w:t xml:space="preserve">, </w:t>
      </w:r>
      <w:proofErr w:type="spellStart"/>
      <w:r w:rsidRPr="0002139E">
        <w:rPr>
          <w:rFonts w:ascii="Cambria" w:hAnsi="Cambria"/>
          <w:sz w:val="24"/>
        </w:rPr>
        <w:t>konsumen</w:t>
      </w:r>
      <w:proofErr w:type="spellEnd"/>
      <w:r w:rsidRPr="0002139E">
        <w:rPr>
          <w:rFonts w:ascii="Cambria" w:hAnsi="Cambria"/>
          <w:sz w:val="24"/>
        </w:rPr>
        <w:t xml:space="preserve"> </w:t>
      </w:r>
      <w:proofErr w:type="spellStart"/>
      <w:r w:rsidRPr="0002139E">
        <w:rPr>
          <w:rFonts w:ascii="Cambria" w:hAnsi="Cambria"/>
          <w:sz w:val="24"/>
        </w:rPr>
        <w:t>berhak</w:t>
      </w:r>
      <w:proofErr w:type="spellEnd"/>
      <w:r w:rsidRPr="0002139E">
        <w:rPr>
          <w:rFonts w:ascii="Cambria" w:hAnsi="Cambria"/>
          <w:sz w:val="24"/>
        </w:rPr>
        <w:t xml:space="preserve"> </w:t>
      </w:r>
      <w:proofErr w:type="spellStart"/>
      <w:r w:rsidRPr="0002139E">
        <w:rPr>
          <w:rFonts w:ascii="Cambria" w:hAnsi="Cambria"/>
          <w:sz w:val="24"/>
        </w:rPr>
        <w:t>mendapatkan</w:t>
      </w:r>
      <w:proofErr w:type="spellEnd"/>
      <w:r w:rsidRPr="0002139E">
        <w:rPr>
          <w:rFonts w:ascii="Cambria" w:hAnsi="Cambria"/>
          <w:sz w:val="24"/>
        </w:rPr>
        <w:t xml:space="preserve"> </w:t>
      </w:r>
      <w:proofErr w:type="spellStart"/>
      <w:r w:rsidRPr="0002139E">
        <w:rPr>
          <w:rFonts w:ascii="Cambria" w:hAnsi="Cambria"/>
          <w:sz w:val="24"/>
        </w:rPr>
        <w:t>penggantian</w:t>
      </w:r>
      <w:proofErr w:type="spellEnd"/>
      <w:r w:rsidRPr="0002139E">
        <w:rPr>
          <w:rFonts w:ascii="Cambria" w:hAnsi="Cambria"/>
          <w:sz w:val="24"/>
        </w:rPr>
        <w:t xml:space="preserve"> </w:t>
      </w:r>
      <w:proofErr w:type="spellStart"/>
      <w:r w:rsidRPr="0002139E">
        <w:rPr>
          <w:rFonts w:ascii="Cambria" w:hAnsi="Cambria"/>
          <w:sz w:val="24"/>
        </w:rPr>
        <w:t>dengan</w:t>
      </w:r>
      <w:proofErr w:type="spellEnd"/>
      <w:r w:rsidRPr="0002139E">
        <w:rPr>
          <w:rFonts w:ascii="Cambria" w:hAnsi="Cambria"/>
          <w:sz w:val="24"/>
        </w:rPr>
        <w:t xml:space="preserve"> </w:t>
      </w:r>
      <w:proofErr w:type="spellStart"/>
      <w:r w:rsidRPr="0002139E">
        <w:rPr>
          <w:rFonts w:ascii="Cambria" w:hAnsi="Cambria"/>
          <w:sz w:val="24"/>
        </w:rPr>
        <w:t>barang</w:t>
      </w:r>
      <w:proofErr w:type="spellEnd"/>
      <w:r w:rsidRPr="0002139E">
        <w:rPr>
          <w:rFonts w:ascii="Cambria" w:hAnsi="Cambria"/>
          <w:sz w:val="24"/>
        </w:rPr>
        <w:t xml:space="preserve"> </w:t>
      </w:r>
      <w:proofErr w:type="spellStart"/>
      <w:r w:rsidRPr="0002139E">
        <w:rPr>
          <w:rFonts w:ascii="Cambria" w:hAnsi="Cambria"/>
          <w:sz w:val="24"/>
        </w:rPr>
        <w:t>atau</w:t>
      </w:r>
      <w:proofErr w:type="spellEnd"/>
      <w:r w:rsidRPr="0002139E">
        <w:rPr>
          <w:rFonts w:ascii="Cambria" w:hAnsi="Cambria"/>
          <w:sz w:val="24"/>
        </w:rPr>
        <w:t xml:space="preserve"> </w:t>
      </w:r>
      <w:proofErr w:type="spellStart"/>
      <w:r w:rsidRPr="0002139E">
        <w:rPr>
          <w:rFonts w:ascii="Cambria" w:hAnsi="Cambria"/>
          <w:sz w:val="24"/>
        </w:rPr>
        <w:t>jasa</w:t>
      </w:r>
      <w:proofErr w:type="spellEnd"/>
      <w:r w:rsidRPr="0002139E">
        <w:rPr>
          <w:rFonts w:ascii="Cambria" w:hAnsi="Cambria"/>
          <w:sz w:val="24"/>
        </w:rPr>
        <w:t xml:space="preserve"> yang </w:t>
      </w:r>
      <w:proofErr w:type="spellStart"/>
      <w:r w:rsidRPr="0002139E">
        <w:rPr>
          <w:rFonts w:ascii="Cambria" w:hAnsi="Cambria"/>
          <w:sz w:val="24"/>
        </w:rPr>
        <w:t>sejenis</w:t>
      </w:r>
      <w:proofErr w:type="spellEnd"/>
      <w:r w:rsidRPr="0002139E">
        <w:rPr>
          <w:rFonts w:ascii="Cambria" w:hAnsi="Cambria"/>
          <w:sz w:val="24"/>
        </w:rPr>
        <w:t xml:space="preserve"> </w:t>
      </w:r>
      <w:proofErr w:type="spellStart"/>
      <w:r w:rsidRPr="0002139E">
        <w:rPr>
          <w:rFonts w:ascii="Cambria" w:hAnsi="Cambria"/>
          <w:sz w:val="24"/>
        </w:rPr>
        <w:t>atau</w:t>
      </w:r>
      <w:proofErr w:type="spellEnd"/>
      <w:r w:rsidRPr="0002139E">
        <w:rPr>
          <w:rFonts w:ascii="Cambria" w:hAnsi="Cambria"/>
          <w:sz w:val="24"/>
        </w:rPr>
        <w:t xml:space="preserve"> </w:t>
      </w:r>
      <w:proofErr w:type="spellStart"/>
      <w:r w:rsidRPr="0002139E">
        <w:rPr>
          <w:rFonts w:ascii="Cambria" w:hAnsi="Cambria"/>
          <w:sz w:val="24"/>
        </w:rPr>
        <w:t>setara</w:t>
      </w:r>
      <w:proofErr w:type="spellEnd"/>
      <w:r w:rsidRPr="0002139E">
        <w:rPr>
          <w:rFonts w:ascii="Cambria" w:hAnsi="Cambria"/>
          <w:sz w:val="24"/>
        </w:rPr>
        <w:t xml:space="preserve"> </w:t>
      </w:r>
      <w:proofErr w:type="spellStart"/>
      <w:r w:rsidRPr="0002139E">
        <w:rPr>
          <w:rFonts w:ascii="Cambria" w:hAnsi="Cambria"/>
          <w:sz w:val="24"/>
        </w:rPr>
        <w:t>dengan</w:t>
      </w:r>
      <w:proofErr w:type="spellEnd"/>
      <w:r w:rsidRPr="0002139E">
        <w:rPr>
          <w:rFonts w:ascii="Cambria" w:hAnsi="Cambria"/>
          <w:sz w:val="24"/>
        </w:rPr>
        <w:t xml:space="preserve"> </w:t>
      </w:r>
      <w:proofErr w:type="spellStart"/>
      <w:r w:rsidRPr="0002139E">
        <w:rPr>
          <w:rFonts w:ascii="Cambria" w:hAnsi="Cambria"/>
          <w:sz w:val="24"/>
        </w:rPr>
        <w:t>kerugiannya</w:t>
      </w:r>
      <w:proofErr w:type="spellEnd"/>
      <w:r w:rsidRPr="0002139E">
        <w:rPr>
          <w:rFonts w:ascii="Cambria" w:hAnsi="Cambria"/>
          <w:sz w:val="24"/>
        </w:rPr>
        <w:t>.</w:t>
      </w:r>
    </w:p>
    <w:p w14:paraId="6A006DBC" w14:textId="77777777" w:rsidR="0002139E" w:rsidRPr="0002139E" w:rsidRDefault="0002139E" w:rsidP="0002139E">
      <w:pPr>
        <w:numPr>
          <w:ilvl w:val="1"/>
          <w:numId w:val="13"/>
        </w:numPr>
        <w:spacing w:after="0" w:line="360" w:lineRule="auto"/>
        <w:ind w:left="1174" w:hanging="454"/>
        <w:contextualSpacing/>
        <w:jc w:val="both"/>
        <w:rPr>
          <w:rFonts w:ascii="Cambria" w:hAnsi="Cambria"/>
          <w:sz w:val="24"/>
        </w:rPr>
      </w:pPr>
      <w:proofErr w:type="spellStart"/>
      <w:r w:rsidRPr="0002139E">
        <w:rPr>
          <w:rFonts w:ascii="Cambria" w:hAnsi="Cambria"/>
          <w:sz w:val="24"/>
        </w:rPr>
        <w:t>Perawatan</w:t>
      </w:r>
      <w:proofErr w:type="spellEnd"/>
      <w:r w:rsidRPr="0002139E">
        <w:rPr>
          <w:rFonts w:ascii="Cambria" w:hAnsi="Cambria"/>
          <w:sz w:val="24"/>
        </w:rPr>
        <w:t xml:space="preserve"> Kesehatan: Jika </w:t>
      </w:r>
      <w:proofErr w:type="spellStart"/>
      <w:r w:rsidRPr="0002139E">
        <w:rPr>
          <w:rFonts w:ascii="Cambria" w:hAnsi="Cambria"/>
          <w:sz w:val="24"/>
        </w:rPr>
        <w:t>konsumen</w:t>
      </w:r>
      <w:proofErr w:type="spellEnd"/>
      <w:r w:rsidRPr="0002139E">
        <w:rPr>
          <w:rFonts w:ascii="Cambria" w:hAnsi="Cambria"/>
          <w:sz w:val="24"/>
        </w:rPr>
        <w:t xml:space="preserve"> </w:t>
      </w:r>
      <w:proofErr w:type="spellStart"/>
      <w:r w:rsidRPr="0002139E">
        <w:rPr>
          <w:rFonts w:ascii="Cambria" w:hAnsi="Cambria"/>
          <w:sz w:val="24"/>
        </w:rPr>
        <w:t>terkena</w:t>
      </w:r>
      <w:proofErr w:type="spellEnd"/>
      <w:r w:rsidRPr="0002139E">
        <w:rPr>
          <w:rFonts w:ascii="Cambria" w:hAnsi="Cambria"/>
          <w:sz w:val="24"/>
        </w:rPr>
        <w:t xml:space="preserve"> </w:t>
      </w:r>
      <w:proofErr w:type="spellStart"/>
      <w:r w:rsidRPr="0002139E">
        <w:rPr>
          <w:rFonts w:ascii="Cambria" w:hAnsi="Cambria"/>
          <w:sz w:val="24"/>
        </w:rPr>
        <w:t>dampak</w:t>
      </w:r>
      <w:proofErr w:type="spellEnd"/>
      <w:r w:rsidRPr="0002139E">
        <w:rPr>
          <w:rFonts w:ascii="Cambria" w:hAnsi="Cambria"/>
          <w:sz w:val="24"/>
        </w:rPr>
        <w:t xml:space="preserve"> </w:t>
      </w:r>
      <w:proofErr w:type="spellStart"/>
      <w:r w:rsidRPr="0002139E">
        <w:rPr>
          <w:rFonts w:ascii="Cambria" w:hAnsi="Cambria"/>
          <w:sz w:val="24"/>
        </w:rPr>
        <w:t>negatif</w:t>
      </w:r>
      <w:proofErr w:type="spellEnd"/>
      <w:r w:rsidRPr="0002139E">
        <w:rPr>
          <w:rFonts w:ascii="Cambria" w:hAnsi="Cambria"/>
          <w:sz w:val="24"/>
        </w:rPr>
        <w:t xml:space="preserve"> </w:t>
      </w:r>
      <w:proofErr w:type="spellStart"/>
      <w:r w:rsidRPr="0002139E">
        <w:rPr>
          <w:rFonts w:ascii="Cambria" w:hAnsi="Cambria"/>
          <w:sz w:val="24"/>
        </w:rPr>
        <w:t>dari</w:t>
      </w:r>
      <w:proofErr w:type="spellEnd"/>
      <w:r w:rsidRPr="0002139E">
        <w:rPr>
          <w:rFonts w:ascii="Cambria" w:hAnsi="Cambria"/>
          <w:sz w:val="24"/>
        </w:rPr>
        <w:t xml:space="preserve"> </w:t>
      </w:r>
      <w:proofErr w:type="spellStart"/>
      <w:r w:rsidRPr="0002139E">
        <w:rPr>
          <w:rFonts w:ascii="Cambria" w:hAnsi="Cambria"/>
          <w:sz w:val="24"/>
        </w:rPr>
        <w:t>suatu</w:t>
      </w:r>
      <w:proofErr w:type="spellEnd"/>
      <w:r w:rsidRPr="0002139E">
        <w:rPr>
          <w:rFonts w:ascii="Cambria" w:hAnsi="Cambria"/>
          <w:sz w:val="24"/>
        </w:rPr>
        <w:t xml:space="preserve"> </w:t>
      </w:r>
      <w:proofErr w:type="spellStart"/>
      <w:r w:rsidRPr="0002139E">
        <w:rPr>
          <w:rFonts w:ascii="Cambria" w:hAnsi="Cambria"/>
          <w:sz w:val="24"/>
        </w:rPr>
        <w:t>produk</w:t>
      </w:r>
      <w:proofErr w:type="spellEnd"/>
      <w:r w:rsidRPr="0002139E">
        <w:rPr>
          <w:rFonts w:ascii="Cambria" w:hAnsi="Cambria"/>
          <w:sz w:val="24"/>
        </w:rPr>
        <w:t xml:space="preserve">, </w:t>
      </w:r>
      <w:proofErr w:type="spellStart"/>
      <w:r w:rsidRPr="0002139E">
        <w:rPr>
          <w:rFonts w:ascii="Cambria" w:hAnsi="Cambria"/>
          <w:sz w:val="24"/>
        </w:rPr>
        <w:t>mereka</w:t>
      </w:r>
      <w:proofErr w:type="spellEnd"/>
      <w:r w:rsidRPr="0002139E">
        <w:rPr>
          <w:rFonts w:ascii="Cambria" w:hAnsi="Cambria"/>
          <w:sz w:val="24"/>
        </w:rPr>
        <w:t xml:space="preserve"> </w:t>
      </w:r>
      <w:proofErr w:type="spellStart"/>
      <w:r w:rsidRPr="0002139E">
        <w:rPr>
          <w:rFonts w:ascii="Cambria" w:hAnsi="Cambria"/>
          <w:sz w:val="24"/>
        </w:rPr>
        <w:t>berhak</w:t>
      </w:r>
      <w:proofErr w:type="spellEnd"/>
      <w:r w:rsidRPr="0002139E">
        <w:rPr>
          <w:rFonts w:ascii="Cambria" w:hAnsi="Cambria"/>
          <w:sz w:val="24"/>
        </w:rPr>
        <w:t xml:space="preserve"> </w:t>
      </w:r>
      <w:proofErr w:type="spellStart"/>
      <w:r w:rsidRPr="0002139E">
        <w:rPr>
          <w:rFonts w:ascii="Cambria" w:hAnsi="Cambria"/>
          <w:sz w:val="24"/>
        </w:rPr>
        <w:t>mendapatkan</w:t>
      </w:r>
      <w:proofErr w:type="spellEnd"/>
      <w:r w:rsidRPr="0002139E">
        <w:rPr>
          <w:rFonts w:ascii="Cambria" w:hAnsi="Cambria"/>
          <w:sz w:val="24"/>
        </w:rPr>
        <w:t xml:space="preserve"> </w:t>
      </w:r>
      <w:proofErr w:type="spellStart"/>
      <w:r w:rsidRPr="0002139E">
        <w:rPr>
          <w:rFonts w:ascii="Cambria" w:hAnsi="Cambria"/>
          <w:sz w:val="24"/>
        </w:rPr>
        <w:t>perawatan</w:t>
      </w:r>
      <w:proofErr w:type="spellEnd"/>
      <w:r w:rsidRPr="0002139E">
        <w:rPr>
          <w:rFonts w:ascii="Cambria" w:hAnsi="Cambria"/>
          <w:sz w:val="24"/>
        </w:rPr>
        <w:t xml:space="preserve"> </w:t>
      </w:r>
      <w:proofErr w:type="spellStart"/>
      <w:r w:rsidRPr="0002139E">
        <w:rPr>
          <w:rFonts w:ascii="Cambria" w:hAnsi="Cambria"/>
          <w:sz w:val="24"/>
        </w:rPr>
        <w:t>kesehatan</w:t>
      </w:r>
      <w:proofErr w:type="spellEnd"/>
      <w:r w:rsidRPr="0002139E">
        <w:rPr>
          <w:rFonts w:ascii="Cambria" w:hAnsi="Cambria"/>
          <w:sz w:val="24"/>
        </w:rPr>
        <w:t xml:space="preserve"> yang </w:t>
      </w:r>
      <w:proofErr w:type="spellStart"/>
      <w:r w:rsidRPr="0002139E">
        <w:rPr>
          <w:rFonts w:ascii="Cambria" w:hAnsi="Cambria"/>
          <w:sz w:val="24"/>
        </w:rPr>
        <w:t>diperlukan</w:t>
      </w:r>
      <w:proofErr w:type="spellEnd"/>
      <w:r w:rsidRPr="0002139E">
        <w:rPr>
          <w:rFonts w:ascii="Cambria" w:hAnsi="Cambria"/>
          <w:sz w:val="24"/>
        </w:rPr>
        <w:t xml:space="preserve"> </w:t>
      </w:r>
      <w:proofErr w:type="spellStart"/>
      <w:r w:rsidRPr="0002139E">
        <w:rPr>
          <w:rFonts w:ascii="Cambria" w:hAnsi="Cambria"/>
          <w:sz w:val="24"/>
        </w:rPr>
        <w:t>untuk</w:t>
      </w:r>
      <w:proofErr w:type="spellEnd"/>
      <w:r w:rsidRPr="0002139E">
        <w:rPr>
          <w:rFonts w:ascii="Cambria" w:hAnsi="Cambria"/>
          <w:sz w:val="24"/>
        </w:rPr>
        <w:t xml:space="preserve"> </w:t>
      </w:r>
      <w:proofErr w:type="spellStart"/>
      <w:r w:rsidRPr="0002139E">
        <w:rPr>
          <w:rFonts w:ascii="Cambria" w:hAnsi="Cambria"/>
          <w:sz w:val="24"/>
        </w:rPr>
        <w:t>memulihkan</w:t>
      </w:r>
      <w:proofErr w:type="spellEnd"/>
      <w:r w:rsidRPr="0002139E">
        <w:rPr>
          <w:rFonts w:ascii="Cambria" w:hAnsi="Cambria"/>
          <w:sz w:val="24"/>
        </w:rPr>
        <w:t xml:space="preserve"> </w:t>
      </w:r>
      <w:proofErr w:type="spellStart"/>
      <w:r w:rsidRPr="0002139E">
        <w:rPr>
          <w:rFonts w:ascii="Cambria" w:hAnsi="Cambria"/>
          <w:sz w:val="24"/>
        </w:rPr>
        <w:t>kondisi</w:t>
      </w:r>
      <w:proofErr w:type="spellEnd"/>
      <w:r w:rsidRPr="0002139E">
        <w:rPr>
          <w:rFonts w:ascii="Cambria" w:hAnsi="Cambria"/>
          <w:sz w:val="24"/>
        </w:rPr>
        <w:t xml:space="preserve"> </w:t>
      </w:r>
      <w:proofErr w:type="spellStart"/>
      <w:r w:rsidRPr="0002139E">
        <w:rPr>
          <w:rFonts w:ascii="Cambria" w:hAnsi="Cambria"/>
          <w:sz w:val="24"/>
        </w:rPr>
        <w:t>mereka</w:t>
      </w:r>
      <w:proofErr w:type="spellEnd"/>
      <w:r w:rsidRPr="0002139E">
        <w:rPr>
          <w:rFonts w:ascii="Cambria" w:hAnsi="Cambria"/>
          <w:sz w:val="24"/>
        </w:rPr>
        <w:t>.</w:t>
      </w:r>
    </w:p>
    <w:p w14:paraId="2D7EB77D" w14:textId="77777777" w:rsidR="0002139E" w:rsidRPr="0002139E" w:rsidRDefault="0002139E" w:rsidP="0002139E">
      <w:pPr>
        <w:numPr>
          <w:ilvl w:val="1"/>
          <w:numId w:val="13"/>
        </w:numPr>
        <w:spacing w:after="0" w:line="360" w:lineRule="auto"/>
        <w:ind w:left="1174" w:hanging="454"/>
        <w:contextualSpacing/>
        <w:jc w:val="both"/>
        <w:rPr>
          <w:rFonts w:ascii="Cambria" w:hAnsi="Cambria"/>
          <w:sz w:val="24"/>
        </w:rPr>
      </w:pPr>
      <w:proofErr w:type="spellStart"/>
      <w:r w:rsidRPr="0002139E">
        <w:rPr>
          <w:rFonts w:ascii="Cambria" w:hAnsi="Cambria"/>
          <w:sz w:val="24"/>
        </w:rPr>
        <w:t>Pembelian</w:t>
      </w:r>
      <w:proofErr w:type="spellEnd"/>
      <w:r w:rsidRPr="0002139E">
        <w:rPr>
          <w:rFonts w:ascii="Cambria" w:hAnsi="Cambria"/>
          <w:sz w:val="24"/>
        </w:rPr>
        <w:t xml:space="preserve"> </w:t>
      </w:r>
      <w:proofErr w:type="spellStart"/>
      <w:r w:rsidRPr="0002139E">
        <w:rPr>
          <w:rFonts w:ascii="Cambria" w:hAnsi="Cambria"/>
          <w:sz w:val="24"/>
        </w:rPr>
        <w:t>Santunan</w:t>
      </w:r>
      <w:proofErr w:type="spellEnd"/>
      <w:r w:rsidRPr="0002139E">
        <w:rPr>
          <w:rFonts w:ascii="Cambria" w:hAnsi="Cambria"/>
          <w:sz w:val="24"/>
        </w:rPr>
        <w:t xml:space="preserve">: </w:t>
      </w:r>
      <w:proofErr w:type="spellStart"/>
      <w:r w:rsidRPr="0002139E">
        <w:rPr>
          <w:rFonts w:ascii="Cambria" w:hAnsi="Cambria"/>
          <w:sz w:val="24"/>
        </w:rPr>
        <w:t>Dalam</w:t>
      </w:r>
      <w:proofErr w:type="spellEnd"/>
      <w:r w:rsidRPr="0002139E">
        <w:rPr>
          <w:rFonts w:ascii="Cambria" w:hAnsi="Cambria"/>
          <w:sz w:val="24"/>
        </w:rPr>
        <w:t xml:space="preserve"> </w:t>
      </w:r>
      <w:proofErr w:type="spellStart"/>
      <w:r w:rsidRPr="0002139E">
        <w:rPr>
          <w:rFonts w:ascii="Cambria" w:hAnsi="Cambria"/>
          <w:sz w:val="24"/>
        </w:rPr>
        <w:t>beberapa</w:t>
      </w:r>
      <w:proofErr w:type="spellEnd"/>
      <w:r w:rsidRPr="0002139E">
        <w:rPr>
          <w:rFonts w:ascii="Cambria" w:hAnsi="Cambria"/>
          <w:sz w:val="24"/>
        </w:rPr>
        <w:t xml:space="preserve"> </w:t>
      </w:r>
      <w:proofErr w:type="spellStart"/>
      <w:r w:rsidRPr="0002139E">
        <w:rPr>
          <w:rFonts w:ascii="Cambria" w:hAnsi="Cambria"/>
          <w:sz w:val="24"/>
        </w:rPr>
        <w:t>kasus</w:t>
      </w:r>
      <w:proofErr w:type="spellEnd"/>
      <w:r w:rsidRPr="0002139E">
        <w:rPr>
          <w:rFonts w:ascii="Cambria" w:hAnsi="Cambria"/>
          <w:sz w:val="24"/>
        </w:rPr>
        <w:t xml:space="preserve">, </w:t>
      </w:r>
      <w:proofErr w:type="spellStart"/>
      <w:r w:rsidRPr="0002139E">
        <w:rPr>
          <w:rFonts w:ascii="Cambria" w:hAnsi="Cambria"/>
          <w:sz w:val="24"/>
        </w:rPr>
        <w:t>konsumen</w:t>
      </w:r>
      <w:proofErr w:type="spellEnd"/>
      <w:r w:rsidRPr="0002139E">
        <w:rPr>
          <w:rFonts w:ascii="Cambria" w:hAnsi="Cambria"/>
          <w:sz w:val="24"/>
        </w:rPr>
        <w:t xml:space="preserve"> </w:t>
      </w:r>
      <w:proofErr w:type="spellStart"/>
      <w:r w:rsidRPr="0002139E">
        <w:rPr>
          <w:rFonts w:ascii="Cambria" w:hAnsi="Cambria"/>
          <w:sz w:val="24"/>
        </w:rPr>
        <w:t>mungkin</w:t>
      </w:r>
      <w:proofErr w:type="spellEnd"/>
      <w:r w:rsidRPr="0002139E">
        <w:rPr>
          <w:rFonts w:ascii="Cambria" w:hAnsi="Cambria"/>
          <w:sz w:val="24"/>
        </w:rPr>
        <w:t xml:space="preserve"> </w:t>
      </w:r>
      <w:proofErr w:type="spellStart"/>
      <w:r w:rsidRPr="0002139E">
        <w:rPr>
          <w:rFonts w:ascii="Cambria" w:hAnsi="Cambria"/>
          <w:sz w:val="24"/>
        </w:rPr>
        <w:t>berhak</w:t>
      </w:r>
      <w:proofErr w:type="spellEnd"/>
      <w:r w:rsidRPr="0002139E">
        <w:rPr>
          <w:rFonts w:ascii="Cambria" w:hAnsi="Cambria"/>
          <w:sz w:val="24"/>
        </w:rPr>
        <w:t xml:space="preserve"> </w:t>
      </w:r>
      <w:proofErr w:type="spellStart"/>
      <w:r w:rsidRPr="0002139E">
        <w:rPr>
          <w:rFonts w:ascii="Cambria" w:hAnsi="Cambria"/>
          <w:sz w:val="24"/>
        </w:rPr>
        <w:t>menerima</w:t>
      </w:r>
      <w:proofErr w:type="spellEnd"/>
      <w:r w:rsidRPr="0002139E">
        <w:rPr>
          <w:rFonts w:ascii="Cambria" w:hAnsi="Cambria"/>
          <w:sz w:val="24"/>
        </w:rPr>
        <w:t xml:space="preserve"> </w:t>
      </w:r>
      <w:proofErr w:type="spellStart"/>
      <w:r w:rsidRPr="0002139E">
        <w:rPr>
          <w:rFonts w:ascii="Cambria" w:hAnsi="Cambria"/>
          <w:sz w:val="24"/>
        </w:rPr>
        <w:t>santunan</w:t>
      </w:r>
      <w:proofErr w:type="spellEnd"/>
      <w:r w:rsidRPr="0002139E">
        <w:rPr>
          <w:rFonts w:ascii="Cambria" w:hAnsi="Cambria"/>
          <w:sz w:val="24"/>
        </w:rPr>
        <w:t xml:space="preserve"> </w:t>
      </w:r>
      <w:proofErr w:type="spellStart"/>
      <w:r w:rsidRPr="0002139E">
        <w:rPr>
          <w:rFonts w:ascii="Cambria" w:hAnsi="Cambria"/>
          <w:sz w:val="24"/>
        </w:rPr>
        <w:t>sebagai</w:t>
      </w:r>
      <w:proofErr w:type="spellEnd"/>
      <w:r w:rsidRPr="0002139E">
        <w:rPr>
          <w:rFonts w:ascii="Cambria" w:hAnsi="Cambria"/>
          <w:sz w:val="24"/>
        </w:rPr>
        <w:t xml:space="preserve"> </w:t>
      </w:r>
      <w:proofErr w:type="spellStart"/>
      <w:r w:rsidRPr="0002139E">
        <w:rPr>
          <w:rFonts w:ascii="Cambria" w:hAnsi="Cambria"/>
          <w:sz w:val="24"/>
        </w:rPr>
        <w:t>kompensasi</w:t>
      </w:r>
      <w:proofErr w:type="spellEnd"/>
      <w:r w:rsidRPr="0002139E">
        <w:rPr>
          <w:rFonts w:ascii="Cambria" w:hAnsi="Cambria"/>
          <w:sz w:val="24"/>
        </w:rPr>
        <w:t xml:space="preserve"> </w:t>
      </w:r>
      <w:proofErr w:type="spellStart"/>
      <w:r w:rsidRPr="0002139E">
        <w:rPr>
          <w:rFonts w:ascii="Cambria" w:hAnsi="Cambria"/>
          <w:sz w:val="24"/>
        </w:rPr>
        <w:t>atas</w:t>
      </w:r>
      <w:proofErr w:type="spellEnd"/>
      <w:r w:rsidRPr="0002139E">
        <w:rPr>
          <w:rFonts w:ascii="Cambria" w:hAnsi="Cambria"/>
          <w:sz w:val="24"/>
        </w:rPr>
        <w:t xml:space="preserve"> </w:t>
      </w:r>
      <w:proofErr w:type="spellStart"/>
      <w:r w:rsidRPr="0002139E">
        <w:rPr>
          <w:rFonts w:ascii="Cambria" w:hAnsi="Cambria"/>
          <w:sz w:val="24"/>
        </w:rPr>
        <w:t>kerugian</w:t>
      </w:r>
      <w:proofErr w:type="spellEnd"/>
      <w:r w:rsidRPr="0002139E">
        <w:rPr>
          <w:rFonts w:ascii="Cambria" w:hAnsi="Cambria"/>
          <w:sz w:val="24"/>
        </w:rPr>
        <w:t xml:space="preserve"> yang </w:t>
      </w:r>
      <w:proofErr w:type="spellStart"/>
      <w:r w:rsidRPr="0002139E">
        <w:rPr>
          <w:rFonts w:ascii="Cambria" w:hAnsi="Cambria"/>
          <w:sz w:val="24"/>
        </w:rPr>
        <w:t>dialami</w:t>
      </w:r>
      <w:proofErr w:type="spellEnd"/>
      <w:r w:rsidRPr="0002139E">
        <w:rPr>
          <w:rFonts w:ascii="Cambria" w:hAnsi="Cambria"/>
          <w:sz w:val="24"/>
        </w:rPr>
        <w:t xml:space="preserve">. </w:t>
      </w:r>
      <w:proofErr w:type="spellStart"/>
      <w:r w:rsidRPr="0002139E">
        <w:rPr>
          <w:rFonts w:ascii="Cambria" w:hAnsi="Cambria"/>
          <w:sz w:val="24"/>
        </w:rPr>
        <w:t>Santunan</w:t>
      </w:r>
      <w:proofErr w:type="spellEnd"/>
      <w:r w:rsidRPr="0002139E">
        <w:rPr>
          <w:rFonts w:ascii="Cambria" w:hAnsi="Cambria"/>
          <w:sz w:val="24"/>
        </w:rPr>
        <w:t xml:space="preserve"> </w:t>
      </w:r>
      <w:proofErr w:type="spellStart"/>
      <w:r w:rsidRPr="0002139E">
        <w:rPr>
          <w:rFonts w:ascii="Cambria" w:hAnsi="Cambria"/>
          <w:sz w:val="24"/>
        </w:rPr>
        <w:t>ini</w:t>
      </w:r>
      <w:proofErr w:type="spellEnd"/>
      <w:r w:rsidRPr="0002139E">
        <w:rPr>
          <w:rFonts w:ascii="Cambria" w:hAnsi="Cambria"/>
          <w:sz w:val="24"/>
        </w:rPr>
        <w:t xml:space="preserve"> </w:t>
      </w:r>
      <w:proofErr w:type="spellStart"/>
      <w:r w:rsidRPr="0002139E">
        <w:rPr>
          <w:rFonts w:ascii="Cambria" w:hAnsi="Cambria"/>
          <w:sz w:val="24"/>
        </w:rPr>
        <w:t>dapat</w:t>
      </w:r>
      <w:proofErr w:type="spellEnd"/>
      <w:r w:rsidRPr="0002139E">
        <w:rPr>
          <w:rFonts w:ascii="Cambria" w:hAnsi="Cambria"/>
          <w:sz w:val="24"/>
        </w:rPr>
        <w:t xml:space="preserve"> </w:t>
      </w:r>
      <w:proofErr w:type="spellStart"/>
      <w:r w:rsidRPr="0002139E">
        <w:rPr>
          <w:rFonts w:ascii="Cambria" w:hAnsi="Cambria"/>
          <w:sz w:val="24"/>
        </w:rPr>
        <w:t>berupa</w:t>
      </w:r>
      <w:proofErr w:type="spellEnd"/>
      <w:r w:rsidRPr="0002139E">
        <w:rPr>
          <w:rFonts w:ascii="Cambria" w:hAnsi="Cambria"/>
          <w:sz w:val="24"/>
        </w:rPr>
        <w:t xml:space="preserve"> uang </w:t>
      </w:r>
      <w:proofErr w:type="spellStart"/>
      <w:r w:rsidRPr="0002139E">
        <w:rPr>
          <w:rFonts w:ascii="Cambria" w:hAnsi="Cambria"/>
          <w:sz w:val="24"/>
        </w:rPr>
        <w:t>tunai</w:t>
      </w:r>
      <w:proofErr w:type="spellEnd"/>
      <w:r w:rsidRPr="0002139E">
        <w:rPr>
          <w:rFonts w:ascii="Cambria" w:hAnsi="Cambria"/>
          <w:sz w:val="24"/>
        </w:rPr>
        <w:t xml:space="preserve"> </w:t>
      </w:r>
      <w:proofErr w:type="spellStart"/>
      <w:r w:rsidRPr="0002139E">
        <w:rPr>
          <w:rFonts w:ascii="Cambria" w:hAnsi="Cambria"/>
          <w:sz w:val="24"/>
        </w:rPr>
        <w:t>atau</w:t>
      </w:r>
      <w:proofErr w:type="spellEnd"/>
      <w:r w:rsidRPr="0002139E">
        <w:rPr>
          <w:rFonts w:ascii="Cambria" w:hAnsi="Cambria"/>
          <w:sz w:val="24"/>
        </w:rPr>
        <w:t xml:space="preserve"> </w:t>
      </w:r>
      <w:proofErr w:type="spellStart"/>
      <w:r w:rsidRPr="0002139E">
        <w:rPr>
          <w:rFonts w:ascii="Cambria" w:hAnsi="Cambria"/>
          <w:sz w:val="24"/>
        </w:rPr>
        <w:t>bentuk</w:t>
      </w:r>
      <w:proofErr w:type="spellEnd"/>
      <w:r w:rsidRPr="0002139E">
        <w:rPr>
          <w:rFonts w:ascii="Cambria" w:hAnsi="Cambria"/>
          <w:sz w:val="24"/>
        </w:rPr>
        <w:t xml:space="preserve"> </w:t>
      </w:r>
      <w:proofErr w:type="spellStart"/>
      <w:r w:rsidRPr="0002139E">
        <w:rPr>
          <w:rFonts w:ascii="Cambria" w:hAnsi="Cambria"/>
          <w:sz w:val="24"/>
        </w:rPr>
        <w:t>lainnya</w:t>
      </w:r>
      <w:proofErr w:type="spellEnd"/>
      <w:r w:rsidRPr="0002139E">
        <w:rPr>
          <w:rFonts w:ascii="Cambria" w:hAnsi="Cambria"/>
          <w:sz w:val="24"/>
        </w:rPr>
        <w:t xml:space="preserve"> yang </w:t>
      </w:r>
      <w:proofErr w:type="spellStart"/>
      <w:r w:rsidRPr="0002139E">
        <w:rPr>
          <w:rFonts w:ascii="Cambria" w:hAnsi="Cambria"/>
          <w:sz w:val="24"/>
        </w:rPr>
        <w:t>dianggap</w:t>
      </w:r>
      <w:proofErr w:type="spellEnd"/>
      <w:r w:rsidRPr="0002139E">
        <w:rPr>
          <w:rFonts w:ascii="Cambria" w:hAnsi="Cambria"/>
          <w:sz w:val="24"/>
        </w:rPr>
        <w:t xml:space="preserve"> </w:t>
      </w:r>
      <w:proofErr w:type="spellStart"/>
      <w:r w:rsidRPr="0002139E">
        <w:rPr>
          <w:rFonts w:ascii="Cambria" w:hAnsi="Cambria"/>
          <w:sz w:val="24"/>
        </w:rPr>
        <w:t>tepat</w:t>
      </w:r>
      <w:proofErr w:type="spellEnd"/>
      <w:r w:rsidRPr="0002139E">
        <w:rPr>
          <w:rFonts w:ascii="Cambria" w:hAnsi="Cambria"/>
          <w:sz w:val="24"/>
        </w:rPr>
        <w:t>.</w:t>
      </w:r>
    </w:p>
    <w:p w14:paraId="7152095A" w14:textId="77777777" w:rsidR="0002139E" w:rsidRPr="0002139E" w:rsidRDefault="0002139E" w:rsidP="0002139E">
      <w:pPr>
        <w:numPr>
          <w:ilvl w:val="1"/>
          <w:numId w:val="13"/>
        </w:numPr>
        <w:spacing w:after="0" w:line="360" w:lineRule="auto"/>
        <w:ind w:left="1174" w:hanging="454"/>
        <w:contextualSpacing/>
        <w:jc w:val="both"/>
        <w:rPr>
          <w:rFonts w:ascii="Cambria" w:hAnsi="Cambria"/>
          <w:sz w:val="24"/>
        </w:rPr>
      </w:pPr>
      <w:proofErr w:type="spellStart"/>
      <w:r w:rsidRPr="0002139E">
        <w:rPr>
          <w:rFonts w:ascii="Cambria" w:hAnsi="Cambria"/>
          <w:sz w:val="24"/>
        </w:rPr>
        <w:t>Edukasi</w:t>
      </w:r>
      <w:proofErr w:type="spellEnd"/>
      <w:r w:rsidRPr="0002139E">
        <w:rPr>
          <w:rFonts w:ascii="Cambria" w:hAnsi="Cambria"/>
          <w:sz w:val="24"/>
        </w:rPr>
        <w:t xml:space="preserve"> dan </w:t>
      </w:r>
      <w:proofErr w:type="spellStart"/>
      <w:r w:rsidRPr="0002139E">
        <w:rPr>
          <w:rFonts w:ascii="Cambria" w:hAnsi="Cambria"/>
          <w:sz w:val="24"/>
        </w:rPr>
        <w:t>Kesadaran</w:t>
      </w:r>
      <w:proofErr w:type="spellEnd"/>
      <w:r w:rsidRPr="0002139E">
        <w:rPr>
          <w:rFonts w:ascii="Cambria" w:hAnsi="Cambria"/>
          <w:sz w:val="24"/>
        </w:rPr>
        <w:t xml:space="preserve"> Hukum: </w:t>
      </w:r>
      <w:proofErr w:type="spellStart"/>
      <w:r w:rsidRPr="0002139E">
        <w:rPr>
          <w:rFonts w:ascii="Cambria" w:hAnsi="Cambria"/>
          <w:sz w:val="24"/>
        </w:rPr>
        <w:t>Pemerintah</w:t>
      </w:r>
      <w:proofErr w:type="spellEnd"/>
      <w:r w:rsidRPr="0002139E">
        <w:rPr>
          <w:rFonts w:ascii="Cambria" w:hAnsi="Cambria"/>
          <w:sz w:val="24"/>
        </w:rPr>
        <w:t xml:space="preserve"> dan </w:t>
      </w:r>
      <w:proofErr w:type="spellStart"/>
      <w:r w:rsidRPr="0002139E">
        <w:rPr>
          <w:rFonts w:ascii="Cambria" w:hAnsi="Cambria"/>
          <w:sz w:val="24"/>
        </w:rPr>
        <w:t>lembaga</w:t>
      </w:r>
      <w:proofErr w:type="spellEnd"/>
      <w:r w:rsidRPr="0002139E">
        <w:rPr>
          <w:rFonts w:ascii="Cambria" w:hAnsi="Cambria"/>
          <w:sz w:val="24"/>
        </w:rPr>
        <w:t xml:space="preserve"> </w:t>
      </w:r>
      <w:proofErr w:type="spellStart"/>
      <w:r w:rsidRPr="0002139E">
        <w:rPr>
          <w:rFonts w:ascii="Cambria" w:hAnsi="Cambria"/>
          <w:sz w:val="24"/>
        </w:rPr>
        <w:t>terkait</w:t>
      </w:r>
      <w:proofErr w:type="spellEnd"/>
      <w:r w:rsidRPr="0002139E">
        <w:rPr>
          <w:rFonts w:ascii="Cambria" w:hAnsi="Cambria"/>
          <w:sz w:val="24"/>
        </w:rPr>
        <w:t xml:space="preserve"> </w:t>
      </w:r>
      <w:proofErr w:type="spellStart"/>
      <w:r w:rsidRPr="0002139E">
        <w:rPr>
          <w:rFonts w:ascii="Cambria" w:hAnsi="Cambria"/>
          <w:sz w:val="24"/>
        </w:rPr>
        <w:t>harus</w:t>
      </w:r>
      <w:proofErr w:type="spellEnd"/>
      <w:r w:rsidRPr="0002139E">
        <w:rPr>
          <w:rFonts w:ascii="Cambria" w:hAnsi="Cambria"/>
          <w:sz w:val="24"/>
        </w:rPr>
        <w:t xml:space="preserve"> </w:t>
      </w:r>
      <w:proofErr w:type="spellStart"/>
      <w:r w:rsidRPr="0002139E">
        <w:rPr>
          <w:rFonts w:ascii="Cambria" w:hAnsi="Cambria"/>
          <w:sz w:val="24"/>
        </w:rPr>
        <w:t>meningkatkan</w:t>
      </w:r>
      <w:proofErr w:type="spellEnd"/>
      <w:r w:rsidRPr="0002139E">
        <w:rPr>
          <w:rFonts w:ascii="Cambria" w:hAnsi="Cambria"/>
          <w:sz w:val="24"/>
        </w:rPr>
        <w:t xml:space="preserve"> </w:t>
      </w:r>
      <w:proofErr w:type="spellStart"/>
      <w:r w:rsidRPr="0002139E">
        <w:rPr>
          <w:rFonts w:ascii="Cambria" w:hAnsi="Cambria"/>
          <w:sz w:val="24"/>
        </w:rPr>
        <w:t>edukasi</w:t>
      </w:r>
      <w:proofErr w:type="spellEnd"/>
      <w:r w:rsidRPr="0002139E">
        <w:rPr>
          <w:rFonts w:ascii="Cambria" w:hAnsi="Cambria"/>
          <w:sz w:val="24"/>
        </w:rPr>
        <w:t xml:space="preserve"> </w:t>
      </w:r>
      <w:proofErr w:type="spellStart"/>
      <w:r w:rsidRPr="0002139E">
        <w:rPr>
          <w:rFonts w:ascii="Cambria" w:hAnsi="Cambria"/>
          <w:sz w:val="24"/>
        </w:rPr>
        <w:t>tentang</w:t>
      </w:r>
      <w:proofErr w:type="spellEnd"/>
      <w:r w:rsidRPr="0002139E">
        <w:rPr>
          <w:rFonts w:ascii="Cambria" w:hAnsi="Cambria"/>
          <w:sz w:val="24"/>
        </w:rPr>
        <w:t xml:space="preserve"> </w:t>
      </w:r>
      <w:proofErr w:type="spellStart"/>
      <w:r w:rsidRPr="0002139E">
        <w:rPr>
          <w:rFonts w:ascii="Cambria" w:hAnsi="Cambria"/>
          <w:sz w:val="24"/>
        </w:rPr>
        <w:t>hak-hak</w:t>
      </w:r>
      <w:proofErr w:type="spellEnd"/>
      <w:r w:rsidRPr="0002139E">
        <w:rPr>
          <w:rFonts w:ascii="Cambria" w:hAnsi="Cambria"/>
          <w:sz w:val="24"/>
        </w:rPr>
        <w:t xml:space="preserve"> </w:t>
      </w:r>
      <w:proofErr w:type="spellStart"/>
      <w:r w:rsidRPr="0002139E">
        <w:rPr>
          <w:rFonts w:ascii="Cambria" w:hAnsi="Cambria"/>
          <w:sz w:val="24"/>
        </w:rPr>
        <w:t>konsumen</w:t>
      </w:r>
      <w:proofErr w:type="spellEnd"/>
      <w:r w:rsidRPr="0002139E">
        <w:rPr>
          <w:rFonts w:ascii="Cambria" w:hAnsi="Cambria"/>
          <w:sz w:val="24"/>
        </w:rPr>
        <w:t xml:space="preserve"> dan </w:t>
      </w:r>
      <w:proofErr w:type="spellStart"/>
      <w:r w:rsidRPr="0002139E">
        <w:rPr>
          <w:rFonts w:ascii="Cambria" w:hAnsi="Cambria"/>
          <w:sz w:val="24"/>
        </w:rPr>
        <w:t>tanggung</w:t>
      </w:r>
      <w:proofErr w:type="spellEnd"/>
      <w:r w:rsidRPr="0002139E">
        <w:rPr>
          <w:rFonts w:ascii="Cambria" w:hAnsi="Cambria"/>
          <w:sz w:val="24"/>
        </w:rPr>
        <w:t xml:space="preserve"> </w:t>
      </w:r>
      <w:proofErr w:type="spellStart"/>
      <w:r w:rsidRPr="0002139E">
        <w:rPr>
          <w:rFonts w:ascii="Cambria" w:hAnsi="Cambria"/>
          <w:sz w:val="24"/>
        </w:rPr>
        <w:t>jawab</w:t>
      </w:r>
      <w:proofErr w:type="spellEnd"/>
      <w:r w:rsidRPr="0002139E">
        <w:rPr>
          <w:rFonts w:ascii="Cambria" w:hAnsi="Cambria"/>
          <w:sz w:val="24"/>
        </w:rPr>
        <w:t xml:space="preserve"> </w:t>
      </w:r>
      <w:proofErr w:type="spellStart"/>
      <w:r w:rsidRPr="0002139E">
        <w:rPr>
          <w:rFonts w:ascii="Cambria" w:hAnsi="Cambria"/>
          <w:sz w:val="24"/>
        </w:rPr>
        <w:lastRenderedPageBreak/>
        <w:t>pelaku</w:t>
      </w:r>
      <w:proofErr w:type="spellEnd"/>
      <w:r w:rsidRPr="0002139E">
        <w:rPr>
          <w:rFonts w:ascii="Cambria" w:hAnsi="Cambria"/>
          <w:sz w:val="24"/>
        </w:rPr>
        <w:t xml:space="preserve"> </w:t>
      </w:r>
      <w:proofErr w:type="spellStart"/>
      <w:r w:rsidRPr="0002139E">
        <w:rPr>
          <w:rFonts w:ascii="Cambria" w:hAnsi="Cambria"/>
          <w:sz w:val="24"/>
        </w:rPr>
        <w:t>usaha</w:t>
      </w:r>
      <w:proofErr w:type="spellEnd"/>
      <w:r w:rsidRPr="0002139E">
        <w:rPr>
          <w:rFonts w:ascii="Cambria" w:hAnsi="Cambria"/>
          <w:sz w:val="24"/>
        </w:rPr>
        <w:t xml:space="preserve">. </w:t>
      </w:r>
      <w:proofErr w:type="spellStart"/>
      <w:r w:rsidRPr="0002139E">
        <w:rPr>
          <w:rFonts w:ascii="Cambria" w:hAnsi="Cambria"/>
          <w:sz w:val="24"/>
        </w:rPr>
        <w:t>Edukasi</w:t>
      </w:r>
      <w:proofErr w:type="spellEnd"/>
      <w:r w:rsidRPr="0002139E">
        <w:rPr>
          <w:rFonts w:ascii="Cambria" w:hAnsi="Cambria"/>
          <w:sz w:val="24"/>
        </w:rPr>
        <w:t xml:space="preserve"> </w:t>
      </w:r>
      <w:proofErr w:type="spellStart"/>
      <w:r w:rsidRPr="0002139E">
        <w:rPr>
          <w:rFonts w:ascii="Cambria" w:hAnsi="Cambria"/>
          <w:sz w:val="24"/>
        </w:rPr>
        <w:t>ini</w:t>
      </w:r>
      <w:proofErr w:type="spellEnd"/>
      <w:r w:rsidRPr="0002139E">
        <w:rPr>
          <w:rFonts w:ascii="Cambria" w:hAnsi="Cambria"/>
          <w:sz w:val="24"/>
        </w:rPr>
        <w:t xml:space="preserve"> </w:t>
      </w:r>
      <w:proofErr w:type="spellStart"/>
      <w:r w:rsidRPr="0002139E">
        <w:rPr>
          <w:rFonts w:ascii="Cambria" w:hAnsi="Cambria"/>
          <w:sz w:val="24"/>
        </w:rPr>
        <w:t>dapat</w:t>
      </w:r>
      <w:proofErr w:type="spellEnd"/>
      <w:r w:rsidRPr="0002139E">
        <w:rPr>
          <w:rFonts w:ascii="Cambria" w:hAnsi="Cambria"/>
          <w:sz w:val="24"/>
        </w:rPr>
        <w:t xml:space="preserve"> </w:t>
      </w:r>
      <w:proofErr w:type="spellStart"/>
      <w:r w:rsidRPr="0002139E">
        <w:rPr>
          <w:rFonts w:ascii="Cambria" w:hAnsi="Cambria"/>
          <w:sz w:val="24"/>
        </w:rPr>
        <w:t>dilakukan</w:t>
      </w:r>
      <w:proofErr w:type="spellEnd"/>
      <w:r w:rsidRPr="0002139E">
        <w:rPr>
          <w:rFonts w:ascii="Cambria" w:hAnsi="Cambria"/>
          <w:sz w:val="24"/>
        </w:rPr>
        <w:t xml:space="preserve"> </w:t>
      </w:r>
      <w:proofErr w:type="spellStart"/>
      <w:r w:rsidRPr="0002139E">
        <w:rPr>
          <w:rFonts w:ascii="Cambria" w:hAnsi="Cambria"/>
          <w:sz w:val="24"/>
        </w:rPr>
        <w:t>melalui</w:t>
      </w:r>
      <w:proofErr w:type="spellEnd"/>
      <w:r w:rsidRPr="0002139E">
        <w:rPr>
          <w:rFonts w:ascii="Cambria" w:hAnsi="Cambria"/>
          <w:sz w:val="24"/>
        </w:rPr>
        <w:t xml:space="preserve"> </w:t>
      </w:r>
      <w:proofErr w:type="spellStart"/>
      <w:r w:rsidRPr="0002139E">
        <w:rPr>
          <w:rFonts w:ascii="Cambria" w:hAnsi="Cambria"/>
          <w:sz w:val="24"/>
        </w:rPr>
        <w:t>kampanye</w:t>
      </w:r>
      <w:proofErr w:type="spellEnd"/>
      <w:r w:rsidRPr="0002139E">
        <w:rPr>
          <w:rFonts w:ascii="Cambria" w:hAnsi="Cambria"/>
          <w:sz w:val="24"/>
        </w:rPr>
        <w:t xml:space="preserve">, </w:t>
      </w:r>
      <w:proofErr w:type="spellStart"/>
      <w:r w:rsidRPr="0002139E">
        <w:rPr>
          <w:rFonts w:ascii="Cambria" w:hAnsi="Cambria"/>
          <w:sz w:val="24"/>
        </w:rPr>
        <w:t>pelatihan</w:t>
      </w:r>
      <w:proofErr w:type="spellEnd"/>
      <w:r w:rsidRPr="0002139E">
        <w:rPr>
          <w:rFonts w:ascii="Cambria" w:hAnsi="Cambria"/>
          <w:sz w:val="24"/>
        </w:rPr>
        <w:t xml:space="preserve">, dan </w:t>
      </w:r>
      <w:proofErr w:type="spellStart"/>
      <w:r w:rsidRPr="0002139E">
        <w:rPr>
          <w:rFonts w:ascii="Cambria" w:hAnsi="Cambria"/>
          <w:sz w:val="24"/>
        </w:rPr>
        <w:t>informasi</w:t>
      </w:r>
      <w:proofErr w:type="spellEnd"/>
      <w:r w:rsidRPr="0002139E">
        <w:rPr>
          <w:rFonts w:ascii="Cambria" w:hAnsi="Cambria"/>
          <w:sz w:val="24"/>
        </w:rPr>
        <w:t xml:space="preserve"> yang </w:t>
      </w:r>
      <w:proofErr w:type="spellStart"/>
      <w:r w:rsidRPr="0002139E">
        <w:rPr>
          <w:rFonts w:ascii="Cambria" w:hAnsi="Cambria"/>
          <w:sz w:val="24"/>
        </w:rPr>
        <w:t>jelas</w:t>
      </w:r>
      <w:proofErr w:type="spellEnd"/>
      <w:r w:rsidRPr="0002139E">
        <w:rPr>
          <w:rFonts w:ascii="Cambria" w:hAnsi="Cambria"/>
          <w:sz w:val="24"/>
        </w:rPr>
        <w:t xml:space="preserve"> </w:t>
      </w:r>
      <w:proofErr w:type="spellStart"/>
      <w:r w:rsidRPr="0002139E">
        <w:rPr>
          <w:rFonts w:ascii="Cambria" w:hAnsi="Cambria"/>
          <w:sz w:val="24"/>
        </w:rPr>
        <w:t>tentang</w:t>
      </w:r>
      <w:proofErr w:type="spellEnd"/>
      <w:r w:rsidRPr="0002139E">
        <w:rPr>
          <w:rFonts w:ascii="Cambria" w:hAnsi="Cambria"/>
          <w:sz w:val="24"/>
        </w:rPr>
        <w:t xml:space="preserve"> </w:t>
      </w:r>
      <w:proofErr w:type="spellStart"/>
      <w:r w:rsidRPr="0002139E">
        <w:rPr>
          <w:rFonts w:ascii="Cambria" w:hAnsi="Cambria"/>
          <w:sz w:val="24"/>
        </w:rPr>
        <w:t>undang-undang</w:t>
      </w:r>
      <w:proofErr w:type="spellEnd"/>
      <w:r w:rsidRPr="0002139E">
        <w:rPr>
          <w:rFonts w:ascii="Cambria" w:hAnsi="Cambria"/>
          <w:sz w:val="24"/>
        </w:rPr>
        <w:t xml:space="preserve"> </w:t>
      </w:r>
      <w:proofErr w:type="spellStart"/>
      <w:r w:rsidRPr="0002139E">
        <w:rPr>
          <w:rFonts w:ascii="Cambria" w:hAnsi="Cambria"/>
          <w:sz w:val="24"/>
        </w:rPr>
        <w:t>perlindungan</w:t>
      </w:r>
      <w:proofErr w:type="spellEnd"/>
      <w:r w:rsidRPr="0002139E">
        <w:rPr>
          <w:rFonts w:ascii="Cambria" w:hAnsi="Cambria"/>
          <w:sz w:val="24"/>
        </w:rPr>
        <w:t xml:space="preserve"> </w:t>
      </w:r>
      <w:proofErr w:type="spellStart"/>
      <w:r w:rsidRPr="0002139E">
        <w:rPr>
          <w:rFonts w:ascii="Cambria" w:hAnsi="Cambria"/>
          <w:sz w:val="24"/>
        </w:rPr>
        <w:t>konsumen</w:t>
      </w:r>
      <w:proofErr w:type="spellEnd"/>
      <w:r w:rsidRPr="0002139E">
        <w:rPr>
          <w:rFonts w:ascii="Cambria" w:hAnsi="Cambria"/>
          <w:sz w:val="24"/>
        </w:rPr>
        <w:t>.</w:t>
      </w:r>
    </w:p>
    <w:p w14:paraId="733DC4D1" w14:textId="77777777" w:rsidR="0002139E" w:rsidRPr="0002139E" w:rsidRDefault="0002139E" w:rsidP="0002139E">
      <w:pPr>
        <w:spacing w:after="0" w:line="360" w:lineRule="auto"/>
        <w:ind w:firstLine="720"/>
        <w:contextualSpacing/>
        <w:jc w:val="both"/>
        <w:rPr>
          <w:rFonts w:ascii="Cambria" w:hAnsi="Cambria"/>
          <w:sz w:val="24"/>
        </w:rPr>
      </w:pPr>
      <w:proofErr w:type="spellStart"/>
      <w:r w:rsidRPr="0002139E">
        <w:rPr>
          <w:rFonts w:ascii="Cambria" w:hAnsi="Cambria"/>
          <w:sz w:val="24"/>
        </w:rPr>
        <w:t>Ketentuan</w:t>
      </w:r>
      <w:proofErr w:type="spellEnd"/>
      <w:r w:rsidRPr="0002139E">
        <w:rPr>
          <w:rFonts w:ascii="Cambria" w:hAnsi="Cambria"/>
          <w:sz w:val="24"/>
        </w:rPr>
        <w:t xml:space="preserve"> </w:t>
      </w:r>
      <w:proofErr w:type="spellStart"/>
      <w:r w:rsidRPr="0002139E">
        <w:rPr>
          <w:rFonts w:ascii="Cambria" w:hAnsi="Cambria"/>
          <w:sz w:val="24"/>
        </w:rPr>
        <w:t>mengenai</w:t>
      </w:r>
      <w:proofErr w:type="spellEnd"/>
      <w:r w:rsidRPr="0002139E">
        <w:rPr>
          <w:rFonts w:ascii="Cambria" w:hAnsi="Cambria"/>
          <w:sz w:val="24"/>
        </w:rPr>
        <w:t xml:space="preserve"> </w:t>
      </w:r>
      <w:proofErr w:type="spellStart"/>
      <w:r w:rsidRPr="0002139E">
        <w:rPr>
          <w:rFonts w:ascii="Cambria" w:hAnsi="Cambria"/>
          <w:sz w:val="24"/>
        </w:rPr>
        <w:t>sanksi</w:t>
      </w:r>
      <w:proofErr w:type="spellEnd"/>
      <w:r w:rsidRPr="0002139E">
        <w:rPr>
          <w:rFonts w:ascii="Cambria" w:hAnsi="Cambria"/>
          <w:sz w:val="24"/>
        </w:rPr>
        <w:t xml:space="preserve"> </w:t>
      </w:r>
      <w:proofErr w:type="spellStart"/>
      <w:r w:rsidRPr="0002139E">
        <w:rPr>
          <w:rFonts w:ascii="Cambria" w:hAnsi="Cambria"/>
          <w:sz w:val="24"/>
        </w:rPr>
        <w:t>diatur</w:t>
      </w:r>
      <w:proofErr w:type="spellEnd"/>
      <w:r w:rsidRPr="0002139E">
        <w:rPr>
          <w:rFonts w:ascii="Cambria" w:hAnsi="Cambria"/>
          <w:sz w:val="24"/>
        </w:rPr>
        <w:t xml:space="preserve"> </w:t>
      </w:r>
      <w:proofErr w:type="spellStart"/>
      <w:r w:rsidRPr="0002139E">
        <w:rPr>
          <w:rFonts w:ascii="Cambria" w:hAnsi="Cambria"/>
          <w:sz w:val="24"/>
        </w:rPr>
        <w:t>dalam</w:t>
      </w:r>
      <w:proofErr w:type="spellEnd"/>
      <w:r w:rsidRPr="0002139E">
        <w:rPr>
          <w:rFonts w:ascii="Cambria" w:hAnsi="Cambria"/>
          <w:sz w:val="24"/>
        </w:rPr>
        <w:t xml:space="preserve"> </w:t>
      </w:r>
      <w:proofErr w:type="spellStart"/>
      <w:r w:rsidRPr="0002139E">
        <w:rPr>
          <w:rFonts w:ascii="Cambria" w:hAnsi="Cambria"/>
          <w:sz w:val="24"/>
        </w:rPr>
        <w:t>Undang</w:t>
      </w:r>
      <w:proofErr w:type="spellEnd"/>
      <w:r w:rsidRPr="0002139E">
        <w:rPr>
          <w:rFonts w:ascii="Cambria" w:hAnsi="Cambria"/>
          <w:sz w:val="24"/>
        </w:rPr>
        <w:t xml:space="preserve">- </w:t>
      </w:r>
      <w:proofErr w:type="spellStart"/>
      <w:r w:rsidRPr="0002139E">
        <w:rPr>
          <w:rFonts w:ascii="Cambria" w:hAnsi="Cambria"/>
          <w:sz w:val="24"/>
        </w:rPr>
        <w:t>Undang</w:t>
      </w:r>
      <w:proofErr w:type="spellEnd"/>
      <w:r w:rsidRPr="0002139E">
        <w:rPr>
          <w:rFonts w:ascii="Cambria" w:hAnsi="Cambria"/>
          <w:sz w:val="24"/>
        </w:rPr>
        <w:t xml:space="preserve"> </w:t>
      </w:r>
      <w:proofErr w:type="spellStart"/>
      <w:r w:rsidRPr="0002139E">
        <w:rPr>
          <w:rFonts w:ascii="Cambria" w:hAnsi="Cambria"/>
          <w:sz w:val="24"/>
        </w:rPr>
        <w:t>Perlindungan</w:t>
      </w:r>
      <w:proofErr w:type="spellEnd"/>
      <w:r w:rsidRPr="0002139E">
        <w:rPr>
          <w:rFonts w:ascii="Cambria" w:hAnsi="Cambria"/>
          <w:sz w:val="24"/>
        </w:rPr>
        <w:t xml:space="preserve"> </w:t>
      </w:r>
      <w:proofErr w:type="spellStart"/>
      <w:r w:rsidRPr="0002139E">
        <w:rPr>
          <w:rFonts w:ascii="Cambria" w:hAnsi="Cambria"/>
          <w:sz w:val="24"/>
        </w:rPr>
        <w:t>Konsumen</w:t>
      </w:r>
      <w:proofErr w:type="spellEnd"/>
      <w:r w:rsidRPr="0002139E">
        <w:rPr>
          <w:rFonts w:ascii="Cambria" w:hAnsi="Cambria"/>
          <w:sz w:val="24"/>
        </w:rPr>
        <w:t xml:space="preserve"> (UUPK) di </w:t>
      </w:r>
      <w:proofErr w:type="spellStart"/>
      <w:r w:rsidRPr="0002139E">
        <w:rPr>
          <w:rFonts w:ascii="Cambria" w:hAnsi="Cambria"/>
          <w:sz w:val="24"/>
        </w:rPr>
        <w:t>dalam</w:t>
      </w:r>
      <w:proofErr w:type="spellEnd"/>
      <w:r w:rsidRPr="0002139E">
        <w:rPr>
          <w:rFonts w:ascii="Cambria" w:hAnsi="Cambria"/>
          <w:sz w:val="24"/>
        </w:rPr>
        <w:t xml:space="preserve"> Bab XIII yang </w:t>
      </w:r>
      <w:proofErr w:type="spellStart"/>
      <w:r w:rsidRPr="0002139E">
        <w:rPr>
          <w:rFonts w:ascii="Cambria" w:hAnsi="Cambria"/>
          <w:sz w:val="24"/>
        </w:rPr>
        <w:t>dimulai</w:t>
      </w:r>
      <w:proofErr w:type="spellEnd"/>
      <w:r w:rsidRPr="0002139E">
        <w:rPr>
          <w:rFonts w:ascii="Cambria" w:hAnsi="Cambria"/>
          <w:sz w:val="24"/>
        </w:rPr>
        <w:t xml:space="preserve"> </w:t>
      </w:r>
      <w:proofErr w:type="spellStart"/>
      <w:r w:rsidRPr="0002139E">
        <w:rPr>
          <w:rFonts w:ascii="Cambria" w:hAnsi="Cambria"/>
          <w:sz w:val="24"/>
        </w:rPr>
        <w:t>dari</w:t>
      </w:r>
      <w:proofErr w:type="spellEnd"/>
      <w:r w:rsidRPr="0002139E">
        <w:rPr>
          <w:rFonts w:ascii="Cambria" w:hAnsi="Cambria"/>
          <w:sz w:val="24"/>
        </w:rPr>
        <w:t xml:space="preserve"> Pasal 60 </w:t>
      </w:r>
      <w:proofErr w:type="spellStart"/>
      <w:r w:rsidRPr="0002139E">
        <w:rPr>
          <w:rFonts w:ascii="Cambria" w:hAnsi="Cambria"/>
          <w:sz w:val="24"/>
        </w:rPr>
        <w:t>sampai</w:t>
      </w:r>
      <w:proofErr w:type="spellEnd"/>
      <w:r w:rsidRPr="0002139E">
        <w:rPr>
          <w:rFonts w:ascii="Cambria" w:hAnsi="Cambria"/>
          <w:sz w:val="24"/>
        </w:rPr>
        <w:t xml:space="preserve"> </w:t>
      </w:r>
      <w:proofErr w:type="spellStart"/>
      <w:r w:rsidRPr="0002139E">
        <w:rPr>
          <w:rFonts w:ascii="Cambria" w:hAnsi="Cambria"/>
          <w:sz w:val="24"/>
        </w:rPr>
        <w:t>dengan</w:t>
      </w:r>
      <w:proofErr w:type="spellEnd"/>
      <w:r w:rsidRPr="0002139E">
        <w:rPr>
          <w:rFonts w:ascii="Cambria" w:hAnsi="Cambria"/>
          <w:sz w:val="24"/>
        </w:rPr>
        <w:t xml:space="preserve"> Pasal 63. UUPK </w:t>
      </w:r>
      <w:proofErr w:type="spellStart"/>
      <w:r w:rsidRPr="0002139E">
        <w:rPr>
          <w:rFonts w:ascii="Cambria" w:hAnsi="Cambria"/>
          <w:sz w:val="24"/>
        </w:rPr>
        <w:t>membedakan</w:t>
      </w:r>
      <w:proofErr w:type="spellEnd"/>
      <w:r w:rsidRPr="0002139E">
        <w:rPr>
          <w:rFonts w:ascii="Cambria" w:hAnsi="Cambria"/>
          <w:sz w:val="24"/>
        </w:rPr>
        <w:t xml:space="preserve"> </w:t>
      </w:r>
      <w:proofErr w:type="spellStart"/>
      <w:r w:rsidRPr="0002139E">
        <w:rPr>
          <w:rFonts w:ascii="Cambria" w:hAnsi="Cambria"/>
          <w:sz w:val="24"/>
        </w:rPr>
        <w:t>antara</w:t>
      </w:r>
      <w:proofErr w:type="spellEnd"/>
      <w:r w:rsidRPr="0002139E">
        <w:rPr>
          <w:rFonts w:ascii="Cambria" w:hAnsi="Cambria"/>
          <w:sz w:val="24"/>
        </w:rPr>
        <w:t xml:space="preserve"> </w:t>
      </w:r>
      <w:proofErr w:type="spellStart"/>
      <w:r w:rsidRPr="0002139E">
        <w:rPr>
          <w:rFonts w:ascii="Cambria" w:hAnsi="Cambria"/>
          <w:sz w:val="24"/>
        </w:rPr>
        <w:t>sanksi</w:t>
      </w:r>
      <w:proofErr w:type="spellEnd"/>
      <w:r w:rsidRPr="0002139E">
        <w:rPr>
          <w:rFonts w:ascii="Cambria" w:hAnsi="Cambria"/>
          <w:sz w:val="24"/>
        </w:rPr>
        <w:t xml:space="preserve"> </w:t>
      </w:r>
      <w:proofErr w:type="spellStart"/>
      <w:r w:rsidRPr="0002139E">
        <w:rPr>
          <w:rFonts w:ascii="Cambria" w:hAnsi="Cambria"/>
          <w:sz w:val="24"/>
        </w:rPr>
        <w:t>administratif</w:t>
      </w:r>
      <w:proofErr w:type="spellEnd"/>
      <w:r w:rsidRPr="0002139E">
        <w:rPr>
          <w:rFonts w:ascii="Cambria" w:hAnsi="Cambria"/>
          <w:sz w:val="24"/>
        </w:rPr>
        <w:t xml:space="preserve"> </w:t>
      </w:r>
      <w:proofErr w:type="spellStart"/>
      <w:r w:rsidRPr="0002139E">
        <w:rPr>
          <w:rFonts w:ascii="Cambria" w:hAnsi="Cambria"/>
          <w:sz w:val="24"/>
        </w:rPr>
        <w:t>dengan</w:t>
      </w:r>
      <w:proofErr w:type="spellEnd"/>
      <w:r w:rsidRPr="0002139E">
        <w:rPr>
          <w:rFonts w:ascii="Cambria" w:hAnsi="Cambria"/>
          <w:sz w:val="24"/>
        </w:rPr>
        <w:t xml:space="preserve"> </w:t>
      </w:r>
      <w:proofErr w:type="spellStart"/>
      <w:r w:rsidRPr="0002139E">
        <w:rPr>
          <w:rFonts w:ascii="Cambria" w:hAnsi="Cambria"/>
          <w:sz w:val="24"/>
        </w:rPr>
        <w:t>sanksi</w:t>
      </w:r>
      <w:proofErr w:type="spellEnd"/>
      <w:r w:rsidRPr="0002139E">
        <w:rPr>
          <w:rFonts w:ascii="Cambria" w:hAnsi="Cambria"/>
          <w:sz w:val="24"/>
        </w:rPr>
        <w:t xml:space="preserve"> </w:t>
      </w:r>
      <w:proofErr w:type="spellStart"/>
      <w:r w:rsidRPr="0002139E">
        <w:rPr>
          <w:rFonts w:ascii="Cambria" w:hAnsi="Cambria"/>
          <w:sz w:val="24"/>
        </w:rPr>
        <w:t>pidana</w:t>
      </w:r>
      <w:proofErr w:type="spellEnd"/>
      <w:r w:rsidRPr="0002139E">
        <w:rPr>
          <w:rFonts w:ascii="Cambria" w:hAnsi="Cambria"/>
          <w:sz w:val="24"/>
        </w:rPr>
        <w:t xml:space="preserve"> </w:t>
      </w:r>
      <w:proofErr w:type="spellStart"/>
      <w:r w:rsidRPr="0002139E">
        <w:rPr>
          <w:rFonts w:ascii="Cambria" w:hAnsi="Cambria"/>
          <w:sz w:val="24"/>
        </w:rPr>
        <w:t>sebagai</w:t>
      </w:r>
      <w:proofErr w:type="spellEnd"/>
      <w:r w:rsidRPr="0002139E">
        <w:rPr>
          <w:rFonts w:ascii="Cambria" w:hAnsi="Cambria"/>
          <w:sz w:val="24"/>
        </w:rPr>
        <w:t xml:space="preserve"> </w:t>
      </w:r>
      <w:proofErr w:type="spellStart"/>
      <w:r w:rsidRPr="0002139E">
        <w:rPr>
          <w:rFonts w:ascii="Cambria" w:hAnsi="Cambria"/>
          <w:sz w:val="24"/>
        </w:rPr>
        <w:t>berikut</w:t>
      </w:r>
      <w:proofErr w:type="spellEnd"/>
      <w:r w:rsidRPr="0002139E">
        <w:rPr>
          <w:rFonts w:ascii="Cambria" w:hAnsi="Cambria"/>
          <w:sz w:val="24"/>
        </w:rPr>
        <w:t>:</w:t>
      </w:r>
    </w:p>
    <w:p w14:paraId="23B48156" w14:textId="77777777" w:rsidR="0002139E" w:rsidRPr="0002139E" w:rsidRDefault="0002139E" w:rsidP="0002139E">
      <w:pPr>
        <w:numPr>
          <w:ilvl w:val="3"/>
          <w:numId w:val="14"/>
        </w:numPr>
        <w:spacing w:after="0" w:line="360" w:lineRule="auto"/>
        <w:ind w:left="1174" w:hanging="454"/>
        <w:contextualSpacing/>
        <w:jc w:val="both"/>
        <w:rPr>
          <w:rFonts w:ascii="Cambria" w:hAnsi="Cambria"/>
          <w:sz w:val="24"/>
        </w:rPr>
      </w:pPr>
      <w:proofErr w:type="spellStart"/>
      <w:r w:rsidRPr="0002139E">
        <w:rPr>
          <w:rFonts w:ascii="Cambria" w:hAnsi="Cambria"/>
          <w:sz w:val="24"/>
        </w:rPr>
        <w:t>Sanksi</w:t>
      </w:r>
      <w:proofErr w:type="spellEnd"/>
      <w:r w:rsidRPr="0002139E">
        <w:rPr>
          <w:rFonts w:ascii="Cambria" w:hAnsi="Cambria"/>
          <w:sz w:val="24"/>
        </w:rPr>
        <w:t xml:space="preserve"> </w:t>
      </w:r>
      <w:proofErr w:type="spellStart"/>
      <w:r w:rsidRPr="0002139E">
        <w:rPr>
          <w:rFonts w:ascii="Cambria" w:hAnsi="Cambria"/>
          <w:sz w:val="24"/>
        </w:rPr>
        <w:t>Administratif</w:t>
      </w:r>
      <w:proofErr w:type="spellEnd"/>
      <w:r w:rsidRPr="0002139E">
        <w:rPr>
          <w:rFonts w:ascii="Cambria" w:hAnsi="Cambria"/>
          <w:sz w:val="24"/>
        </w:rPr>
        <w:t xml:space="preserve"> </w:t>
      </w:r>
      <w:proofErr w:type="spellStart"/>
      <w:r w:rsidRPr="0002139E">
        <w:rPr>
          <w:rFonts w:ascii="Cambria" w:hAnsi="Cambria"/>
          <w:sz w:val="24"/>
        </w:rPr>
        <w:t>diatur</w:t>
      </w:r>
      <w:proofErr w:type="spellEnd"/>
      <w:r w:rsidRPr="0002139E">
        <w:rPr>
          <w:rFonts w:ascii="Cambria" w:hAnsi="Cambria"/>
          <w:sz w:val="24"/>
        </w:rPr>
        <w:t xml:space="preserve"> </w:t>
      </w:r>
      <w:proofErr w:type="spellStart"/>
      <w:r w:rsidRPr="0002139E">
        <w:rPr>
          <w:rFonts w:ascii="Cambria" w:hAnsi="Cambria"/>
          <w:sz w:val="24"/>
        </w:rPr>
        <w:t>dalam</w:t>
      </w:r>
      <w:proofErr w:type="spellEnd"/>
      <w:r w:rsidRPr="0002139E">
        <w:rPr>
          <w:rFonts w:ascii="Cambria" w:hAnsi="Cambria"/>
          <w:sz w:val="24"/>
        </w:rPr>
        <w:t xml:space="preserve"> Pasal 60. </w:t>
      </w:r>
      <w:proofErr w:type="spellStart"/>
      <w:r w:rsidRPr="0002139E">
        <w:rPr>
          <w:rFonts w:ascii="Cambria" w:hAnsi="Cambria"/>
          <w:sz w:val="24"/>
        </w:rPr>
        <w:t>Sanksi</w:t>
      </w:r>
      <w:proofErr w:type="spellEnd"/>
      <w:r w:rsidRPr="0002139E">
        <w:rPr>
          <w:rFonts w:ascii="Cambria" w:hAnsi="Cambria"/>
          <w:sz w:val="24"/>
        </w:rPr>
        <w:t xml:space="preserve"> </w:t>
      </w:r>
      <w:proofErr w:type="spellStart"/>
      <w:r w:rsidRPr="0002139E">
        <w:rPr>
          <w:rFonts w:ascii="Cambria" w:hAnsi="Cambria"/>
          <w:sz w:val="24"/>
        </w:rPr>
        <w:t>ini</w:t>
      </w:r>
      <w:proofErr w:type="spellEnd"/>
      <w:r w:rsidRPr="0002139E">
        <w:rPr>
          <w:rFonts w:ascii="Cambria" w:hAnsi="Cambria"/>
          <w:sz w:val="24"/>
        </w:rPr>
        <w:t xml:space="preserve"> </w:t>
      </w:r>
      <w:proofErr w:type="spellStart"/>
      <w:r w:rsidRPr="0002139E">
        <w:rPr>
          <w:rFonts w:ascii="Cambria" w:hAnsi="Cambria"/>
          <w:sz w:val="24"/>
        </w:rPr>
        <w:t>merupakan</w:t>
      </w:r>
      <w:proofErr w:type="spellEnd"/>
      <w:r w:rsidRPr="0002139E">
        <w:rPr>
          <w:rFonts w:ascii="Cambria" w:hAnsi="Cambria"/>
          <w:sz w:val="24"/>
        </w:rPr>
        <w:t xml:space="preserve"> “</w:t>
      </w:r>
      <w:proofErr w:type="spellStart"/>
      <w:r w:rsidRPr="0002139E">
        <w:rPr>
          <w:rFonts w:ascii="Cambria" w:hAnsi="Cambria"/>
          <w:sz w:val="24"/>
        </w:rPr>
        <w:t>hak</w:t>
      </w:r>
      <w:proofErr w:type="spellEnd"/>
      <w:r w:rsidRPr="0002139E">
        <w:rPr>
          <w:rFonts w:ascii="Cambria" w:hAnsi="Cambria"/>
          <w:sz w:val="24"/>
        </w:rPr>
        <w:t xml:space="preserve"> </w:t>
      </w:r>
      <w:proofErr w:type="spellStart"/>
      <w:r w:rsidRPr="0002139E">
        <w:rPr>
          <w:rFonts w:ascii="Cambria" w:hAnsi="Cambria"/>
          <w:sz w:val="24"/>
        </w:rPr>
        <w:t>khusus</w:t>
      </w:r>
      <w:proofErr w:type="spellEnd"/>
      <w:r w:rsidRPr="0002139E">
        <w:rPr>
          <w:rFonts w:ascii="Cambria" w:hAnsi="Cambria"/>
          <w:sz w:val="24"/>
        </w:rPr>
        <w:t xml:space="preserve">” yang </w:t>
      </w:r>
      <w:proofErr w:type="spellStart"/>
      <w:r w:rsidRPr="0002139E">
        <w:rPr>
          <w:rFonts w:ascii="Cambria" w:hAnsi="Cambria"/>
          <w:sz w:val="24"/>
        </w:rPr>
        <w:t>diberikan</w:t>
      </w:r>
      <w:proofErr w:type="spellEnd"/>
      <w:r w:rsidRPr="0002139E">
        <w:rPr>
          <w:rFonts w:ascii="Cambria" w:hAnsi="Cambria"/>
          <w:sz w:val="24"/>
        </w:rPr>
        <w:t xml:space="preserve"> oleh </w:t>
      </w:r>
      <w:proofErr w:type="spellStart"/>
      <w:r w:rsidRPr="0002139E">
        <w:rPr>
          <w:rFonts w:ascii="Cambria" w:hAnsi="Cambria"/>
          <w:sz w:val="24"/>
        </w:rPr>
        <w:t>Undang-Undang</w:t>
      </w:r>
      <w:proofErr w:type="spellEnd"/>
      <w:r w:rsidRPr="0002139E">
        <w:rPr>
          <w:rFonts w:ascii="Cambria" w:hAnsi="Cambria"/>
          <w:sz w:val="24"/>
        </w:rPr>
        <w:t xml:space="preserve"> </w:t>
      </w:r>
      <w:proofErr w:type="spellStart"/>
      <w:r w:rsidRPr="0002139E">
        <w:rPr>
          <w:rFonts w:ascii="Cambria" w:hAnsi="Cambria"/>
          <w:sz w:val="24"/>
        </w:rPr>
        <w:t>Nomor</w:t>
      </w:r>
      <w:proofErr w:type="spellEnd"/>
      <w:r w:rsidRPr="0002139E">
        <w:rPr>
          <w:rFonts w:ascii="Cambria" w:hAnsi="Cambria"/>
          <w:sz w:val="24"/>
        </w:rPr>
        <w:t xml:space="preserve"> 8 </w:t>
      </w:r>
      <w:proofErr w:type="spellStart"/>
      <w:r w:rsidRPr="0002139E">
        <w:rPr>
          <w:rFonts w:ascii="Cambria" w:hAnsi="Cambria"/>
          <w:sz w:val="24"/>
        </w:rPr>
        <w:t>Tahun</w:t>
      </w:r>
      <w:proofErr w:type="spellEnd"/>
      <w:r w:rsidRPr="0002139E">
        <w:rPr>
          <w:rFonts w:ascii="Cambria" w:hAnsi="Cambria"/>
          <w:sz w:val="24"/>
        </w:rPr>
        <w:t xml:space="preserve"> 1999 </w:t>
      </w:r>
      <w:proofErr w:type="spellStart"/>
      <w:r w:rsidRPr="0002139E">
        <w:rPr>
          <w:rFonts w:ascii="Cambria" w:hAnsi="Cambria"/>
          <w:sz w:val="24"/>
        </w:rPr>
        <w:t>Tentang</w:t>
      </w:r>
      <w:proofErr w:type="spellEnd"/>
      <w:r w:rsidRPr="0002139E">
        <w:rPr>
          <w:rFonts w:ascii="Cambria" w:hAnsi="Cambria"/>
          <w:sz w:val="24"/>
        </w:rPr>
        <w:t xml:space="preserve"> </w:t>
      </w:r>
      <w:proofErr w:type="spellStart"/>
      <w:r w:rsidRPr="0002139E">
        <w:rPr>
          <w:rFonts w:ascii="Cambria" w:hAnsi="Cambria"/>
          <w:sz w:val="24"/>
        </w:rPr>
        <w:t>Perlindungan</w:t>
      </w:r>
      <w:proofErr w:type="spellEnd"/>
      <w:r w:rsidRPr="0002139E">
        <w:rPr>
          <w:rFonts w:ascii="Cambria" w:hAnsi="Cambria"/>
          <w:sz w:val="24"/>
        </w:rPr>
        <w:t xml:space="preserve"> </w:t>
      </w:r>
      <w:proofErr w:type="spellStart"/>
      <w:r w:rsidRPr="0002139E">
        <w:rPr>
          <w:rFonts w:ascii="Cambria" w:hAnsi="Cambria"/>
          <w:sz w:val="24"/>
        </w:rPr>
        <w:t>Konsumen</w:t>
      </w:r>
      <w:proofErr w:type="spellEnd"/>
      <w:r w:rsidRPr="0002139E">
        <w:rPr>
          <w:rFonts w:ascii="Cambria" w:hAnsi="Cambria"/>
          <w:sz w:val="24"/>
        </w:rPr>
        <w:t xml:space="preserve"> </w:t>
      </w:r>
      <w:proofErr w:type="spellStart"/>
      <w:r w:rsidRPr="0002139E">
        <w:rPr>
          <w:rFonts w:ascii="Cambria" w:hAnsi="Cambria"/>
          <w:sz w:val="24"/>
        </w:rPr>
        <w:t>kepada</w:t>
      </w:r>
      <w:proofErr w:type="spellEnd"/>
      <w:r w:rsidRPr="0002139E">
        <w:rPr>
          <w:rFonts w:ascii="Cambria" w:hAnsi="Cambria"/>
          <w:sz w:val="24"/>
        </w:rPr>
        <w:t xml:space="preserve"> </w:t>
      </w:r>
      <w:proofErr w:type="spellStart"/>
      <w:r w:rsidRPr="0002139E">
        <w:rPr>
          <w:rFonts w:ascii="Cambria" w:hAnsi="Cambria"/>
          <w:sz w:val="24"/>
        </w:rPr>
        <w:t>penyelesaian</w:t>
      </w:r>
      <w:proofErr w:type="spellEnd"/>
      <w:r w:rsidRPr="0002139E">
        <w:rPr>
          <w:rFonts w:ascii="Cambria" w:hAnsi="Cambria"/>
          <w:sz w:val="24"/>
        </w:rPr>
        <w:t xml:space="preserve"> </w:t>
      </w:r>
      <w:proofErr w:type="spellStart"/>
      <w:r w:rsidRPr="0002139E">
        <w:rPr>
          <w:rFonts w:ascii="Cambria" w:hAnsi="Cambria"/>
          <w:sz w:val="24"/>
        </w:rPr>
        <w:t>perlindungan</w:t>
      </w:r>
      <w:proofErr w:type="spellEnd"/>
      <w:r w:rsidRPr="0002139E">
        <w:rPr>
          <w:rFonts w:ascii="Cambria" w:hAnsi="Cambria"/>
          <w:sz w:val="24"/>
        </w:rPr>
        <w:t xml:space="preserve"> </w:t>
      </w:r>
      <w:proofErr w:type="spellStart"/>
      <w:r w:rsidRPr="0002139E">
        <w:rPr>
          <w:rFonts w:ascii="Cambria" w:hAnsi="Cambria"/>
          <w:sz w:val="24"/>
        </w:rPr>
        <w:t>konsumen</w:t>
      </w:r>
      <w:proofErr w:type="spellEnd"/>
      <w:r w:rsidRPr="0002139E">
        <w:rPr>
          <w:rFonts w:ascii="Cambria" w:hAnsi="Cambria"/>
          <w:sz w:val="24"/>
        </w:rPr>
        <w:t xml:space="preserve"> (BPSK) </w:t>
      </w:r>
      <w:proofErr w:type="spellStart"/>
      <w:r w:rsidRPr="0002139E">
        <w:rPr>
          <w:rFonts w:ascii="Cambria" w:hAnsi="Cambria"/>
          <w:sz w:val="24"/>
        </w:rPr>
        <w:t>atas</w:t>
      </w:r>
      <w:proofErr w:type="spellEnd"/>
      <w:r w:rsidRPr="0002139E">
        <w:rPr>
          <w:rFonts w:ascii="Cambria" w:hAnsi="Cambria"/>
          <w:sz w:val="24"/>
        </w:rPr>
        <w:t xml:space="preserve"> </w:t>
      </w:r>
      <w:proofErr w:type="spellStart"/>
      <w:r w:rsidRPr="0002139E">
        <w:rPr>
          <w:rFonts w:ascii="Cambria" w:hAnsi="Cambria"/>
          <w:sz w:val="24"/>
        </w:rPr>
        <w:t>tugas</w:t>
      </w:r>
      <w:proofErr w:type="spellEnd"/>
      <w:r w:rsidRPr="0002139E">
        <w:rPr>
          <w:rFonts w:ascii="Cambria" w:hAnsi="Cambria"/>
          <w:sz w:val="24"/>
        </w:rPr>
        <w:t xml:space="preserve"> dan </w:t>
      </w:r>
      <w:proofErr w:type="spellStart"/>
      <w:r w:rsidRPr="0002139E">
        <w:rPr>
          <w:rFonts w:ascii="Cambria" w:hAnsi="Cambria"/>
          <w:sz w:val="24"/>
        </w:rPr>
        <w:t>wewenang</w:t>
      </w:r>
      <w:proofErr w:type="spellEnd"/>
      <w:r w:rsidRPr="0002139E">
        <w:rPr>
          <w:rFonts w:ascii="Cambria" w:hAnsi="Cambria"/>
          <w:sz w:val="24"/>
        </w:rPr>
        <w:t xml:space="preserve"> yang </w:t>
      </w:r>
      <w:proofErr w:type="spellStart"/>
      <w:r w:rsidRPr="0002139E">
        <w:rPr>
          <w:rFonts w:ascii="Cambria" w:hAnsi="Cambria"/>
          <w:sz w:val="24"/>
        </w:rPr>
        <w:t>diberikan</w:t>
      </w:r>
      <w:proofErr w:type="spellEnd"/>
      <w:r w:rsidRPr="0002139E">
        <w:rPr>
          <w:rFonts w:ascii="Cambria" w:hAnsi="Cambria"/>
          <w:sz w:val="24"/>
        </w:rPr>
        <w:t xml:space="preserve"> </w:t>
      </w:r>
      <w:proofErr w:type="spellStart"/>
      <w:r w:rsidRPr="0002139E">
        <w:rPr>
          <w:rFonts w:ascii="Cambria" w:hAnsi="Cambria"/>
          <w:sz w:val="24"/>
        </w:rPr>
        <w:t>untuk</w:t>
      </w:r>
      <w:proofErr w:type="spellEnd"/>
      <w:r w:rsidRPr="0002139E">
        <w:rPr>
          <w:rFonts w:ascii="Cambria" w:hAnsi="Cambria"/>
          <w:sz w:val="24"/>
        </w:rPr>
        <w:t xml:space="preserve"> </w:t>
      </w:r>
      <w:proofErr w:type="spellStart"/>
      <w:r w:rsidRPr="0002139E">
        <w:rPr>
          <w:rFonts w:ascii="Cambria" w:hAnsi="Cambria"/>
          <w:sz w:val="24"/>
        </w:rPr>
        <w:t>menyelesaikan</w:t>
      </w:r>
      <w:proofErr w:type="spellEnd"/>
      <w:r w:rsidRPr="0002139E">
        <w:rPr>
          <w:rFonts w:ascii="Cambria" w:hAnsi="Cambria"/>
          <w:sz w:val="24"/>
        </w:rPr>
        <w:t xml:space="preserve"> </w:t>
      </w:r>
      <w:proofErr w:type="spellStart"/>
      <w:r w:rsidRPr="0002139E">
        <w:rPr>
          <w:rFonts w:ascii="Cambria" w:hAnsi="Cambria"/>
          <w:sz w:val="24"/>
        </w:rPr>
        <w:t>sengketa</w:t>
      </w:r>
      <w:proofErr w:type="spellEnd"/>
      <w:r w:rsidRPr="0002139E">
        <w:rPr>
          <w:rFonts w:ascii="Cambria" w:hAnsi="Cambria"/>
          <w:sz w:val="24"/>
        </w:rPr>
        <w:t xml:space="preserve"> </w:t>
      </w:r>
      <w:proofErr w:type="spellStart"/>
      <w:r w:rsidRPr="0002139E">
        <w:rPr>
          <w:rFonts w:ascii="Cambria" w:hAnsi="Cambria"/>
          <w:sz w:val="24"/>
        </w:rPr>
        <w:t>konsumen</w:t>
      </w:r>
      <w:proofErr w:type="spellEnd"/>
      <w:r w:rsidRPr="0002139E">
        <w:rPr>
          <w:rFonts w:ascii="Cambria" w:hAnsi="Cambria"/>
          <w:sz w:val="24"/>
        </w:rPr>
        <w:t xml:space="preserve"> di </w:t>
      </w:r>
      <w:proofErr w:type="spellStart"/>
      <w:r w:rsidRPr="0002139E">
        <w:rPr>
          <w:rFonts w:ascii="Cambria" w:hAnsi="Cambria"/>
          <w:sz w:val="24"/>
        </w:rPr>
        <w:t>luar</w:t>
      </w:r>
      <w:proofErr w:type="spellEnd"/>
      <w:r w:rsidRPr="0002139E">
        <w:rPr>
          <w:rFonts w:ascii="Cambria" w:hAnsi="Cambria"/>
          <w:sz w:val="24"/>
        </w:rPr>
        <w:t xml:space="preserve"> </w:t>
      </w:r>
      <w:proofErr w:type="spellStart"/>
      <w:r w:rsidRPr="0002139E">
        <w:rPr>
          <w:rFonts w:ascii="Cambria" w:hAnsi="Cambria"/>
          <w:sz w:val="24"/>
        </w:rPr>
        <w:t>pengadilan</w:t>
      </w:r>
      <w:proofErr w:type="spellEnd"/>
      <w:r w:rsidRPr="0002139E">
        <w:rPr>
          <w:rFonts w:ascii="Cambria" w:hAnsi="Cambria"/>
          <w:sz w:val="24"/>
        </w:rPr>
        <w:t xml:space="preserve">. </w:t>
      </w:r>
      <w:proofErr w:type="spellStart"/>
      <w:r w:rsidRPr="0002139E">
        <w:rPr>
          <w:rFonts w:ascii="Cambria" w:hAnsi="Cambria"/>
          <w:sz w:val="24"/>
        </w:rPr>
        <w:t>Sanksi</w:t>
      </w:r>
      <w:proofErr w:type="spellEnd"/>
      <w:r w:rsidRPr="0002139E">
        <w:rPr>
          <w:rFonts w:ascii="Cambria" w:hAnsi="Cambria"/>
          <w:sz w:val="24"/>
        </w:rPr>
        <w:t xml:space="preserve"> </w:t>
      </w:r>
      <w:proofErr w:type="spellStart"/>
      <w:r w:rsidRPr="0002139E">
        <w:rPr>
          <w:rFonts w:ascii="Cambria" w:hAnsi="Cambria"/>
          <w:sz w:val="24"/>
        </w:rPr>
        <w:t>asministratif</w:t>
      </w:r>
      <w:proofErr w:type="spellEnd"/>
      <w:r w:rsidRPr="0002139E">
        <w:rPr>
          <w:rFonts w:ascii="Cambria" w:hAnsi="Cambria"/>
          <w:sz w:val="24"/>
        </w:rPr>
        <w:t xml:space="preserve"> yang </w:t>
      </w:r>
      <w:proofErr w:type="spellStart"/>
      <w:r w:rsidRPr="0002139E">
        <w:rPr>
          <w:rFonts w:ascii="Cambria" w:hAnsi="Cambria"/>
          <w:sz w:val="24"/>
        </w:rPr>
        <w:t>dapat</w:t>
      </w:r>
      <w:proofErr w:type="spellEnd"/>
      <w:r w:rsidRPr="0002139E">
        <w:rPr>
          <w:rFonts w:ascii="Cambria" w:hAnsi="Cambria"/>
          <w:sz w:val="24"/>
        </w:rPr>
        <w:t xml:space="preserve"> </w:t>
      </w:r>
      <w:proofErr w:type="spellStart"/>
      <w:r w:rsidRPr="0002139E">
        <w:rPr>
          <w:rFonts w:ascii="Cambria" w:hAnsi="Cambria"/>
          <w:sz w:val="24"/>
        </w:rPr>
        <w:t>dijatuhkan</w:t>
      </w:r>
      <w:proofErr w:type="spellEnd"/>
      <w:r w:rsidRPr="0002139E">
        <w:rPr>
          <w:rFonts w:ascii="Cambria" w:hAnsi="Cambria"/>
          <w:sz w:val="24"/>
        </w:rPr>
        <w:t xml:space="preserve"> oleh BPSK </w:t>
      </w:r>
      <w:proofErr w:type="spellStart"/>
      <w:r w:rsidRPr="0002139E">
        <w:rPr>
          <w:rFonts w:ascii="Cambria" w:hAnsi="Cambria"/>
          <w:sz w:val="24"/>
        </w:rPr>
        <w:t>berdasarkan</w:t>
      </w:r>
      <w:proofErr w:type="spellEnd"/>
      <w:r w:rsidRPr="0002139E">
        <w:rPr>
          <w:rFonts w:ascii="Cambria" w:hAnsi="Cambria"/>
          <w:sz w:val="24"/>
        </w:rPr>
        <w:t xml:space="preserve"> Pasal 60 UUPK </w:t>
      </w:r>
      <w:proofErr w:type="spellStart"/>
      <w:r w:rsidRPr="0002139E">
        <w:rPr>
          <w:rFonts w:ascii="Cambria" w:hAnsi="Cambria"/>
          <w:sz w:val="24"/>
        </w:rPr>
        <w:t>adalah</w:t>
      </w:r>
      <w:proofErr w:type="spellEnd"/>
      <w:r w:rsidRPr="0002139E">
        <w:rPr>
          <w:rFonts w:ascii="Cambria" w:hAnsi="Cambria"/>
          <w:sz w:val="24"/>
        </w:rPr>
        <w:t xml:space="preserve"> </w:t>
      </w:r>
      <w:proofErr w:type="spellStart"/>
      <w:r w:rsidRPr="0002139E">
        <w:rPr>
          <w:rFonts w:ascii="Cambria" w:hAnsi="Cambria"/>
          <w:sz w:val="24"/>
        </w:rPr>
        <w:t>berupa</w:t>
      </w:r>
      <w:proofErr w:type="spellEnd"/>
      <w:r w:rsidRPr="0002139E">
        <w:rPr>
          <w:rFonts w:ascii="Cambria" w:hAnsi="Cambria"/>
          <w:sz w:val="24"/>
        </w:rPr>
        <w:t xml:space="preserve"> </w:t>
      </w:r>
      <w:proofErr w:type="spellStart"/>
      <w:r w:rsidRPr="0002139E">
        <w:rPr>
          <w:rFonts w:ascii="Cambria" w:hAnsi="Cambria"/>
          <w:sz w:val="24"/>
        </w:rPr>
        <w:t>penetapan</w:t>
      </w:r>
      <w:proofErr w:type="spellEnd"/>
      <w:r w:rsidRPr="0002139E">
        <w:rPr>
          <w:rFonts w:ascii="Cambria" w:hAnsi="Cambria"/>
          <w:sz w:val="24"/>
        </w:rPr>
        <w:t xml:space="preserve"> </w:t>
      </w:r>
      <w:proofErr w:type="spellStart"/>
      <w:r w:rsidRPr="0002139E">
        <w:rPr>
          <w:rFonts w:ascii="Cambria" w:hAnsi="Cambria"/>
          <w:sz w:val="24"/>
        </w:rPr>
        <w:t>ganti</w:t>
      </w:r>
      <w:proofErr w:type="spellEnd"/>
      <w:r w:rsidRPr="0002139E">
        <w:rPr>
          <w:rFonts w:ascii="Cambria" w:hAnsi="Cambria"/>
          <w:sz w:val="24"/>
        </w:rPr>
        <w:t xml:space="preserve"> </w:t>
      </w:r>
      <w:proofErr w:type="spellStart"/>
      <w:r w:rsidRPr="0002139E">
        <w:rPr>
          <w:rFonts w:ascii="Cambria" w:hAnsi="Cambria"/>
          <w:sz w:val="24"/>
        </w:rPr>
        <w:t>rugi</w:t>
      </w:r>
      <w:proofErr w:type="spellEnd"/>
      <w:r w:rsidRPr="0002139E">
        <w:rPr>
          <w:rFonts w:ascii="Cambria" w:hAnsi="Cambria"/>
          <w:sz w:val="24"/>
        </w:rPr>
        <w:t xml:space="preserve"> </w:t>
      </w:r>
      <w:proofErr w:type="spellStart"/>
      <w:r w:rsidRPr="0002139E">
        <w:rPr>
          <w:rFonts w:ascii="Cambria" w:hAnsi="Cambria"/>
          <w:sz w:val="24"/>
        </w:rPr>
        <w:t>setinggi-tingginya</w:t>
      </w:r>
      <w:proofErr w:type="spellEnd"/>
      <w:r w:rsidRPr="0002139E">
        <w:rPr>
          <w:rFonts w:ascii="Cambria" w:hAnsi="Cambria"/>
          <w:sz w:val="24"/>
        </w:rPr>
        <w:t xml:space="preserve"> Rp 200.000.000 (</w:t>
      </w:r>
      <w:proofErr w:type="spellStart"/>
      <w:r w:rsidRPr="0002139E">
        <w:rPr>
          <w:rFonts w:ascii="Cambria" w:hAnsi="Cambria"/>
          <w:sz w:val="24"/>
        </w:rPr>
        <w:t>dua</w:t>
      </w:r>
      <w:proofErr w:type="spellEnd"/>
      <w:r w:rsidRPr="0002139E">
        <w:rPr>
          <w:rFonts w:ascii="Cambria" w:hAnsi="Cambria"/>
          <w:sz w:val="24"/>
        </w:rPr>
        <w:t xml:space="preserve"> ratus </w:t>
      </w:r>
      <w:proofErr w:type="spellStart"/>
      <w:r w:rsidRPr="0002139E">
        <w:rPr>
          <w:rFonts w:ascii="Cambria" w:hAnsi="Cambria"/>
          <w:sz w:val="24"/>
        </w:rPr>
        <w:t>juta</w:t>
      </w:r>
      <w:proofErr w:type="spellEnd"/>
      <w:r w:rsidRPr="0002139E">
        <w:rPr>
          <w:rFonts w:ascii="Cambria" w:hAnsi="Cambria"/>
          <w:sz w:val="24"/>
        </w:rPr>
        <w:t xml:space="preserve"> rupiah) </w:t>
      </w:r>
      <w:proofErr w:type="spellStart"/>
      <w:r w:rsidRPr="0002139E">
        <w:rPr>
          <w:rFonts w:ascii="Cambria" w:hAnsi="Cambria"/>
          <w:sz w:val="24"/>
        </w:rPr>
        <w:t>terhadap</w:t>
      </w:r>
      <w:proofErr w:type="spellEnd"/>
      <w:r w:rsidRPr="0002139E">
        <w:rPr>
          <w:rFonts w:ascii="Cambria" w:hAnsi="Cambria"/>
          <w:sz w:val="24"/>
        </w:rPr>
        <w:t xml:space="preserve"> </w:t>
      </w:r>
      <w:proofErr w:type="spellStart"/>
      <w:r w:rsidRPr="0002139E">
        <w:rPr>
          <w:rFonts w:ascii="Cambria" w:hAnsi="Cambria"/>
          <w:sz w:val="24"/>
        </w:rPr>
        <w:t>pelaku</w:t>
      </w:r>
      <w:proofErr w:type="spellEnd"/>
      <w:r w:rsidRPr="0002139E">
        <w:rPr>
          <w:rFonts w:ascii="Cambria" w:hAnsi="Cambria"/>
          <w:sz w:val="24"/>
        </w:rPr>
        <w:t xml:space="preserve"> </w:t>
      </w:r>
      <w:proofErr w:type="spellStart"/>
      <w:r w:rsidRPr="0002139E">
        <w:rPr>
          <w:rFonts w:ascii="Cambria" w:hAnsi="Cambria"/>
          <w:sz w:val="24"/>
        </w:rPr>
        <w:t>usaha</w:t>
      </w:r>
      <w:proofErr w:type="spellEnd"/>
      <w:r w:rsidRPr="0002139E">
        <w:rPr>
          <w:rFonts w:ascii="Cambria" w:hAnsi="Cambria"/>
          <w:sz w:val="24"/>
        </w:rPr>
        <w:t xml:space="preserve"> yang </w:t>
      </w:r>
      <w:proofErr w:type="spellStart"/>
      <w:r w:rsidRPr="0002139E">
        <w:rPr>
          <w:rFonts w:ascii="Cambria" w:hAnsi="Cambria"/>
          <w:sz w:val="24"/>
        </w:rPr>
        <w:t>melakukan</w:t>
      </w:r>
      <w:proofErr w:type="spellEnd"/>
      <w:r w:rsidRPr="0002139E">
        <w:rPr>
          <w:rFonts w:ascii="Cambria" w:hAnsi="Cambria"/>
          <w:sz w:val="24"/>
        </w:rPr>
        <w:t xml:space="preserve"> </w:t>
      </w:r>
      <w:proofErr w:type="spellStart"/>
      <w:r w:rsidRPr="0002139E">
        <w:rPr>
          <w:rFonts w:ascii="Cambria" w:hAnsi="Cambria"/>
          <w:sz w:val="24"/>
        </w:rPr>
        <w:t>pelanggaran</w:t>
      </w:r>
      <w:proofErr w:type="spellEnd"/>
      <w:r w:rsidRPr="0002139E">
        <w:rPr>
          <w:rFonts w:ascii="Cambria" w:hAnsi="Cambria"/>
          <w:sz w:val="24"/>
        </w:rPr>
        <w:t>.</w:t>
      </w:r>
    </w:p>
    <w:p w14:paraId="5ED27A03" w14:textId="77777777" w:rsidR="0002139E" w:rsidRPr="0002139E" w:rsidRDefault="0002139E" w:rsidP="0002139E">
      <w:pPr>
        <w:numPr>
          <w:ilvl w:val="3"/>
          <w:numId w:val="14"/>
        </w:numPr>
        <w:spacing w:after="0" w:line="360" w:lineRule="auto"/>
        <w:ind w:left="1174" w:hanging="454"/>
        <w:contextualSpacing/>
        <w:jc w:val="both"/>
        <w:rPr>
          <w:rFonts w:ascii="Cambria" w:hAnsi="Cambria"/>
          <w:sz w:val="24"/>
        </w:rPr>
      </w:pPr>
      <w:proofErr w:type="spellStart"/>
      <w:r w:rsidRPr="0002139E">
        <w:rPr>
          <w:rFonts w:ascii="Cambria" w:hAnsi="Cambria"/>
          <w:sz w:val="24"/>
        </w:rPr>
        <w:t>Sanksi</w:t>
      </w:r>
      <w:proofErr w:type="spellEnd"/>
      <w:r w:rsidRPr="0002139E">
        <w:rPr>
          <w:rFonts w:ascii="Cambria" w:hAnsi="Cambria"/>
          <w:sz w:val="24"/>
        </w:rPr>
        <w:t xml:space="preserve"> </w:t>
      </w:r>
      <w:proofErr w:type="spellStart"/>
      <w:r w:rsidRPr="0002139E">
        <w:rPr>
          <w:rFonts w:ascii="Cambria" w:hAnsi="Cambria"/>
          <w:sz w:val="24"/>
        </w:rPr>
        <w:t>Pidana</w:t>
      </w:r>
      <w:proofErr w:type="spellEnd"/>
      <w:r w:rsidRPr="0002139E">
        <w:rPr>
          <w:rFonts w:ascii="Cambria" w:hAnsi="Cambria"/>
          <w:sz w:val="24"/>
        </w:rPr>
        <w:t xml:space="preserve"> </w:t>
      </w:r>
      <w:proofErr w:type="spellStart"/>
      <w:r w:rsidRPr="0002139E">
        <w:rPr>
          <w:rFonts w:ascii="Cambria" w:hAnsi="Cambria"/>
          <w:sz w:val="24"/>
        </w:rPr>
        <w:t>Pokok</w:t>
      </w:r>
      <w:proofErr w:type="spellEnd"/>
      <w:r w:rsidRPr="0002139E">
        <w:rPr>
          <w:rFonts w:ascii="Cambria" w:hAnsi="Cambria"/>
          <w:sz w:val="24"/>
        </w:rPr>
        <w:t xml:space="preserve"> </w:t>
      </w:r>
      <w:proofErr w:type="spellStart"/>
      <w:r w:rsidRPr="0002139E">
        <w:rPr>
          <w:rFonts w:ascii="Cambria" w:hAnsi="Cambria"/>
          <w:sz w:val="24"/>
        </w:rPr>
        <w:t>adalah</w:t>
      </w:r>
      <w:proofErr w:type="spellEnd"/>
      <w:r w:rsidRPr="0002139E">
        <w:rPr>
          <w:rFonts w:ascii="Cambria" w:hAnsi="Cambria"/>
          <w:sz w:val="24"/>
        </w:rPr>
        <w:t xml:space="preserve"> </w:t>
      </w:r>
      <w:proofErr w:type="spellStart"/>
      <w:r w:rsidRPr="0002139E">
        <w:rPr>
          <w:rFonts w:ascii="Cambria" w:hAnsi="Cambria"/>
          <w:sz w:val="24"/>
        </w:rPr>
        <w:t>sanksi</w:t>
      </w:r>
      <w:proofErr w:type="spellEnd"/>
      <w:r w:rsidRPr="0002139E">
        <w:rPr>
          <w:rFonts w:ascii="Cambria" w:hAnsi="Cambria"/>
          <w:sz w:val="24"/>
        </w:rPr>
        <w:t xml:space="preserve"> yang </w:t>
      </w:r>
      <w:proofErr w:type="spellStart"/>
      <w:r w:rsidRPr="0002139E">
        <w:rPr>
          <w:rFonts w:ascii="Cambria" w:hAnsi="Cambria"/>
          <w:sz w:val="24"/>
        </w:rPr>
        <w:t>dapat</w:t>
      </w:r>
      <w:proofErr w:type="spellEnd"/>
      <w:r w:rsidRPr="0002139E">
        <w:rPr>
          <w:rFonts w:ascii="Cambria" w:hAnsi="Cambria"/>
          <w:sz w:val="24"/>
        </w:rPr>
        <w:t xml:space="preserve"> </w:t>
      </w:r>
      <w:proofErr w:type="spellStart"/>
      <w:r w:rsidRPr="0002139E">
        <w:rPr>
          <w:rFonts w:ascii="Cambria" w:hAnsi="Cambria"/>
          <w:sz w:val="24"/>
        </w:rPr>
        <w:t>dikenakan</w:t>
      </w:r>
      <w:proofErr w:type="spellEnd"/>
      <w:r w:rsidRPr="0002139E">
        <w:rPr>
          <w:rFonts w:ascii="Cambria" w:hAnsi="Cambria"/>
          <w:sz w:val="24"/>
        </w:rPr>
        <w:t xml:space="preserve"> dan </w:t>
      </w:r>
      <w:proofErr w:type="spellStart"/>
      <w:r w:rsidRPr="0002139E">
        <w:rPr>
          <w:rFonts w:ascii="Cambria" w:hAnsi="Cambria"/>
          <w:sz w:val="24"/>
        </w:rPr>
        <w:t>dijatuhkan</w:t>
      </w:r>
      <w:proofErr w:type="spellEnd"/>
      <w:r w:rsidRPr="0002139E">
        <w:rPr>
          <w:rFonts w:ascii="Cambria" w:hAnsi="Cambria"/>
          <w:sz w:val="24"/>
        </w:rPr>
        <w:t xml:space="preserve"> oleh </w:t>
      </w:r>
      <w:proofErr w:type="spellStart"/>
      <w:r w:rsidRPr="0002139E">
        <w:rPr>
          <w:rFonts w:ascii="Cambria" w:hAnsi="Cambria"/>
          <w:sz w:val="24"/>
        </w:rPr>
        <w:t>pengadilan</w:t>
      </w:r>
      <w:proofErr w:type="spellEnd"/>
      <w:r w:rsidRPr="0002139E">
        <w:rPr>
          <w:rFonts w:ascii="Cambria" w:hAnsi="Cambria"/>
          <w:sz w:val="24"/>
        </w:rPr>
        <w:t xml:space="preserve"> </w:t>
      </w:r>
      <w:proofErr w:type="spellStart"/>
      <w:r w:rsidRPr="0002139E">
        <w:rPr>
          <w:rFonts w:ascii="Cambria" w:hAnsi="Cambria"/>
          <w:sz w:val="24"/>
        </w:rPr>
        <w:t>atas</w:t>
      </w:r>
      <w:proofErr w:type="spellEnd"/>
      <w:r w:rsidRPr="0002139E">
        <w:rPr>
          <w:rFonts w:ascii="Cambria" w:hAnsi="Cambria"/>
          <w:sz w:val="24"/>
        </w:rPr>
        <w:t xml:space="preserve"> </w:t>
      </w:r>
      <w:proofErr w:type="spellStart"/>
      <w:r w:rsidRPr="0002139E">
        <w:rPr>
          <w:rFonts w:ascii="Cambria" w:hAnsi="Cambria"/>
          <w:sz w:val="24"/>
        </w:rPr>
        <w:t>tuntutan</w:t>
      </w:r>
      <w:proofErr w:type="spellEnd"/>
      <w:r w:rsidRPr="0002139E">
        <w:rPr>
          <w:rFonts w:ascii="Cambria" w:hAnsi="Cambria"/>
          <w:sz w:val="24"/>
        </w:rPr>
        <w:t xml:space="preserve"> </w:t>
      </w:r>
      <w:proofErr w:type="spellStart"/>
      <w:r w:rsidRPr="0002139E">
        <w:rPr>
          <w:rFonts w:ascii="Cambria" w:hAnsi="Cambria"/>
          <w:sz w:val="24"/>
        </w:rPr>
        <w:t>jaksa</w:t>
      </w:r>
      <w:proofErr w:type="spellEnd"/>
      <w:r w:rsidRPr="0002139E">
        <w:rPr>
          <w:rFonts w:ascii="Cambria" w:hAnsi="Cambria"/>
          <w:sz w:val="24"/>
        </w:rPr>
        <w:t xml:space="preserve"> </w:t>
      </w:r>
      <w:proofErr w:type="spellStart"/>
      <w:r w:rsidRPr="0002139E">
        <w:rPr>
          <w:rFonts w:ascii="Cambria" w:hAnsi="Cambria"/>
          <w:sz w:val="24"/>
        </w:rPr>
        <w:t>penuntut</w:t>
      </w:r>
      <w:proofErr w:type="spellEnd"/>
      <w:r w:rsidRPr="0002139E">
        <w:rPr>
          <w:rFonts w:ascii="Cambria" w:hAnsi="Cambria"/>
          <w:sz w:val="24"/>
        </w:rPr>
        <w:t xml:space="preserve"> </w:t>
      </w:r>
      <w:proofErr w:type="spellStart"/>
      <w:r w:rsidRPr="0002139E">
        <w:rPr>
          <w:rFonts w:ascii="Cambria" w:hAnsi="Cambria"/>
          <w:sz w:val="24"/>
        </w:rPr>
        <w:t>umum</w:t>
      </w:r>
      <w:proofErr w:type="spellEnd"/>
      <w:r w:rsidRPr="0002139E">
        <w:rPr>
          <w:rFonts w:ascii="Cambria" w:hAnsi="Cambria"/>
          <w:sz w:val="24"/>
        </w:rPr>
        <w:t xml:space="preserve"> </w:t>
      </w:r>
      <w:proofErr w:type="spellStart"/>
      <w:r w:rsidRPr="0002139E">
        <w:rPr>
          <w:rFonts w:ascii="Cambria" w:hAnsi="Cambria"/>
          <w:sz w:val="24"/>
        </w:rPr>
        <w:t>terhadap</w:t>
      </w:r>
      <w:proofErr w:type="spellEnd"/>
      <w:r w:rsidRPr="0002139E">
        <w:rPr>
          <w:rFonts w:ascii="Cambria" w:hAnsi="Cambria"/>
          <w:sz w:val="24"/>
        </w:rPr>
        <w:t xml:space="preserve"> </w:t>
      </w:r>
      <w:proofErr w:type="spellStart"/>
      <w:r w:rsidRPr="0002139E">
        <w:rPr>
          <w:rFonts w:ascii="Cambria" w:hAnsi="Cambria"/>
          <w:sz w:val="24"/>
        </w:rPr>
        <w:t>pelanggaran</w:t>
      </w:r>
      <w:proofErr w:type="spellEnd"/>
      <w:r w:rsidRPr="0002139E">
        <w:rPr>
          <w:rFonts w:ascii="Cambria" w:hAnsi="Cambria"/>
          <w:sz w:val="24"/>
        </w:rPr>
        <w:t xml:space="preserve"> yang </w:t>
      </w:r>
      <w:proofErr w:type="spellStart"/>
      <w:r w:rsidRPr="0002139E">
        <w:rPr>
          <w:rFonts w:ascii="Cambria" w:hAnsi="Cambria"/>
          <w:sz w:val="24"/>
        </w:rPr>
        <w:t>dilakukan</w:t>
      </w:r>
      <w:proofErr w:type="spellEnd"/>
      <w:r w:rsidRPr="0002139E">
        <w:rPr>
          <w:rFonts w:ascii="Cambria" w:hAnsi="Cambria"/>
          <w:sz w:val="24"/>
        </w:rPr>
        <w:t xml:space="preserve"> oleh </w:t>
      </w:r>
      <w:proofErr w:type="spellStart"/>
      <w:r w:rsidRPr="0002139E">
        <w:rPr>
          <w:rFonts w:ascii="Cambria" w:hAnsi="Cambria"/>
          <w:sz w:val="24"/>
        </w:rPr>
        <w:t>pelaku</w:t>
      </w:r>
      <w:proofErr w:type="spellEnd"/>
      <w:r w:rsidRPr="0002139E">
        <w:rPr>
          <w:rFonts w:ascii="Cambria" w:hAnsi="Cambria"/>
          <w:sz w:val="24"/>
        </w:rPr>
        <w:t xml:space="preserve"> </w:t>
      </w:r>
      <w:proofErr w:type="spellStart"/>
      <w:r w:rsidRPr="0002139E">
        <w:rPr>
          <w:rFonts w:ascii="Cambria" w:hAnsi="Cambria"/>
          <w:sz w:val="24"/>
        </w:rPr>
        <w:t>usaha</w:t>
      </w:r>
      <w:proofErr w:type="spellEnd"/>
      <w:r w:rsidRPr="0002139E">
        <w:rPr>
          <w:rFonts w:ascii="Cambria" w:hAnsi="Cambria"/>
          <w:sz w:val="24"/>
        </w:rPr>
        <w:t xml:space="preserve">. </w:t>
      </w:r>
      <w:proofErr w:type="spellStart"/>
      <w:r w:rsidRPr="0002139E">
        <w:rPr>
          <w:rFonts w:ascii="Cambria" w:hAnsi="Cambria"/>
          <w:sz w:val="24"/>
        </w:rPr>
        <w:t>Ketentuan</w:t>
      </w:r>
      <w:proofErr w:type="spellEnd"/>
      <w:r w:rsidRPr="0002139E">
        <w:rPr>
          <w:rFonts w:ascii="Cambria" w:hAnsi="Cambria"/>
          <w:sz w:val="24"/>
        </w:rPr>
        <w:t xml:space="preserve"> </w:t>
      </w:r>
      <w:proofErr w:type="spellStart"/>
      <w:r w:rsidRPr="0002139E">
        <w:rPr>
          <w:rFonts w:ascii="Cambria" w:hAnsi="Cambria"/>
          <w:sz w:val="24"/>
        </w:rPr>
        <w:t>mengenai</w:t>
      </w:r>
      <w:proofErr w:type="spellEnd"/>
      <w:r w:rsidRPr="0002139E">
        <w:rPr>
          <w:rFonts w:ascii="Cambria" w:hAnsi="Cambria"/>
          <w:sz w:val="24"/>
        </w:rPr>
        <w:t xml:space="preserve"> </w:t>
      </w:r>
      <w:proofErr w:type="spellStart"/>
      <w:r w:rsidRPr="0002139E">
        <w:rPr>
          <w:rFonts w:ascii="Cambria" w:hAnsi="Cambria"/>
          <w:sz w:val="24"/>
        </w:rPr>
        <w:t>sanksi</w:t>
      </w:r>
      <w:proofErr w:type="spellEnd"/>
      <w:r w:rsidRPr="0002139E">
        <w:rPr>
          <w:rFonts w:ascii="Cambria" w:hAnsi="Cambria"/>
          <w:sz w:val="24"/>
        </w:rPr>
        <w:t xml:space="preserve"> </w:t>
      </w:r>
      <w:proofErr w:type="spellStart"/>
      <w:r w:rsidRPr="0002139E">
        <w:rPr>
          <w:rFonts w:ascii="Cambria" w:hAnsi="Cambria"/>
          <w:sz w:val="24"/>
        </w:rPr>
        <w:t>pidana</w:t>
      </w:r>
      <w:proofErr w:type="spellEnd"/>
      <w:r w:rsidRPr="0002139E">
        <w:rPr>
          <w:rFonts w:ascii="Cambria" w:hAnsi="Cambria"/>
          <w:sz w:val="24"/>
        </w:rPr>
        <w:t xml:space="preserve"> </w:t>
      </w:r>
      <w:proofErr w:type="spellStart"/>
      <w:r w:rsidRPr="0002139E">
        <w:rPr>
          <w:rFonts w:ascii="Cambria" w:hAnsi="Cambria"/>
          <w:sz w:val="24"/>
        </w:rPr>
        <w:t>dalam</w:t>
      </w:r>
      <w:proofErr w:type="spellEnd"/>
      <w:r w:rsidRPr="0002139E">
        <w:rPr>
          <w:rFonts w:ascii="Cambria" w:hAnsi="Cambria"/>
          <w:sz w:val="24"/>
        </w:rPr>
        <w:t xml:space="preserve"> UUPK </w:t>
      </w:r>
      <w:proofErr w:type="spellStart"/>
      <w:r w:rsidRPr="0002139E">
        <w:rPr>
          <w:rFonts w:ascii="Cambria" w:hAnsi="Cambria"/>
          <w:sz w:val="24"/>
        </w:rPr>
        <w:t>diatur</w:t>
      </w:r>
      <w:proofErr w:type="spellEnd"/>
      <w:r w:rsidRPr="0002139E">
        <w:rPr>
          <w:rFonts w:ascii="Cambria" w:hAnsi="Cambria"/>
          <w:sz w:val="24"/>
        </w:rPr>
        <w:t xml:space="preserve"> </w:t>
      </w:r>
      <w:proofErr w:type="spellStart"/>
      <w:r w:rsidRPr="0002139E">
        <w:rPr>
          <w:rFonts w:ascii="Cambria" w:hAnsi="Cambria"/>
          <w:sz w:val="24"/>
        </w:rPr>
        <w:t>dalam</w:t>
      </w:r>
      <w:proofErr w:type="spellEnd"/>
      <w:r w:rsidRPr="0002139E">
        <w:rPr>
          <w:rFonts w:ascii="Cambria" w:hAnsi="Cambria"/>
          <w:sz w:val="24"/>
        </w:rPr>
        <w:t xml:space="preserve"> Pasal 62. </w:t>
      </w:r>
      <w:proofErr w:type="spellStart"/>
      <w:r w:rsidRPr="0002139E">
        <w:rPr>
          <w:rFonts w:ascii="Cambria" w:hAnsi="Cambria"/>
          <w:sz w:val="24"/>
        </w:rPr>
        <w:t>Terkait</w:t>
      </w:r>
      <w:proofErr w:type="spellEnd"/>
      <w:r w:rsidRPr="0002139E">
        <w:rPr>
          <w:rFonts w:ascii="Cambria" w:hAnsi="Cambria"/>
          <w:sz w:val="24"/>
        </w:rPr>
        <w:t xml:space="preserve"> </w:t>
      </w:r>
      <w:proofErr w:type="spellStart"/>
      <w:r w:rsidRPr="0002139E">
        <w:rPr>
          <w:rFonts w:ascii="Cambria" w:hAnsi="Cambria"/>
          <w:sz w:val="24"/>
        </w:rPr>
        <w:t>dengan</w:t>
      </w:r>
      <w:proofErr w:type="spellEnd"/>
      <w:r w:rsidRPr="0002139E">
        <w:rPr>
          <w:rFonts w:ascii="Cambria" w:hAnsi="Cambria"/>
          <w:sz w:val="24"/>
        </w:rPr>
        <w:t xml:space="preserve"> </w:t>
      </w:r>
      <w:proofErr w:type="spellStart"/>
      <w:r w:rsidRPr="0002139E">
        <w:rPr>
          <w:rFonts w:ascii="Cambria" w:hAnsi="Cambria"/>
          <w:sz w:val="24"/>
        </w:rPr>
        <w:t>pengaturan</w:t>
      </w:r>
      <w:proofErr w:type="spellEnd"/>
      <w:r w:rsidRPr="0002139E">
        <w:rPr>
          <w:rFonts w:ascii="Cambria" w:hAnsi="Cambria"/>
          <w:sz w:val="24"/>
        </w:rPr>
        <w:t xml:space="preserve"> </w:t>
      </w:r>
      <w:proofErr w:type="spellStart"/>
      <w:r w:rsidRPr="0002139E">
        <w:rPr>
          <w:rFonts w:ascii="Cambria" w:hAnsi="Cambria"/>
          <w:sz w:val="24"/>
        </w:rPr>
        <w:t>pidana</w:t>
      </w:r>
      <w:proofErr w:type="spellEnd"/>
      <w:r w:rsidRPr="0002139E">
        <w:rPr>
          <w:rFonts w:ascii="Cambria" w:hAnsi="Cambria"/>
          <w:sz w:val="24"/>
        </w:rPr>
        <w:t xml:space="preserve"> </w:t>
      </w:r>
      <w:proofErr w:type="spellStart"/>
      <w:r w:rsidRPr="0002139E">
        <w:rPr>
          <w:rFonts w:ascii="Cambria" w:hAnsi="Cambria"/>
          <w:sz w:val="24"/>
        </w:rPr>
        <w:t>dalam</w:t>
      </w:r>
      <w:proofErr w:type="spellEnd"/>
      <w:r w:rsidRPr="0002139E">
        <w:rPr>
          <w:rFonts w:ascii="Cambria" w:hAnsi="Cambria"/>
          <w:sz w:val="24"/>
        </w:rPr>
        <w:t xml:space="preserve"> </w:t>
      </w:r>
      <w:proofErr w:type="spellStart"/>
      <w:r w:rsidRPr="0002139E">
        <w:rPr>
          <w:rFonts w:ascii="Cambria" w:hAnsi="Cambria"/>
          <w:sz w:val="24"/>
        </w:rPr>
        <w:t>hal</w:t>
      </w:r>
      <w:proofErr w:type="spellEnd"/>
      <w:r w:rsidRPr="0002139E">
        <w:rPr>
          <w:rFonts w:ascii="Cambria" w:hAnsi="Cambria"/>
          <w:sz w:val="24"/>
        </w:rPr>
        <w:t xml:space="preserve"> </w:t>
      </w:r>
      <w:proofErr w:type="spellStart"/>
      <w:r w:rsidRPr="0002139E">
        <w:rPr>
          <w:rFonts w:ascii="Cambria" w:hAnsi="Cambria"/>
          <w:sz w:val="24"/>
        </w:rPr>
        <w:t>barang</w:t>
      </w:r>
      <w:proofErr w:type="spellEnd"/>
      <w:r w:rsidRPr="0002139E">
        <w:rPr>
          <w:rFonts w:ascii="Cambria" w:hAnsi="Cambria"/>
          <w:sz w:val="24"/>
        </w:rPr>
        <w:t xml:space="preserve"> </w:t>
      </w:r>
      <w:proofErr w:type="spellStart"/>
      <w:r w:rsidRPr="0002139E">
        <w:rPr>
          <w:rFonts w:ascii="Cambria" w:hAnsi="Cambria"/>
          <w:sz w:val="24"/>
        </w:rPr>
        <w:t>berbahaya</w:t>
      </w:r>
      <w:proofErr w:type="spellEnd"/>
      <w:r w:rsidRPr="0002139E">
        <w:rPr>
          <w:rFonts w:ascii="Cambria" w:hAnsi="Cambria"/>
          <w:sz w:val="24"/>
        </w:rPr>
        <w:t xml:space="preserve"> pada </w:t>
      </w:r>
      <w:proofErr w:type="spellStart"/>
      <w:r w:rsidRPr="0002139E">
        <w:rPr>
          <w:rFonts w:ascii="Cambria" w:hAnsi="Cambria"/>
          <w:sz w:val="24"/>
        </w:rPr>
        <w:t>perlindungan</w:t>
      </w:r>
      <w:proofErr w:type="spellEnd"/>
      <w:r w:rsidRPr="0002139E">
        <w:rPr>
          <w:rFonts w:ascii="Cambria" w:hAnsi="Cambria"/>
          <w:sz w:val="24"/>
        </w:rPr>
        <w:t xml:space="preserve"> </w:t>
      </w:r>
      <w:proofErr w:type="spellStart"/>
      <w:r w:rsidRPr="0002139E">
        <w:rPr>
          <w:rFonts w:ascii="Cambria" w:hAnsi="Cambria"/>
          <w:sz w:val="24"/>
        </w:rPr>
        <w:t>konsumen</w:t>
      </w:r>
      <w:proofErr w:type="spellEnd"/>
      <w:r w:rsidRPr="0002139E">
        <w:rPr>
          <w:rFonts w:ascii="Cambria" w:hAnsi="Cambria"/>
          <w:sz w:val="24"/>
        </w:rPr>
        <w:t xml:space="preserve"> yang </w:t>
      </w:r>
      <w:proofErr w:type="spellStart"/>
      <w:r w:rsidRPr="0002139E">
        <w:rPr>
          <w:rFonts w:ascii="Cambria" w:hAnsi="Cambria"/>
          <w:sz w:val="24"/>
        </w:rPr>
        <w:t>diatur</w:t>
      </w:r>
      <w:proofErr w:type="spellEnd"/>
      <w:r w:rsidRPr="0002139E">
        <w:rPr>
          <w:rFonts w:ascii="Cambria" w:hAnsi="Cambria"/>
          <w:sz w:val="24"/>
        </w:rPr>
        <w:t xml:space="preserve"> </w:t>
      </w:r>
      <w:proofErr w:type="spellStart"/>
      <w:r w:rsidRPr="0002139E">
        <w:rPr>
          <w:rFonts w:ascii="Cambria" w:hAnsi="Cambria"/>
          <w:sz w:val="24"/>
        </w:rPr>
        <w:t>didalam</w:t>
      </w:r>
      <w:proofErr w:type="spellEnd"/>
      <w:r w:rsidRPr="0002139E">
        <w:rPr>
          <w:rFonts w:ascii="Cambria" w:hAnsi="Cambria"/>
          <w:sz w:val="24"/>
        </w:rPr>
        <w:t xml:space="preserve"> Pasal 204 Kitab </w:t>
      </w:r>
      <w:proofErr w:type="spellStart"/>
      <w:r w:rsidRPr="0002139E">
        <w:rPr>
          <w:rFonts w:ascii="Cambria" w:hAnsi="Cambria"/>
          <w:sz w:val="24"/>
        </w:rPr>
        <w:t>Undang</w:t>
      </w:r>
      <w:proofErr w:type="spellEnd"/>
      <w:r w:rsidRPr="0002139E">
        <w:rPr>
          <w:rFonts w:ascii="Cambria" w:hAnsi="Cambria"/>
          <w:sz w:val="24"/>
        </w:rPr>
        <w:t xml:space="preserve">- </w:t>
      </w:r>
      <w:proofErr w:type="spellStart"/>
      <w:r w:rsidRPr="0002139E">
        <w:rPr>
          <w:rFonts w:ascii="Cambria" w:hAnsi="Cambria"/>
          <w:sz w:val="24"/>
        </w:rPr>
        <w:t>Undang</w:t>
      </w:r>
      <w:proofErr w:type="spellEnd"/>
      <w:r w:rsidRPr="0002139E">
        <w:rPr>
          <w:rFonts w:ascii="Cambria" w:hAnsi="Cambria"/>
          <w:sz w:val="24"/>
        </w:rPr>
        <w:t xml:space="preserve"> Hukum </w:t>
      </w:r>
      <w:proofErr w:type="spellStart"/>
      <w:r w:rsidRPr="0002139E">
        <w:rPr>
          <w:rFonts w:ascii="Cambria" w:hAnsi="Cambria"/>
          <w:sz w:val="24"/>
        </w:rPr>
        <w:t>Pidana</w:t>
      </w:r>
      <w:proofErr w:type="spellEnd"/>
      <w:r w:rsidRPr="0002139E">
        <w:rPr>
          <w:rFonts w:ascii="Cambria" w:hAnsi="Cambria"/>
          <w:sz w:val="24"/>
        </w:rPr>
        <w:t xml:space="preserve"> (KUHP).</w:t>
      </w:r>
    </w:p>
    <w:p w14:paraId="4B9FA0A7" w14:textId="77777777" w:rsidR="0002139E" w:rsidRPr="0002139E" w:rsidRDefault="0002139E" w:rsidP="0002139E">
      <w:pPr>
        <w:numPr>
          <w:ilvl w:val="3"/>
          <w:numId w:val="14"/>
        </w:numPr>
        <w:spacing w:after="0" w:line="360" w:lineRule="auto"/>
        <w:ind w:left="1174" w:hanging="454"/>
        <w:contextualSpacing/>
        <w:jc w:val="both"/>
        <w:rPr>
          <w:rFonts w:ascii="Cambria" w:hAnsi="Cambria"/>
          <w:sz w:val="24"/>
        </w:rPr>
      </w:pPr>
      <w:proofErr w:type="spellStart"/>
      <w:r w:rsidRPr="0002139E">
        <w:rPr>
          <w:rFonts w:ascii="Cambria" w:hAnsi="Cambria"/>
          <w:sz w:val="24"/>
        </w:rPr>
        <w:t>Sanksi</w:t>
      </w:r>
      <w:proofErr w:type="spellEnd"/>
      <w:r w:rsidRPr="0002139E">
        <w:rPr>
          <w:rFonts w:ascii="Cambria" w:hAnsi="Cambria"/>
          <w:sz w:val="24"/>
        </w:rPr>
        <w:t xml:space="preserve"> </w:t>
      </w:r>
      <w:proofErr w:type="spellStart"/>
      <w:r w:rsidRPr="0002139E">
        <w:rPr>
          <w:rFonts w:ascii="Cambria" w:hAnsi="Cambria"/>
          <w:sz w:val="24"/>
        </w:rPr>
        <w:t>Pidana</w:t>
      </w:r>
      <w:proofErr w:type="spellEnd"/>
      <w:r w:rsidRPr="0002139E">
        <w:rPr>
          <w:rFonts w:ascii="Cambria" w:hAnsi="Cambria"/>
          <w:sz w:val="24"/>
        </w:rPr>
        <w:t xml:space="preserve"> </w:t>
      </w:r>
      <w:proofErr w:type="spellStart"/>
      <w:r w:rsidRPr="0002139E">
        <w:rPr>
          <w:rFonts w:ascii="Cambria" w:hAnsi="Cambria"/>
          <w:sz w:val="24"/>
        </w:rPr>
        <w:t>Tambahan</w:t>
      </w:r>
      <w:proofErr w:type="spellEnd"/>
      <w:r w:rsidRPr="0002139E">
        <w:rPr>
          <w:rFonts w:ascii="Cambria" w:hAnsi="Cambria"/>
          <w:sz w:val="24"/>
        </w:rPr>
        <w:t xml:space="preserve"> </w:t>
      </w:r>
      <w:proofErr w:type="spellStart"/>
      <w:r w:rsidRPr="0002139E">
        <w:rPr>
          <w:rFonts w:ascii="Cambria" w:hAnsi="Cambria"/>
          <w:sz w:val="24"/>
        </w:rPr>
        <w:t>Undang-Undang</w:t>
      </w:r>
      <w:proofErr w:type="spellEnd"/>
      <w:r w:rsidRPr="0002139E">
        <w:rPr>
          <w:rFonts w:ascii="Cambria" w:hAnsi="Cambria"/>
          <w:sz w:val="24"/>
        </w:rPr>
        <w:t xml:space="preserve"> </w:t>
      </w:r>
      <w:proofErr w:type="spellStart"/>
      <w:r w:rsidRPr="0002139E">
        <w:rPr>
          <w:rFonts w:ascii="Cambria" w:hAnsi="Cambria"/>
          <w:sz w:val="24"/>
        </w:rPr>
        <w:t>Nomor</w:t>
      </w:r>
      <w:proofErr w:type="spellEnd"/>
      <w:r w:rsidRPr="0002139E">
        <w:rPr>
          <w:rFonts w:ascii="Cambria" w:hAnsi="Cambria"/>
          <w:sz w:val="24"/>
        </w:rPr>
        <w:t xml:space="preserve"> 8 </w:t>
      </w:r>
      <w:proofErr w:type="spellStart"/>
      <w:r w:rsidRPr="0002139E">
        <w:rPr>
          <w:rFonts w:ascii="Cambria" w:hAnsi="Cambria"/>
          <w:sz w:val="24"/>
        </w:rPr>
        <w:t>Tahun</w:t>
      </w:r>
      <w:proofErr w:type="spellEnd"/>
      <w:r w:rsidRPr="0002139E">
        <w:rPr>
          <w:rFonts w:ascii="Cambria" w:hAnsi="Cambria"/>
          <w:sz w:val="24"/>
        </w:rPr>
        <w:t xml:space="preserve"> 1999 </w:t>
      </w:r>
      <w:proofErr w:type="spellStart"/>
      <w:r w:rsidRPr="0002139E">
        <w:rPr>
          <w:rFonts w:ascii="Cambria" w:hAnsi="Cambria"/>
          <w:sz w:val="24"/>
        </w:rPr>
        <w:t>tentang</w:t>
      </w:r>
      <w:proofErr w:type="spellEnd"/>
      <w:r w:rsidRPr="0002139E">
        <w:rPr>
          <w:rFonts w:ascii="Cambria" w:hAnsi="Cambria"/>
          <w:sz w:val="24"/>
        </w:rPr>
        <w:t xml:space="preserve"> </w:t>
      </w:r>
      <w:proofErr w:type="spellStart"/>
      <w:r w:rsidRPr="0002139E">
        <w:rPr>
          <w:rFonts w:ascii="Cambria" w:hAnsi="Cambria"/>
          <w:sz w:val="24"/>
        </w:rPr>
        <w:t>Perlindungan</w:t>
      </w:r>
      <w:proofErr w:type="spellEnd"/>
      <w:r w:rsidRPr="0002139E">
        <w:rPr>
          <w:rFonts w:ascii="Cambria" w:hAnsi="Cambria"/>
          <w:sz w:val="24"/>
        </w:rPr>
        <w:t xml:space="preserve"> </w:t>
      </w:r>
      <w:proofErr w:type="spellStart"/>
      <w:r w:rsidRPr="0002139E">
        <w:rPr>
          <w:rFonts w:ascii="Cambria" w:hAnsi="Cambria"/>
          <w:sz w:val="24"/>
        </w:rPr>
        <w:t>Konsumen</w:t>
      </w:r>
      <w:proofErr w:type="spellEnd"/>
      <w:r w:rsidRPr="0002139E">
        <w:rPr>
          <w:rFonts w:ascii="Cambria" w:hAnsi="Cambria"/>
          <w:sz w:val="24"/>
        </w:rPr>
        <w:t xml:space="preserve"> Pasal 63 </w:t>
      </w:r>
      <w:proofErr w:type="spellStart"/>
      <w:r w:rsidRPr="0002139E">
        <w:rPr>
          <w:rFonts w:ascii="Cambria" w:hAnsi="Cambria"/>
          <w:sz w:val="24"/>
        </w:rPr>
        <w:t>memungkinkan</w:t>
      </w:r>
      <w:proofErr w:type="spellEnd"/>
      <w:r w:rsidRPr="0002139E">
        <w:rPr>
          <w:rFonts w:ascii="Cambria" w:hAnsi="Cambria"/>
          <w:sz w:val="24"/>
        </w:rPr>
        <w:t xml:space="preserve"> </w:t>
      </w:r>
      <w:proofErr w:type="spellStart"/>
      <w:r w:rsidRPr="0002139E">
        <w:rPr>
          <w:rFonts w:ascii="Cambria" w:hAnsi="Cambria"/>
          <w:sz w:val="24"/>
        </w:rPr>
        <w:t>diberikan</w:t>
      </w:r>
      <w:proofErr w:type="spellEnd"/>
      <w:r w:rsidRPr="0002139E">
        <w:rPr>
          <w:rFonts w:ascii="Cambria" w:hAnsi="Cambria"/>
          <w:sz w:val="24"/>
        </w:rPr>
        <w:t xml:space="preserve"> </w:t>
      </w:r>
      <w:proofErr w:type="spellStart"/>
      <w:r w:rsidRPr="0002139E">
        <w:rPr>
          <w:rFonts w:ascii="Cambria" w:hAnsi="Cambria"/>
          <w:sz w:val="24"/>
        </w:rPr>
        <w:t>sanksi</w:t>
      </w:r>
      <w:proofErr w:type="spellEnd"/>
      <w:r w:rsidRPr="0002139E">
        <w:rPr>
          <w:rFonts w:ascii="Cambria" w:hAnsi="Cambria"/>
          <w:sz w:val="24"/>
        </w:rPr>
        <w:t xml:space="preserve"> </w:t>
      </w:r>
      <w:proofErr w:type="spellStart"/>
      <w:r w:rsidRPr="0002139E">
        <w:rPr>
          <w:rFonts w:ascii="Cambria" w:hAnsi="Cambria"/>
          <w:sz w:val="24"/>
        </w:rPr>
        <w:t>pidana</w:t>
      </w:r>
      <w:proofErr w:type="spellEnd"/>
      <w:r w:rsidRPr="0002139E">
        <w:rPr>
          <w:rFonts w:ascii="Cambria" w:hAnsi="Cambria"/>
          <w:sz w:val="24"/>
        </w:rPr>
        <w:t xml:space="preserve"> </w:t>
      </w:r>
      <w:proofErr w:type="spellStart"/>
      <w:r w:rsidRPr="0002139E">
        <w:rPr>
          <w:rFonts w:ascii="Cambria" w:hAnsi="Cambria"/>
          <w:sz w:val="24"/>
        </w:rPr>
        <w:t>tambahan</w:t>
      </w:r>
      <w:proofErr w:type="spellEnd"/>
      <w:r w:rsidRPr="0002139E">
        <w:rPr>
          <w:rFonts w:ascii="Cambria" w:hAnsi="Cambria"/>
          <w:sz w:val="24"/>
        </w:rPr>
        <w:t xml:space="preserve"> di </w:t>
      </w:r>
      <w:proofErr w:type="spellStart"/>
      <w:r w:rsidRPr="0002139E">
        <w:rPr>
          <w:rFonts w:ascii="Cambria" w:hAnsi="Cambria"/>
          <w:sz w:val="24"/>
        </w:rPr>
        <w:t>luar</w:t>
      </w:r>
      <w:proofErr w:type="spellEnd"/>
      <w:r w:rsidRPr="0002139E">
        <w:rPr>
          <w:rFonts w:ascii="Cambria" w:hAnsi="Cambria"/>
          <w:sz w:val="24"/>
        </w:rPr>
        <w:t xml:space="preserve"> </w:t>
      </w:r>
      <w:proofErr w:type="spellStart"/>
      <w:r w:rsidRPr="0002139E">
        <w:rPr>
          <w:rFonts w:ascii="Cambria" w:hAnsi="Cambria"/>
          <w:sz w:val="24"/>
        </w:rPr>
        <w:t>sanksi</w:t>
      </w:r>
      <w:proofErr w:type="spellEnd"/>
      <w:r w:rsidRPr="0002139E">
        <w:rPr>
          <w:rFonts w:ascii="Cambria" w:hAnsi="Cambria"/>
          <w:sz w:val="24"/>
        </w:rPr>
        <w:t xml:space="preserve"> </w:t>
      </w:r>
      <w:proofErr w:type="spellStart"/>
      <w:r w:rsidRPr="0002139E">
        <w:rPr>
          <w:rFonts w:ascii="Cambria" w:hAnsi="Cambria"/>
          <w:sz w:val="24"/>
        </w:rPr>
        <w:t>pidana</w:t>
      </w:r>
      <w:proofErr w:type="spellEnd"/>
      <w:r w:rsidRPr="0002139E">
        <w:rPr>
          <w:rFonts w:ascii="Cambria" w:hAnsi="Cambria"/>
          <w:sz w:val="24"/>
        </w:rPr>
        <w:t xml:space="preserve"> </w:t>
      </w:r>
      <w:proofErr w:type="spellStart"/>
      <w:r w:rsidRPr="0002139E">
        <w:rPr>
          <w:rFonts w:ascii="Cambria" w:hAnsi="Cambria"/>
          <w:sz w:val="24"/>
        </w:rPr>
        <w:t>pokok</w:t>
      </w:r>
      <w:proofErr w:type="spellEnd"/>
      <w:r w:rsidRPr="0002139E">
        <w:rPr>
          <w:rFonts w:ascii="Cambria" w:hAnsi="Cambria"/>
          <w:sz w:val="24"/>
        </w:rPr>
        <w:t>.</w:t>
      </w:r>
    </w:p>
    <w:p w14:paraId="45E2FF29" w14:textId="77777777" w:rsidR="0002139E" w:rsidRPr="0002139E" w:rsidRDefault="0002139E" w:rsidP="0002139E">
      <w:pPr>
        <w:spacing w:after="0" w:line="360" w:lineRule="auto"/>
        <w:ind w:firstLine="720"/>
        <w:contextualSpacing/>
        <w:jc w:val="both"/>
        <w:rPr>
          <w:rFonts w:ascii="Cambria" w:eastAsia="Times New Roman" w:hAnsi="Cambria"/>
          <w:sz w:val="24"/>
        </w:rPr>
      </w:pPr>
      <w:proofErr w:type="spellStart"/>
      <w:r w:rsidRPr="0002139E">
        <w:rPr>
          <w:rFonts w:ascii="Cambria" w:eastAsia="Times New Roman" w:hAnsi="Cambria"/>
          <w:sz w:val="24"/>
        </w:rPr>
        <w:t>Perlindungan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merupakan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masalah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kepentingan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manusia</w:t>
      </w:r>
      <w:proofErr w:type="spellEnd"/>
      <w:r w:rsidRPr="0002139E">
        <w:rPr>
          <w:rFonts w:ascii="Cambria" w:eastAsia="Times New Roman" w:hAnsi="Cambria"/>
          <w:sz w:val="24"/>
        </w:rPr>
        <w:t xml:space="preserve">, oleh </w:t>
      </w:r>
      <w:proofErr w:type="spellStart"/>
      <w:r w:rsidRPr="0002139E">
        <w:rPr>
          <w:rFonts w:ascii="Cambria" w:eastAsia="Times New Roman" w:hAnsi="Cambria"/>
          <w:sz w:val="24"/>
        </w:rPr>
        <w:t>karenanya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menjadi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harapan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bagi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semua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bangsa</w:t>
      </w:r>
      <w:proofErr w:type="spellEnd"/>
      <w:r w:rsidRPr="0002139E">
        <w:rPr>
          <w:rFonts w:ascii="Cambria" w:eastAsia="Times New Roman" w:hAnsi="Cambria"/>
          <w:sz w:val="24"/>
        </w:rPr>
        <w:t xml:space="preserve"> di dunia </w:t>
      </w:r>
      <w:proofErr w:type="spellStart"/>
      <w:r w:rsidRPr="0002139E">
        <w:rPr>
          <w:rFonts w:ascii="Cambria" w:eastAsia="Times New Roman" w:hAnsi="Cambria"/>
          <w:sz w:val="24"/>
        </w:rPr>
        <w:t>untuk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dapat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mewujudkannya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Mewujudkan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perlindungan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adalah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mewujudkan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hubungan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berbagai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elemen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satu</w:t>
      </w:r>
      <w:proofErr w:type="spellEnd"/>
      <w:r w:rsidRPr="0002139E">
        <w:rPr>
          <w:rFonts w:ascii="Cambria" w:eastAsia="Times New Roman" w:hAnsi="Cambria"/>
          <w:sz w:val="24"/>
        </w:rPr>
        <w:t xml:space="preserve"> denga yang </w:t>
      </w:r>
      <w:proofErr w:type="spellStart"/>
      <w:r w:rsidRPr="0002139E">
        <w:rPr>
          <w:rFonts w:ascii="Cambria" w:eastAsia="Times New Roman" w:hAnsi="Cambria"/>
          <w:sz w:val="24"/>
        </w:rPr>
        <w:t>lainnya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yaitu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antara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pengusaha</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pemerintahan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karena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ketiganya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mempunyai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keterkaitan</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saling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ketergantungan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dalam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meningkatkan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kualitas</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kuantitas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kesehatan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dalam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masyarakat</w:t>
      </w:r>
      <w:proofErr w:type="spellEnd"/>
      <w:r w:rsidRPr="0002139E">
        <w:rPr>
          <w:rFonts w:ascii="Cambria" w:eastAsia="Times New Roman" w:hAnsi="Cambria"/>
          <w:sz w:val="24"/>
        </w:rPr>
        <w:t>.</w:t>
      </w:r>
    </w:p>
    <w:p w14:paraId="30638F3A" w14:textId="77777777" w:rsidR="0002139E" w:rsidRPr="0002139E" w:rsidRDefault="0002139E" w:rsidP="0002139E">
      <w:pPr>
        <w:spacing w:after="0" w:line="360" w:lineRule="auto"/>
        <w:ind w:firstLine="720"/>
        <w:contextualSpacing/>
        <w:jc w:val="both"/>
        <w:rPr>
          <w:rFonts w:ascii="Cambria" w:eastAsia="Times New Roman" w:hAnsi="Cambria"/>
          <w:sz w:val="24"/>
        </w:rPr>
      </w:pPr>
      <w:proofErr w:type="spellStart"/>
      <w:r w:rsidRPr="0002139E">
        <w:rPr>
          <w:rFonts w:ascii="Cambria" w:eastAsia="Times New Roman" w:hAnsi="Cambria"/>
          <w:sz w:val="24"/>
        </w:rPr>
        <w:t>Perkembangan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perlindungan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dimulai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dari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bangkitnya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perkembang</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semakin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menigkatnya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kesadaran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masyarakat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sebagai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perlu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dilindungi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hak-haknya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adalah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pendukung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utama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lancarnya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lalu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lintas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lastRenderedPageBreak/>
        <w:t>perdagangan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barang</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jasa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namun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seringkali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justru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berada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dipihak</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lemah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mengakibatkan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kedudukan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terhadap</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usaha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menjadi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tidak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seimbang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tidak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lagi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sebagai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subjek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dijadikan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objek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bisnis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untuk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mendapatkan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keuntungan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sebesar-besarnya</w:t>
      </w:r>
      <w:proofErr w:type="spellEnd"/>
      <w:r w:rsidRPr="0002139E">
        <w:rPr>
          <w:rFonts w:ascii="Cambria" w:eastAsia="Times New Roman" w:hAnsi="Cambria"/>
          <w:sz w:val="24"/>
        </w:rPr>
        <w:t xml:space="preserve"> oleh </w:t>
      </w:r>
      <w:proofErr w:type="spellStart"/>
      <w:r w:rsidRPr="0002139E">
        <w:rPr>
          <w:rFonts w:ascii="Cambria" w:eastAsia="Times New Roman" w:hAnsi="Cambria"/>
          <w:sz w:val="24"/>
        </w:rPr>
        <w:t>pelaku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usaha</w:t>
      </w:r>
      <w:proofErr w:type="spellEnd"/>
      <w:r w:rsidRPr="0002139E">
        <w:rPr>
          <w:rFonts w:ascii="Cambria" w:eastAsia="Times New Roman" w:hAnsi="Cambria"/>
          <w:sz w:val="24"/>
        </w:rPr>
        <w:t>.</w:t>
      </w:r>
    </w:p>
    <w:p w14:paraId="767A7AE9" w14:textId="77777777" w:rsidR="0002139E" w:rsidRPr="0002139E" w:rsidRDefault="0002139E" w:rsidP="0002139E">
      <w:pPr>
        <w:spacing w:after="0" w:line="360" w:lineRule="auto"/>
        <w:ind w:firstLine="720"/>
        <w:contextualSpacing/>
        <w:jc w:val="both"/>
        <w:rPr>
          <w:rFonts w:ascii="Cambria" w:eastAsia="Times New Roman" w:hAnsi="Cambria"/>
          <w:sz w:val="24"/>
        </w:rPr>
      </w:pPr>
      <w:proofErr w:type="spellStart"/>
      <w:r w:rsidRPr="0002139E">
        <w:rPr>
          <w:rFonts w:ascii="Cambria" w:eastAsia="Times New Roman" w:hAnsi="Cambria"/>
          <w:sz w:val="24"/>
        </w:rPr>
        <w:t>Menurut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Undang-Undang</w:t>
      </w:r>
      <w:proofErr w:type="spellEnd"/>
      <w:r w:rsidRPr="0002139E">
        <w:rPr>
          <w:rFonts w:ascii="Cambria" w:eastAsia="Times New Roman" w:hAnsi="Cambria"/>
          <w:sz w:val="24"/>
        </w:rPr>
        <w:t xml:space="preserve"> RI No. 8 </w:t>
      </w:r>
      <w:proofErr w:type="spellStart"/>
      <w:r w:rsidRPr="0002139E">
        <w:rPr>
          <w:rFonts w:ascii="Cambria" w:eastAsia="Times New Roman" w:hAnsi="Cambria"/>
          <w:sz w:val="24"/>
        </w:rPr>
        <w:t>Tahun</w:t>
      </w:r>
      <w:proofErr w:type="spellEnd"/>
      <w:r w:rsidRPr="0002139E">
        <w:rPr>
          <w:rFonts w:ascii="Cambria" w:eastAsia="Times New Roman" w:hAnsi="Cambria"/>
          <w:sz w:val="24"/>
        </w:rPr>
        <w:t xml:space="preserve"> 1999, yang di </w:t>
      </w:r>
      <w:proofErr w:type="spellStart"/>
      <w:r w:rsidRPr="0002139E">
        <w:rPr>
          <w:rFonts w:ascii="Cambria" w:eastAsia="Times New Roman" w:hAnsi="Cambria"/>
          <w:sz w:val="24"/>
        </w:rPr>
        <w:t>maksud</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dengan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perlindungan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adalah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segala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upaya</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menjamin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adanya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kepastian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hukum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untuk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memberikan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perlindugan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kepada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sedangkan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dimaksud</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dengan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adalah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setiap</w:t>
      </w:r>
      <w:proofErr w:type="spellEnd"/>
      <w:r w:rsidRPr="0002139E">
        <w:rPr>
          <w:rFonts w:ascii="Cambria" w:eastAsia="Times New Roman" w:hAnsi="Cambria"/>
          <w:sz w:val="24"/>
        </w:rPr>
        <w:t xml:space="preserve"> orang </w:t>
      </w:r>
      <w:proofErr w:type="spellStart"/>
      <w:r w:rsidRPr="0002139E">
        <w:rPr>
          <w:rFonts w:ascii="Cambria" w:eastAsia="Times New Roman" w:hAnsi="Cambria"/>
          <w:sz w:val="24"/>
        </w:rPr>
        <w:t>pemakai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barang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atau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jasa</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tersedia</w:t>
      </w:r>
      <w:proofErr w:type="spellEnd"/>
      <w:r w:rsidRPr="0002139E">
        <w:rPr>
          <w:rFonts w:ascii="Cambria" w:eastAsia="Times New Roman" w:hAnsi="Cambria"/>
          <w:sz w:val="24"/>
        </w:rPr>
        <w:t xml:space="preserve"> di </w:t>
      </w:r>
      <w:proofErr w:type="spellStart"/>
      <w:r w:rsidRPr="0002139E">
        <w:rPr>
          <w:rFonts w:ascii="Cambria" w:eastAsia="Times New Roman" w:hAnsi="Cambria"/>
          <w:sz w:val="24"/>
        </w:rPr>
        <w:t>masyarakat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baik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bagi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kepentingan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sendiri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keluarga</w:t>
      </w:r>
      <w:proofErr w:type="spellEnd"/>
      <w:r w:rsidRPr="0002139E">
        <w:rPr>
          <w:rFonts w:ascii="Cambria" w:eastAsia="Times New Roman" w:hAnsi="Cambria"/>
          <w:sz w:val="24"/>
        </w:rPr>
        <w:t xml:space="preserve">, orang lain, </w:t>
      </w:r>
      <w:proofErr w:type="spellStart"/>
      <w:r w:rsidRPr="0002139E">
        <w:rPr>
          <w:rFonts w:ascii="Cambria" w:eastAsia="Times New Roman" w:hAnsi="Cambria"/>
          <w:sz w:val="24"/>
        </w:rPr>
        <w:t>maupun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makhluk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hidup</w:t>
      </w:r>
      <w:proofErr w:type="spellEnd"/>
      <w:r w:rsidRPr="0002139E">
        <w:rPr>
          <w:rFonts w:ascii="Cambria" w:eastAsia="Times New Roman" w:hAnsi="Cambria"/>
          <w:sz w:val="24"/>
        </w:rPr>
        <w:t xml:space="preserve"> lain dan </w:t>
      </w:r>
      <w:proofErr w:type="spellStart"/>
      <w:r w:rsidRPr="0002139E">
        <w:rPr>
          <w:rFonts w:ascii="Cambria" w:eastAsia="Times New Roman" w:hAnsi="Cambria"/>
          <w:sz w:val="24"/>
        </w:rPr>
        <w:t>tidak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untuk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diperdagangnkan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usaha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adalah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setiap</w:t>
      </w:r>
      <w:proofErr w:type="spellEnd"/>
      <w:r w:rsidRPr="0002139E">
        <w:rPr>
          <w:rFonts w:ascii="Cambria" w:eastAsia="Times New Roman" w:hAnsi="Cambria"/>
          <w:sz w:val="24"/>
        </w:rPr>
        <w:t xml:space="preserve"> orang </w:t>
      </w:r>
      <w:proofErr w:type="spellStart"/>
      <w:r w:rsidRPr="0002139E">
        <w:rPr>
          <w:rFonts w:ascii="Cambria" w:eastAsia="Times New Roman" w:hAnsi="Cambria"/>
          <w:sz w:val="24"/>
        </w:rPr>
        <w:t>perseorangan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atau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badang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usaha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baik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berbentuk</w:t>
      </w:r>
      <w:proofErr w:type="spellEnd"/>
      <w:r w:rsidRPr="0002139E">
        <w:rPr>
          <w:rFonts w:ascii="Cambria" w:eastAsia="Times New Roman" w:hAnsi="Cambria"/>
          <w:sz w:val="24"/>
        </w:rPr>
        <w:t xml:space="preserve"> badan </w:t>
      </w:r>
      <w:proofErr w:type="spellStart"/>
      <w:r w:rsidRPr="0002139E">
        <w:rPr>
          <w:rFonts w:ascii="Cambria" w:eastAsia="Times New Roman" w:hAnsi="Cambria"/>
          <w:sz w:val="24"/>
        </w:rPr>
        <w:t>hukum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maupun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bukan</w:t>
      </w:r>
      <w:proofErr w:type="spellEnd"/>
      <w:r w:rsidRPr="0002139E">
        <w:rPr>
          <w:rFonts w:ascii="Cambria" w:eastAsia="Times New Roman" w:hAnsi="Cambria"/>
          <w:sz w:val="24"/>
        </w:rPr>
        <w:t xml:space="preserve"> badan </w:t>
      </w:r>
      <w:proofErr w:type="spellStart"/>
      <w:r w:rsidRPr="0002139E">
        <w:rPr>
          <w:rFonts w:ascii="Cambria" w:eastAsia="Times New Roman" w:hAnsi="Cambria"/>
          <w:sz w:val="24"/>
        </w:rPr>
        <w:t>hukum</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didirikan</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berkedudukan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atau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melakukan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kegiatan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dalam</w:t>
      </w:r>
      <w:proofErr w:type="spellEnd"/>
      <w:r w:rsidRPr="0002139E">
        <w:rPr>
          <w:rFonts w:ascii="Cambria" w:eastAsia="Times New Roman" w:hAnsi="Cambria"/>
          <w:sz w:val="24"/>
        </w:rPr>
        <w:t xml:space="preserve"> wilayah </w:t>
      </w:r>
      <w:proofErr w:type="spellStart"/>
      <w:r w:rsidRPr="0002139E">
        <w:rPr>
          <w:rFonts w:ascii="Cambria" w:eastAsia="Times New Roman" w:hAnsi="Cambria"/>
          <w:sz w:val="24"/>
        </w:rPr>
        <w:t>hukum</w:t>
      </w:r>
      <w:proofErr w:type="spellEnd"/>
      <w:r w:rsidRPr="0002139E">
        <w:rPr>
          <w:rFonts w:ascii="Cambria" w:eastAsia="Times New Roman" w:hAnsi="Cambria"/>
          <w:sz w:val="24"/>
        </w:rPr>
        <w:t xml:space="preserve"> Negara </w:t>
      </w:r>
      <w:proofErr w:type="spellStart"/>
      <w:r w:rsidRPr="0002139E">
        <w:rPr>
          <w:rFonts w:ascii="Cambria" w:eastAsia="Times New Roman" w:hAnsi="Cambria"/>
          <w:sz w:val="24"/>
        </w:rPr>
        <w:t>Republik</w:t>
      </w:r>
      <w:proofErr w:type="spellEnd"/>
      <w:r w:rsidRPr="0002139E">
        <w:rPr>
          <w:rFonts w:ascii="Cambria" w:eastAsia="Times New Roman" w:hAnsi="Cambria"/>
          <w:sz w:val="24"/>
        </w:rPr>
        <w:t xml:space="preserve"> Indonesia, </w:t>
      </w:r>
      <w:proofErr w:type="spellStart"/>
      <w:r w:rsidRPr="0002139E">
        <w:rPr>
          <w:rFonts w:ascii="Cambria" w:eastAsia="Times New Roman" w:hAnsi="Cambria"/>
          <w:sz w:val="24"/>
        </w:rPr>
        <w:t>baik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sendiri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maupun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bersama-sama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melalui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perjanjian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menyenggarakan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kegiatan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usaha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dalam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berbagai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bidang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ekonomi</w:t>
      </w:r>
      <w:proofErr w:type="spellEnd"/>
      <w:r w:rsidRPr="0002139E">
        <w:rPr>
          <w:rFonts w:ascii="Cambria" w:eastAsia="Times New Roman" w:hAnsi="Cambria"/>
          <w:sz w:val="24"/>
        </w:rPr>
        <w:t>.</w:t>
      </w:r>
    </w:p>
    <w:p w14:paraId="53CA2A7D" w14:textId="77777777" w:rsidR="0002139E" w:rsidRPr="0002139E" w:rsidRDefault="0002139E" w:rsidP="0002139E">
      <w:pPr>
        <w:spacing w:after="0" w:line="360" w:lineRule="auto"/>
        <w:ind w:firstLine="720"/>
        <w:contextualSpacing/>
        <w:jc w:val="both"/>
        <w:rPr>
          <w:rFonts w:ascii="Cambria" w:eastAsia="Times New Roman" w:hAnsi="Cambria"/>
          <w:sz w:val="24"/>
        </w:rPr>
      </w:pPr>
      <w:proofErr w:type="spellStart"/>
      <w:r w:rsidRPr="0002139E">
        <w:rPr>
          <w:rFonts w:ascii="Cambria" w:eastAsia="Times New Roman" w:hAnsi="Cambria"/>
          <w:sz w:val="24"/>
        </w:rPr>
        <w:t>Undang-undang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perlindungan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diharapkan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dapat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menciptakan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kegiatan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usaha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perdagangan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adil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tidak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bagi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kalangan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usaha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melainkan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secara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langsung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untuk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kepentingan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pengguna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pemanfaat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maupun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pemakai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obat-obatan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ditawarkan</w:t>
      </w:r>
      <w:proofErr w:type="spellEnd"/>
      <w:r w:rsidRPr="0002139E">
        <w:rPr>
          <w:rFonts w:ascii="Cambria" w:eastAsia="Times New Roman" w:hAnsi="Cambria"/>
          <w:sz w:val="24"/>
        </w:rPr>
        <w:t xml:space="preserve"> oleh </w:t>
      </w:r>
      <w:proofErr w:type="spellStart"/>
      <w:r w:rsidRPr="0002139E">
        <w:rPr>
          <w:rFonts w:ascii="Cambria" w:eastAsia="Times New Roman" w:hAnsi="Cambria"/>
          <w:sz w:val="24"/>
        </w:rPr>
        <w:t>pelaku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usaha</w:t>
      </w:r>
      <w:proofErr w:type="spellEnd"/>
      <w:r w:rsidRPr="0002139E">
        <w:rPr>
          <w:rFonts w:ascii="Cambria" w:eastAsia="Times New Roman" w:hAnsi="Cambria"/>
          <w:sz w:val="24"/>
        </w:rPr>
        <w:t>.</w:t>
      </w:r>
    </w:p>
    <w:p w14:paraId="0DCCE258" w14:textId="77777777" w:rsidR="0002139E" w:rsidRPr="0002139E" w:rsidRDefault="0002139E" w:rsidP="0002139E">
      <w:pPr>
        <w:spacing w:after="0" w:line="360" w:lineRule="auto"/>
        <w:ind w:firstLine="720"/>
        <w:contextualSpacing/>
        <w:jc w:val="both"/>
        <w:rPr>
          <w:rFonts w:ascii="Cambria" w:eastAsia="Times New Roman" w:hAnsi="Cambria"/>
          <w:sz w:val="24"/>
        </w:rPr>
      </w:pPr>
      <w:proofErr w:type="spellStart"/>
      <w:r w:rsidRPr="0002139E">
        <w:rPr>
          <w:rFonts w:ascii="Cambria" w:eastAsia="Times New Roman" w:hAnsi="Cambria"/>
          <w:sz w:val="24"/>
        </w:rPr>
        <w:t>Berdasarkan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hasil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wawancara</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telah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dilakukan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bersama</w:t>
      </w:r>
      <w:proofErr w:type="spellEnd"/>
      <w:r w:rsidRPr="0002139E">
        <w:rPr>
          <w:rFonts w:ascii="Cambria" w:eastAsia="Times New Roman" w:hAnsi="Cambria"/>
          <w:sz w:val="24"/>
        </w:rPr>
        <w:t xml:space="preserve"> Bapak Hamdani S.E. </w:t>
      </w:r>
      <w:proofErr w:type="spellStart"/>
      <w:r w:rsidRPr="0002139E">
        <w:rPr>
          <w:rFonts w:ascii="Cambria" w:eastAsia="Times New Roman" w:hAnsi="Cambria"/>
          <w:sz w:val="24"/>
        </w:rPr>
        <w:t>Selaku</w:t>
      </w:r>
      <w:proofErr w:type="spellEnd"/>
      <w:r w:rsidRPr="0002139E">
        <w:rPr>
          <w:rFonts w:ascii="Cambria" w:eastAsia="Times New Roman" w:hAnsi="Cambria"/>
          <w:sz w:val="24"/>
        </w:rPr>
        <w:t xml:space="preserve"> Wakil </w:t>
      </w:r>
      <w:proofErr w:type="spellStart"/>
      <w:r w:rsidRPr="0002139E">
        <w:rPr>
          <w:rFonts w:ascii="Cambria" w:eastAsia="Times New Roman" w:hAnsi="Cambria"/>
          <w:sz w:val="24"/>
        </w:rPr>
        <w:t>Ketua</w:t>
      </w:r>
      <w:proofErr w:type="spellEnd"/>
      <w:r w:rsidRPr="0002139E">
        <w:rPr>
          <w:rFonts w:ascii="Cambria" w:eastAsia="Times New Roman" w:hAnsi="Cambria"/>
          <w:sz w:val="24"/>
        </w:rPr>
        <w:t xml:space="preserve"> Badan </w:t>
      </w:r>
      <w:proofErr w:type="spellStart"/>
      <w:r w:rsidRPr="0002139E">
        <w:rPr>
          <w:rFonts w:ascii="Cambria" w:eastAsia="Times New Roman" w:hAnsi="Cambria"/>
          <w:sz w:val="24"/>
        </w:rPr>
        <w:t>Penyelesaian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Sengketa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(BPSK) </w:t>
      </w:r>
      <w:proofErr w:type="spellStart"/>
      <w:r w:rsidRPr="0002139E">
        <w:rPr>
          <w:rFonts w:ascii="Cambria" w:eastAsia="Times New Roman" w:hAnsi="Cambria"/>
          <w:sz w:val="24"/>
        </w:rPr>
        <w:t>Kabupaten</w:t>
      </w:r>
      <w:proofErr w:type="spellEnd"/>
      <w:r w:rsidRPr="0002139E">
        <w:rPr>
          <w:rFonts w:ascii="Cambria" w:eastAsia="Times New Roman" w:hAnsi="Cambria"/>
          <w:sz w:val="24"/>
        </w:rPr>
        <w:t xml:space="preserve"> Aceh Utara </w:t>
      </w:r>
      <w:proofErr w:type="spellStart"/>
      <w:r w:rsidRPr="0002139E">
        <w:rPr>
          <w:rFonts w:ascii="Cambria" w:eastAsia="Times New Roman" w:hAnsi="Cambria"/>
          <w:sz w:val="24"/>
        </w:rPr>
        <w:t>biasanya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dalam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pemberantasan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obat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tradisional</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mengandung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bahan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berbahaya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Balai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Pengawasan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Obat</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Makanan</w:t>
      </w:r>
      <w:proofErr w:type="spellEnd"/>
      <w:r w:rsidRPr="0002139E">
        <w:rPr>
          <w:rFonts w:ascii="Cambria" w:eastAsia="Times New Roman" w:hAnsi="Cambria"/>
          <w:sz w:val="24"/>
        </w:rPr>
        <w:t xml:space="preserve"> (BPOM) </w:t>
      </w:r>
      <w:proofErr w:type="spellStart"/>
      <w:r w:rsidRPr="0002139E">
        <w:rPr>
          <w:rFonts w:ascii="Cambria" w:eastAsia="Times New Roman" w:hAnsi="Cambria"/>
          <w:sz w:val="24"/>
        </w:rPr>
        <w:t>dalam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melakukan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upaya-upaya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pencegahan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yaitu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dengan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cara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sebagai</w:t>
      </w:r>
      <w:proofErr w:type="spellEnd"/>
      <w:r w:rsidRPr="0002139E">
        <w:rPr>
          <w:rFonts w:ascii="Cambria" w:eastAsia="Times New Roman" w:hAnsi="Cambria"/>
          <w:sz w:val="24"/>
        </w:rPr>
        <w:t xml:space="preserve"> </w:t>
      </w:r>
      <w:proofErr w:type="spellStart"/>
      <w:proofErr w:type="gramStart"/>
      <w:r w:rsidRPr="0002139E">
        <w:rPr>
          <w:rFonts w:ascii="Cambria" w:eastAsia="Times New Roman" w:hAnsi="Cambria"/>
          <w:sz w:val="24"/>
        </w:rPr>
        <w:t>berikut</w:t>
      </w:r>
      <w:proofErr w:type="spellEnd"/>
      <w:r w:rsidRPr="0002139E">
        <w:rPr>
          <w:rFonts w:ascii="Cambria" w:eastAsia="Times New Roman" w:hAnsi="Cambria"/>
          <w:sz w:val="24"/>
        </w:rPr>
        <w:t xml:space="preserve"> :</w:t>
      </w:r>
      <w:proofErr w:type="gramEnd"/>
    </w:p>
    <w:p w14:paraId="0813F0C9" w14:textId="77777777" w:rsidR="0002139E" w:rsidRPr="0002139E" w:rsidRDefault="0002139E" w:rsidP="0002139E">
      <w:pPr>
        <w:numPr>
          <w:ilvl w:val="4"/>
          <w:numId w:val="12"/>
        </w:numPr>
        <w:spacing w:after="0" w:line="360" w:lineRule="auto"/>
        <w:ind w:left="1174" w:hanging="454"/>
        <w:contextualSpacing/>
        <w:jc w:val="both"/>
        <w:rPr>
          <w:rFonts w:ascii="Cambria" w:hAnsi="Cambria"/>
          <w:sz w:val="24"/>
        </w:rPr>
      </w:pPr>
      <w:proofErr w:type="spellStart"/>
      <w:r w:rsidRPr="0002139E">
        <w:rPr>
          <w:rFonts w:ascii="Cambria" w:hAnsi="Cambria"/>
          <w:sz w:val="24"/>
        </w:rPr>
        <w:t>Penyuluhan</w:t>
      </w:r>
      <w:proofErr w:type="spellEnd"/>
    </w:p>
    <w:p w14:paraId="000905F2" w14:textId="77777777" w:rsidR="0002139E" w:rsidRPr="0002139E" w:rsidRDefault="0002139E" w:rsidP="0002139E">
      <w:pPr>
        <w:spacing w:after="0" w:line="360" w:lineRule="auto"/>
        <w:ind w:left="1191"/>
        <w:contextualSpacing/>
        <w:jc w:val="both"/>
        <w:rPr>
          <w:rFonts w:ascii="Cambria" w:hAnsi="Cambria"/>
          <w:sz w:val="24"/>
        </w:rPr>
      </w:pPr>
      <w:proofErr w:type="spellStart"/>
      <w:r w:rsidRPr="0002139E">
        <w:rPr>
          <w:rFonts w:ascii="Cambria" w:hAnsi="Cambria"/>
          <w:sz w:val="24"/>
        </w:rPr>
        <w:t>Melakukan</w:t>
      </w:r>
      <w:proofErr w:type="spellEnd"/>
      <w:r w:rsidRPr="0002139E">
        <w:rPr>
          <w:rFonts w:ascii="Cambria" w:hAnsi="Cambria"/>
          <w:sz w:val="24"/>
        </w:rPr>
        <w:t xml:space="preserve"> </w:t>
      </w:r>
      <w:proofErr w:type="spellStart"/>
      <w:r w:rsidRPr="0002139E">
        <w:rPr>
          <w:rFonts w:ascii="Cambria" w:hAnsi="Cambria"/>
          <w:sz w:val="24"/>
        </w:rPr>
        <w:t>penyuluhan</w:t>
      </w:r>
      <w:proofErr w:type="spellEnd"/>
      <w:r w:rsidRPr="0002139E">
        <w:rPr>
          <w:rFonts w:ascii="Cambria" w:hAnsi="Cambria"/>
          <w:sz w:val="24"/>
        </w:rPr>
        <w:t xml:space="preserve"> </w:t>
      </w:r>
      <w:proofErr w:type="spellStart"/>
      <w:r w:rsidRPr="0002139E">
        <w:rPr>
          <w:rFonts w:ascii="Cambria" w:hAnsi="Cambria"/>
          <w:sz w:val="24"/>
        </w:rPr>
        <w:t>yaitu</w:t>
      </w:r>
      <w:proofErr w:type="spellEnd"/>
      <w:r w:rsidRPr="0002139E">
        <w:rPr>
          <w:rFonts w:ascii="Cambria" w:hAnsi="Cambria"/>
          <w:sz w:val="24"/>
        </w:rPr>
        <w:t xml:space="preserve"> </w:t>
      </w:r>
      <w:proofErr w:type="spellStart"/>
      <w:r w:rsidRPr="0002139E">
        <w:rPr>
          <w:rFonts w:ascii="Cambria" w:hAnsi="Cambria"/>
          <w:sz w:val="24"/>
        </w:rPr>
        <w:t>melakukan</w:t>
      </w:r>
      <w:proofErr w:type="spellEnd"/>
      <w:r w:rsidRPr="0002139E">
        <w:rPr>
          <w:rFonts w:ascii="Cambria" w:hAnsi="Cambria"/>
          <w:sz w:val="24"/>
        </w:rPr>
        <w:t xml:space="preserve"> </w:t>
      </w:r>
      <w:proofErr w:type="spellStart"/>
      <w:r w:rsidRPr="0002139E">
        <w:rPr>
          <w:rFonts w:ascii="Cambria" w:hAnsi="Cambria"/>
          <w:sz w:val="24"/>
        </w:rPr>
        <w:t>peringatan</w:t>
      </w:r>
      <w:proofErr w:type="spellEnd"/>
      <w:r w:rsidRPr="0002139E">
        <w:rPr>
          <w:rFonts w:ascii="Cambria" w:hAnsi="Cambria"/>
          <w:sz w:val="24"/>
        </w:rPr>
        <w:t xml:space="preserve"> </w:t>
      </w:r>
      <w:proofErr w:type="spellStart"/>
      <w:r w:rsidRPr="0002139E">
        <w:rPr>
          <w:rFonts w:ascii="Cambria" w:hAnsi="Cambria"/>
          <w:sz w:val="24"/>
        </w:rPr>
        <w:t>kepada</w:t>
      </w:r>
      <w:proofErr w:type="spellEnd"/>
      <w:r w:rsidRPr="0002139E">
        <w:rPr>
          <w:rFonts w:ascii="Cambria" w:hAnsi="Cambria"/>
          <w:sz w:val="24"/>
        </w:rPr>
        <w:t xml:space="preserve"> </w:t>
      </w:r>
      <w:proofErr w:type="spellStart"/>
      <w:r w:rsidRPr="0002139E">
        <w:rPr>
          <w:rFonts w:ascii="Cambria" w:hAnsi="Cambria"/>
          <w:sz w:val="24"/>
        </w:rPr>
        <w:t>masyarakat</w:t>
      </w:r>
      <w:proofErr w:type="spellEnd"/>
      <w:r w:rsidRPr="0002139E">
        <w:rPr>
          <w:rFonts w:ascii="Cambria" w:hAnsi="Cambria"/>
          <w:sz w:val="24"/>
        </w:rPr>
        <w:t xml:space="preserve"> </w:t>
      </w:r>
      <w:proofErr w:type="spellStart"/>
      <w:r w:rsidRPr="0002139E">
        <w:rPr>
          <w:rFonts w:ascii="Cambria" w:hAnsi="Cambria"/>
          <w:sz w:val="24"/>
        </w:rPr>
        <w:t>dalam</w:t>
      </w:r>
      <w:proofErr w:type="spellEnd"/>
      <w:r w:rsidRPr="0002139E">
        <w:rPr>
          <w:rFonts w:ascii="Cambria" w:hAnsi="Cambria"/>
          <w:sz w:val="24"/>
        </w:rPr>
        <w:t xml:space="preserve"> </w:t>
      </w:r>
      <w:proofErr w:type="spellStart"/>
      <w:r w:rsidRPr="0002139E">
        <w:rPr>
          <w:rFonts w:ascii="Cambria" w:hAnsi="Cambria"/>
          <w:sz w:val="24"/>
        </w:rPr>
        <w:t>hal</w:t>
      </w:r>
      <w:proofErr w:type="spellEnd"/>
      <w:r w:rsidRPr="0002139E">
        <w:rPr>
          <w:rFonts w:ascii="Cambria" w:hAnsi="Cambria"/>
          <w:sz w:val="24"/>
        </w:rPr>
        <w:t xml:space="preserve"> </w:t>
      </w:r>
      <w:proofErr w:type="spellStart"/>
      <w:r w:rsidRPr="0002139E">
        <w:rPr>
          <w:rFonts w:ascii="Cambria" w:hAnsi="Cambria"/>
          <w:sz w:val="24"/>
        </w:rPr>
        <w:t>ini</w:t>
      </w:r>
      <w:proofErr w:type="spellEnd"/>
      <w:r w:rsidRPr="0002139E">
        <w:rPr>
          <w:rFonts w:ascii="Cambria" w:hAnsi="Cambria"/>
          <w:sz w:val="24"/>
        </w:rPr>
        <w:t xml:space="preserve"> </w:t>
      </w:r>
      <w:proofErr w:type="spellStart"/>
      <w:r w:rsidRPr="0002139E">
        <w:rPr>
          <w:rFonts w:ascii="Cambria" w:hAnsi="Cambria"/>
          <w:sz w:val="24"/>
        </w:rPr>
        <w:t>yaitu</w:t>
      </w:r>
      <w:proofErr w:type="spellEnd"/>
      <w:r w:rsidRPr="0002139E">
        <w:rPr>
          <w:rFonts w:ascii="Cambria" w:hAnsi="Cambria"/>
          <w:sz w:val="24"/>
        </w:rPr>
        <w:t xml:space="preserve"> </w:t>
      </w:r>
      <w:proofErr w:type="spellStart"/>
      <w:r w:rsidRPr="0002139E">
        <w:rPr>
          <w:rFonts w:ascii="Cambria" w:hAnsi="Cambria"/>
          <w:sz w:val="24"/>
        </w:rPr>
        <w:t>konsumen</w:t>
      </w:r>
      <w:proofErr w:type="spellEnd"/>
      <w:r w:rsidRPr="0002139E">
        <w:rPr>
          <w:rFonts w:ascii="Cambria" w:hAnsi="Cambria"/>
          <w:sz w:val="24"/>
        </w:rPr>
        <w:t xml:space="preserve"> </w:t>
      </w:r>
      <w:proofErr w:type="spellStart"/>
      <w:r w:rsidRPr="0002139E">
        <w:rPr>
          <w:rFonts w:ascii="Cambria" w:hAnsi="Cambria"/>
          <w:sz w:val="24"/>
        </w:rPr>
        <w:t>Obat</w:t>
      </w:r>
      <w:proofErr w:type="spellEnd"/>
      <w:r w:rsidRPr="0002139E">
        <w:rPr>
          <w:rFonts w:ascii="Cambria" w:hAnsi="Cambria"/>
          <w:sz w:val="24"/>
        </w:rPr>
        <w:t xml:space="preserve"> </w:t>
      </w:r>
      <w:proofErr w:type="spellStart"/>
      <w:r w:rsidRPr="0002139E">
        <w:rPr>
          <w:rFonts w:ascii="Cambria" w:hAnsi="Cambria"/>
          <w:sz w:val="24"/>
        </w:rPr>
        <w:t>tradisional</w:t>
      </w:r>
      <w:proofErr w:type="spellEnd"/>
      <w:r w:rsidRPr="0002139E">
        <w:rPr>
          <w:rFonts w:ascii="Cambria" w:hAnsi="Cambria"/>
          <w:sz w:val="24"/>
        </w:rPr>
        <w:t xml:space="preserve"> agar </w:t>
      </w:r>
      <w:proofErr w:type="spellStart"/>
      <w:r w:rsidRPr="0002139E">
        <w:rPr>
          <w:rFonts w:ascii="Cambria" w:hAnsi="Cambria"/>
          <w:sz w:val="24"/>
        </w:rPr>
        <w:t>tidak</w:t>
      </w:r>
      <w:proofErr w:type="spellEnd"/>
      <w:r w:rsidRPr="0002139E">
        <w:rPr>
          <w:rFonts w:ascii="Cambria" w:hAnsi="Cambria"/>
          <w:sz w:val="24"/>
        </w:rPr>
        <w:t xml:space="preserve"> </w:t>
      </w:r>
      <w:proofErr w:type="spellStart"/>
      <w:r w:rsidRPr="0002139E">
        <w:rPr>
          <w:rFonts w:ascii="Cambria" w:hAnsi="Cambria"/>
          <w:sz w:val="24"/>
        </w:rPr>
        <w:t>membeli</w:t>
      </w:r>
      <w:proofErr w:type="spellEnd"/>
      <w:r w:rsidRPr="0002139E">
        <w:rPr>
          <w:rFonts w:ascii="Cambria" w:hAnsi="Cambria"/>
          <w:sz w:val="24"/>
        </w:rPr>
        <w:t xml:space="preserve"> </w:t>
      </w:r>
      <w:proofErr w:type="spellStart"/>
      <w:r w:rsidRPr="0002139E">
        <w:rPr>
          <w:rFonts w:ascii="Cambria" w:hAnsi="Cambria"/>
          <w:sz w:val="24"/>
        </w:rPr>
        <w:t>produk</w:t>
      </w:r>
      <w:proofErr w:type="spellEnd"/>
      <w:r w:rsidRPr="0002139E">
        <w:rPr>
          <w:rFonts w:ascii="Cambria" w:hAnsi="Cambria"/>
          <w:sz w:val="24"/>
        </w:rPr>
        <w:t xml:space="preserve"> </w:t>
      </w:r>
      <w:proofErr w:type="spellStart"/>
      <w:r w:rsidRPr="0002139E">
        <w:rPr>
          <w:rFonts w:ascii="Cambria" w:hAnsi="Cambria"/>
          <w:sz w:val="24"/>
        </w:rPr>
        <w:t>obat</w:t>
      </w:r>
      <w:proofErr w:type="spellEnd"/>
      <w:r w:rsidRPr="0002139E">
        <w:rPr>
          <w:rFonts w:ascii="Cambria" w:hAnsi="Cambria"/>
          <w:sz w:val="24"/>
        </w:rPr>
        <w:t xml:space="preserve"> yang </w:t>
      </w:r>
      <w:proofErr w:type="spellStart"/>
      <w:r w:rsidRPr="0002139E">
        <w:rPr>
          <w:rFonts w:ascii="Cambria" w:hAnsi="Cambria"/>
          <w:sz w:val="24"/>
        </w:rPr>
        <w:t>ada</w:t>
      </w:r>
      <w:proofErr w:type="spellEnd"/>
      <w:r w:rsidRPr="0002139E">
        <w:rPr>
          <w:rFonts w:ascii="Cambria" w:hAnsi="Cambria"/>
          <w:sz w:val="24"/>
        </w:rPr>
        <w:t xml:space="preserve"> </w:t>
      </w:r>
      <w:proofErr w:type="spellStart"/>
      <w:r w:rsidRPr="0002139E">
        <w:rPr>
          <w:rFonts w:ascii="Cambria" w:hAnsi="Cambria"/>
          <w:sz w:val="24"/>
        </w:rPr>
        <w:t>dalam</w:t>
      </w:r>
      <w:proofErr w:type="spellEnd"/>
      <w:r w:rsidRPr="0002139E">
        <w:rPr>
          <w:rFonts w:ascii="Cambria" w:hAnsi="Cambria"/>
          <w:sz w:val="24"/>
        </w:rPr>
        <w:t xml:space="preserve"> daftar </w:t>
      </w:r>
      <w:proofErr w:type="spellStart"/>
      <w:r w:rsidRPr="0002139E">
        <w:rPr>
          <w:rFonts w:ascii="Cambria" w:hAnsi="Cambria"/>
          <w:sz w:val="24"/>
        </w:rPr>
        <w:t>publik</w:t>
      </w:r>
      <w:proofErr w:type="spellEnd"/>
      <w:r w:rsidRPr="0002139E">
        <w:rPr>
          <w:rFonts w:ascii="Cambria" w:hAnsi="Cambria"/>
          <w:sz w:val="24"/>
        </w:rPr>
        <w:t xml:space="preserve"> warning</w:t>
      </w:r>
    </w:p>
    <w:p w14:paraId="7535CDDB" w14:textId="77777777" w:rsidR="0002139E" w:rsidRPr="0002139E" w:rsidRDefault="0002139E" w:rsidP="0002139E">
      <w:pPr>
        <w:numPr>
          <w:ilvl w:val="4"/>
          <w:numId w:val="12"/>
        </w:numPr>
        <w:spacing w:after="0" w:line="360" w:lineRule="auto"/>
        <w:ind w:left="1174" w:hanging="454"/>
        <w:contextualSpacing/>
        <w:jc w:val="both"/>
        <w:rPr>
          <w:rFonts w:ascii="Cambria" w:hAnsi="Cambria"/>
          <w:sz w:val="24"/>
        </w:rPr>
      </w:pPr>
      <w:proofErr w:type="spellStart"/>
      <w:r w:rsidRPr="0002139E">
        <w:rPr>
          <w:rFonts w:ascii="Cambria" w:hAnsi="Cambria"/>
          <w:sz w:val="24"/>
        </w:rPr>
        <w:t>Pemusnahan</w:t>
      </w:r>
      <w:proofErr w:type="spellEnd"/>
    </w:p>
    <w:p w14:paraId="2C274C90" w14:textId="77777777" w:rsidR="0002139E" w:rsidRPr="0002139E" w:rsidRDefault="0002139E" w:rsidP="0002139E">
      <w:pPr>
        <w:spacing w:after="0" w:line="360" w:lineRule="auto"/>
        <w:ind w:left="1191"/>
        <w:contextualSpacing/>
        <w:jc w:val="both"/>
        <w:rPr>
          <w:rFonts w:ascii="Cambria" w:hAnsi="Cambria"/>
          <w:sz w:val="24"/>
        </w:rPr>
      </w:pPr>
      <w:proofErr w:type="spellStart"/>
      <w:r w:rsidRPr="0002139E">
        <w:rPr>
          <w:rFonts w:ascii="Cambria" w:hAnsi="Cambria"/>
          <w:sz w:val="24"/>
        </w:rPr>
        <w:t>Pemusnahan</w:t>
      </w:r>
      <w:proofErr w:type="spellEnd"/>
      <w:r w:rsidRPr="0002139E">
        <w:rPr>
          <w:rFonts w:ascii="Cambria" w:hAnsi="Cambria"/>
          <w:sz w:val="24"/>
        </w:rPr>
        <w:t xml:space="preserve"> </w:t>
      </w:r>
      <w:proofErr w:type="spellStart"/>
      <w:r w:rsidRPr="0002139E">
        <w:rPr>
          <w:rFonts w:ascii="Cambria" w:hAnsi="Cambria"/>
          <w:sz w:val="24"/>
        </w:rPr>
        <w:t>yaitu</w:t>
      </w:r>
      <w:proofErr w:type="spellEnd"/>
      <w:r w:rsidRPr="0002139E">
        <w:rPr>
          <w:rFonts w:ascii="Cambria" w:hAnsi="Cambria"/>
          <w:sz w:val="24"/>
        </w:rPr>
        <w:t xml:space="preserve"> </w:t>
      </w:r>
      <w:proofErr w:type="spellStart"/>
      <w:r w:rsidRPr="0002139E">
        <w:rPr>
          <w:rFonts w:ascii="Cambria" w:hAnsi="Cambria"/>
          <w:sz w:val="24"/>
        </w:rPr>
        <w:t>melakukan</w:t>
      </w:r>
      <w:proofErr w:type="spellEnd"/>
      <w:r w:rsidRPr="0002139E">
        <w:rPr>
          <w:rFonts w:ascii="Cambria" w:hAnsi="Cambria"/>
          <w:sz w:val="24"/>
        </w:rPr>
        <w:t xml:space="preserve"> </w:t>
      </w:r>
      <w:proofErr w:type="spellStart"/>
      <w:r w:rsidRPr="0002139E">
        <w:rPr>
          <w:rFonts w:ascii="Cambria" w:hAnsi="Cambria"/>
          <w:sz w:val="24"/>
        </w:rPr>
        <w:t>pemusnahan</w:t>
      </w:r>
      <w:proofErr w:type="spellEnd"/>
      <w:r w:rsidRPr="0002139E">
        <w:rPr>
          <w:rFonts w:ascii="Cambria" w:hAnsi="Cambria"/>
          <w:sz w:val="24"/>
        </w:rPr>
        <w:t xml:space="preserve"> </w:t>
      </w:r>
      <w:proofErr w:type="spellStart"/>
      <w:r w:rsidRPr="0002139E">
        <w:rPr>
          <w:rFonts w:ascii="Cambria" w:hAnsi="Cambria"/>
          <w:sz w:val="24"/>
        </w:rPr>
        <w:t>produk</w:t>
      </w:r>
      <w:proofErr w:type="spellEnd"/>
      <w:r w:rsidRPr="0002139E">
        <w:rPr>
          <w:rFonts w:ascii="Cambria" w:hAnsi="Cambria"/>
          <w:sz w:val="24"/>
        </w:rPr>
        <w:t xml:space="preserve"> </w:t>
      </w:r>
      <w:proofErr w:type="spellStart"/>
      <w:r w:rsidRPr="0002139E">
        <w:rPr>
          <w:rFonts w:ascii="Cambria" w:hAnsi="Cambria"/>
          <w:sz w:val="24"/>
        </w:rPr>
        <w:t>obat</w:t>
      </w:r>
      <w:proofErr w:type="spellEnd"/>
      <w:r w:rsidRPr="0002139E">
        <w:rPr>
          <w:rFonts w:ascii="Cambria" w:hAnsi="Cambria"/>
          <w:sz w:val="24"/>
        </w:rPr>
        <w:t xml:space="preserve"> </w:t>
      </w:r>
      <w:proofErr w:type="spellStart"/>
      <w:r w:rsidRPr="0002139E">
        <w:rPr>
          <w:rFonts w:ascii="Cambria" w:hAnsi="Cambria"/>
          <w:sz w:val="24"/>
        </w:rPr>
        <w:t>tradisonal</w:t>
      </w:r>
      <w:proofErr w:type="spellEnd"/>
      <w:r w:rsidRPr="0002139E">
        <w:rPr>
          <w:rFonts w:ascii="Cambria" w:hAnsi="Cambria"/>
          <w:sz w:val="24"/>
        </w:rPr>
        <w:t xml:space="preserve"> yang </w:t>
      </w:r>
      <w:proofErr w:type="spellStart"/>
      <w:r w:rsidRPr="0002139E">
        <w:rPr>
          <w:rFonts w:ascii="Cambria" w:hAnsi="Cambria"/>
          <w:sz w:val="24"/>
        </w:rPr>
        <w:t>mengandung</w:t>
      </w:r>
      <w:proofErr w:type="spellEnd"/>
      <w:r w:rsidRPr="0002139E">
        <w:rPr>
          <w:rFonts w:ascii="Cambria" w:hAnsi="Cambria"/>
          <w:sz w:val="24"/>
        </w:rPr>
        <w:t xml:space="preserve"> </w:t>
      </w:r>
      <w:proofErr w:type="spellStart"/>
      <w:r w:rsidRPr="0002139E">
        <w:rPr>
          <w:rFonts w:ascii="Cambria" w:hAnsi="Cambria"/>
          <w:sz w:val="24"/>
        </w:rPr>
        <w:t>bahan</w:t>
      </w:r>
      <w:proofErr w:type="spellEnd"/>
      <w:r w:rsidRPr="0002139E">
        <w:rPr>
          <w:rFonts w:ascii="Cambria" w:hAnsi="Cambria"/>
          <w:sz w:val="24"/>
        </w:rPr>
        <w:t xml:space="preserve"> </w:t>
      </w:r>
      <w:proofErr w:type="spellStart"/>
      <w:r w:rsidRPr="0002139E">
        <w:rPr>
          <w:rFonts w:ascii="Cambria" w:hAnsi="Cambria"/>
          <w:sz w:val="24"/>
        </w:rPr>
        <w:t>kimia</w:t>
      </w:r>
      <w:proofErr w:type="spellEnd"/>
      <w:r w:rsidRPr="0002139E">
        <w:rPr>
          <w:rFonts w:ascii="Cambria" w:hAnsi="Cambria"/>
          <w:sz w:val="24"/>
        </w:rPr>
        <w:t xml:space="preserve"> </w:t>
      </w:r>
      <w:proofErr w:type="spellStart"/>
      <w:r w:rsidRPr="0002139E">
        <w:rPr>
          <w:rFonts w:ascii="Cambria" w:hAnsi="Cambria"/>
          <w:sz w:val="24"/>
        </w:rPr>
        <w:t>obat</w:t>
      </w:r>
      <w:proofErr w:type="spellEnd"/>
      <w:r w:rsidRPr="0002139E">
        <w:rPr>
          <w:rFonts w:ascii="Cambria" w:hAnsi="Cambria"/>
          <w:sz w:val="24"/>
        </w:rPr>
        <w:t>.</w:t>
      </w:r>
    </w:p>
    <w:p w14:paraId="7AB0F71E" w14:textId="77777777" w:rsidR="0002139E" w:rsidRPr="0002139E" w:rsidRDefault="0002139E" w:rsidP="0002139E">
      <w:pPr>
        <w:numPr>
          <w:ilvl w:val="0"/>
          <w:numId w:val="15"/>
        </w:numPr>
        <w:spacing w:after="0" w:line="360" w:lineRule="auto"/>
        <w:ind w:left="1174" w:hanging="454"/>
        <w:contextualSpacing/>
        <w:jc w:val="both"/>
        <w:rPr>
          <w:rFonts w:ascii="Cambria" w:hAnsi="Cambria"/>
          <w:sz w:val="24"/>
        </w:rPr>
      </w:pPr>
      <w:proofErr w:type="spellStart"/>
      <w:r w:rsidRPr="0002139E">
        <w:rPr>
          <w:rFonts w:ascii="Cambria" w:hAnsi="Cambria"/>
          <w:sz w:val="24"/>
        </w:rPr>
        <w:t>Sanksi</w:t>
      </w:r>
      <w:proofErr w:type="spellEnd"/>
      <w:r w:rsidRPr="0002139E">
        <w:rPr>
          <w:rFonts w:ascii="Cambria" w:hAnsi="Cambria"/>
          <w:sz w:val="24"/>
        </w:rPr>
        <w:t xml:space="preserve"> </w:t>
      </w:r>
      <w:proofErr w:type="spellStart"/>
      <w:r w:rsidRPr="0002139E">
        <w:rPr>
          <w:rFonts w:ascii="Cambria" w:hAnsi="Cambria"/>
          <w:sz w:val="24"/>
        </w:rPr>
        <w:t>administrasif</w:t>
      </w:r>
      <w:proofErr w:type="spellEnd"/>
    </w:p>
    <w:p w14:paraId="72052CB0" w14:textId="77777777" w:rsidR="0002139E" w:rsidRPr="0002139E" w:rsidRDefault="0002139E" w:rsidP="0002139E">
      <w:pPr>
        <w:spacing w:after="0" w:line="360" w:lineRule="auto"/>
        <w:ind w:left="1191"/>
        <w:contextualSpacing/>
        <w:jc w:val="both"/>
        <w:rPr>
          <w:rFonts w:ascii="Cambria" w:hAnsi="Cambria"/>
          <w:sz w:val="24"/>
        </w:rPr>
      </w:pPr>
      <w:proofErr w:type="spellStart"/>
      <w:r w:rsidRPr="0002139E">
        <w:rPr>
          <w:rFonts w:ascii="Cambria" w:hAnsi="Cambria"/>
          <w:sz w:val="24"/>
        </w:rPr>
        <w:lastRenderedPageBreak/>
        <w:t>Sanksi</w:t>
      </w:r>
      <w:proofErr w:type="spellEnd"/>
      <w:r w:rsidRPr="0002139E">
        <w:rPr>
          <w:rFonts w:ascii="Cambria" w:hAnsi="Cambria"/>
          <w:sz w:val="24"/>
        </w:rPr>
        <w:t xml:space="preserve"> </w:t>
      </w:r>
      <w:proofErr w:type="spellStart"/>
      <w:r w:rsidRPr="0002139E">
        <w:rPr>
          <w:rFonts w:ascii="Cambria" w:hAnsi="Cambria"/>
          <w:sz w:val="24"/>
        </w:rPr>
        <w:t>adminitratif</w:t>
      </w:r>
      <w:proofErr w:type="spellEnd"/>
      <w:r w:rsidRPr="0002139E">
        <w:rPr>
          <w:rFonts w:ascii="Cambria" w:hAnsi="Cambria"/>
          <w:sz w:val="24"/>
        </w:rPr>
        <w:t xml:space="preserve"> </w:t>
      </w:r>
      <w:proofErr w:type="spellStart"/>
      <w:r w:rsidRPr="0002139E">
        <w:rPr>
          <w:rFonts w:ascii="Cambria" w:hAnsi="Cambria"/>
          <w:sz w:val="24"/>
        </w:rPr>
        <w:t>yaitu</w:t>
      </w:r>
      <w:proofErr w:type="spellEnd"/>
      <w:r w:rsidRPr="0002139E">
        <w:rPr>
          <w:rFonts w:ascii="Cambria" w:hAnsi="Cambria"/>
          <w:sz w:val="24"/>
        </w:rPr>
        <w:t xml:space="preserve"> </w:t>
      </w:r>
      <w:proofErr w:type="spellStart"/>
      <w:r w:rsidRPr="0002139E">
        <w:rPr>
          <w:rFonts w:ascii="Cambria" w:hAnsi="Cambria"/>
          <w:sz w:val="24"/>
        </w:rPr>
        <w:t>teguran</w:t>
      </w:r>
      <w:proofErr w:type="spellEnd"/>
      <w:r w:rsidRPr="0002139E">
        <w:rPr>
          <w:rFonts w:ascii="Cambria" w:hAnsi="Cambria"/>
          <w:sz w:val="24"/>
        </w:rPr>
        <w:t xml:space="preserve"> </w:t>
      </w:r>
      <w:proofErr w:type="spellStart"/>
      <w:r w:rsidRPr="0002139E">
        <w:rPr>
          <w:rFonts w:ascii="Cambria" w:hAnsi="Cambria"/>
          <w:sz w:val="24"/>
        </w:rPr>
        <w:t>secara</w:t>
      </w:r>
      <w:proofErr w:type="spellEnd"/>
      <w:r w:rsidRPr="0002139E">
        <w:rPr>
          <w:rFonts w:ascii="Cambria" w:hAnsi="Cambria"/>
          <w:sz w:val="24"/>
        </w:rPr>
        <w:t xml:space="preserve"> </w:t>
      </w:r>
      <w:proofErr w:type="spellStart"/>
      <w:r w:rsidRPr="0002139E">
        <w:rPr>
          <w:rFonts w:ascii="Cambria" w:hAnsi="Cambria"/>
          <w:sz w:val="24"/>
        </w:rPr>
        <w:t>tertulis</w:t>
      </w:r>
      <w:proofErr w:type="spellEnd"/>
      <w:r w:rsidRPr="0002139E">
        <w:rPr>
          <w:rFonts w:ascii="Cambria" w:hAnsi="Cambria"/>
          <w:sz w:val="24"/>
        </w:rPr>
        <w:t xml:space="preserve">, </w:t>
      </w:r>
      <w:proofErr w:type="spellStart"/>
      <w:r w:rsidRPr="0002139E">
        <w:rPr>
          <w:rFonts w:ascii="Cambria" w:hAnsi="Cambria"/>
          <w:sz w:val="24"/>
        </w:rPr>
        <w:t>penghentian</w:t>
      </w:r>
      <w:proofErr w:type="spellEnd"/>
      <w:r w:rsidRPr="0002139E">
        <w:rPr>
          <w:rFonts w:ascii="Cambria" w:hAnsi="Cambria"/>
          <w:sz w:val="24"/>
        </w:rPr>
        <w:t xml:space="preserve"> </w:t>
      </w:r>
      <w:proofErr w:type="spellStart"/>
      <w:r w:rsidRPr="0002139E">
        <w:rPr>
          <w:rFonts w:ascii="Cambria" w:hAnsi="Cambria"/>
          <w:sz w:val="24"/>
        </w:rPr>
        <w:t>sementara</w:t>
      </w:r>
      <w:proofErr w:type="spellEnd"/>
      <w:r w:rsidRPr="0002139E">
        <w:rPr>
          <w:rFonts w:ascii="Cambria" w:hAnsi="Cambria"/>
          <w:sz w:val="24"/>
        </w:rPr>
        <w:t xml:space="preserve"> </w:t>
      </w:r>
      <w:proofErr w:type="spellStart"/>
      <w:r w:rsidRPr="0002139E">
        <w:rPr>
          <w:rFonts w:ascii="Cambria" w:hAnsi="Cambria"/>
          <w:sz w:val="24"/>
        </w:rPr>
        <w:t>kegiatan</w:t>
      </w:r>
      <w:proofErr w:type="spellEnd"/>
      <w:r w:rsidRPr="0002139E">
        <w:rPr>
          <w:rFonts w:ascii="Cambria" w:hAnsi="Cambria"/>
          <w:sz w:val="24"/>
        </w:rPr>
        <w:t xml:space="preserve">, </w:t>
      </w:r>
      <w:proofErr w:type="spellStart"/>
      <w:r w:rsidRPr="0002139E">
        <w:rPr>
          <w:rFonts w:ascii="Cambria" w:hAnsi="Cambria"/>
          <w:sz w:val="24"/>
        </w:rPr>
        <w:t>pembatalan</w:t>
      </w:r>
      <w:proofErr w:type="spellEnd"/>
      <w:r w:rsidRPr="0002139E">
        <w:rPr>
          <w:rFonts w:ascii="Cambria" w:hAnsi="Cambria"/>
          <w:sz w:val="24"/>
        </w:rPr>
        <w:t xml:space="preserve"> </w:t>
      </w:r>
      <w:proofErr w:type="spellStart"/>
      <w:r w:rsidRPr="0002139E">
        <w:rPr>
          <w:rFonts w:ascii="Cambria" w:hAnsi="Cambria"/>
          <w:sz w:val="24"/>
        </w:rPr>
        <w:t>izin</w:t>
      </w:r>
      <w:proofErr w:type="spellEnd"/>
      <w:r w:rsidRPr="0002139E">
        <w:rPr>
          <w:rFonts w:ascii="Cambria" w:hAnsi="Cambria"/>
          <w:sz w:val="24"/>
        </w:rPr>
        <w:t xml:space="preserve"> </w:t>
      </w:r>
      <w:proofErr w:type="spellStart"/>
      <w:r w:rsidRPr="0002139E">
        <w:rPr>
          <w:rFonts w:ascii="Cambria" w:hAnsi="Cambria"/>
          <w:sz w:val="24"/>
        </w:rPr>
        <w:t>edar</w:t>
      </w:r>
      <w:proofErr w:type="spellEnd"/>
      <w:r w:rsidRPr="0002139E">
        <w:rPr>
          <w:rFonts w:ascii="Cambria" w:hAnsi="Cambria"/>
          <w:sz w:val="24"/>
        </w:rPr>
        <w:t xml:space="preserve"> yang </w:t>
      </w:r>
      <w:proofErr w:type="spellStart"/>
      <w:r w:rsidRPr="0002139E">
        <w:rPr>
          <w:rFonts w:ascii="Cambria" w:hAnsi="Cambria"/>
          <w:sz w:val="24"/>
        </w:rPr>
        <w:t>diberikan</w:t>
      </w:r>
      <w:proofErr w:type="spellEnd"/>
      <w:r w:rsidRPr="0002139E">
        <w:rPr>
          <w:rFonts w:ascii="Cambria" w:hAnsi="Cambria"/>
          <w:sz w:val="24"/>
        </w:rPr>
        <w:t xml:space="preserve"> </w:t>
      </w:r>
      <w:proofErr w:type="spellStart"/>
      <w:r w:rsidRPr="0002139E">
        <w:rPr>
          <w:rFonts w:ascii="Cambria" w:hAnsi="Cambria"/>
          <w:sz w:val="24"/>
        </w:rPr>
        <w:t>Balai</w:t>
      </w:r>
      <w:proofErr w:type="spellEnd"/>
      <w:r w:rsidRPr="0002139E">
        <w:rPr>
          <w:rFonts w:ascii="Cambria" w:hAnsi="Cambria"/>
          <w:sz w:val="24"/>
        </w:rPr>
        <w:t xml:space="preserve"> </w:t>
      </w:r>
      <w:proofErr w:type="spellStart"/>
      <w:r w:rsidRPr="0002139E">
        <w:rPr>
          <w:rFonts w:ascii="Cambria" w:hAnsi="Cambria"/>
          <w:sz w:val="24"/>
        </w:rPr>
        <w:t>Besar</w:t>
      </w:r>
      <w:proofErr w:type="spellEnd"/>
      <w:r w:rsidRPr="0002139E">
        <w:rPr>
          <w:rFonts w:ascii="Cambria" w:hAnsi="Cambria"/>
          <w:sz w:val="24"/>
        </w:rPr>
        <w:t xml:space="preserve"> </w:t>
      </w:r>
      <w:proofErr w:type="spellStart"/>
      <w:r w:rsidRPr="0002139E">
        <w:rPr>
          <w:rFonts w:ascii="Cambria" w:hAnsi="Cambria"/>
          <w:sz w:val="24"/>
        </w:rPr>
        <w:t>Pengawasan</w:t>
      </w:r>
      <w:proofErr w:type="spellEnd"/>
      <w:r w:rsidRPr="0002139E">
        <w:rPr>
          <w:rFonts w:ascii="Cambria" w:hAnsi="Cambria"/>
          <w:sz w:val="24"/>
        </w:rPr>
        <w:t xml:space="preserve"> </w:t>
      </w:r>
      <w:proofErr w:type="spellStart"/>
      <w:r w:rsidRPr="0002139E">
        <w:rPr>
          <w:rFonts w:ascii="Cambria" w:hAnsi="Cambria"/>
          <w:sz w:val="24"/>
        </w:rPr>
        <w:t>Obat</w:t>
      </w:r>
      <w:proofErr w:type="spellEnd"/>
      <w:r w:rsidRPr="0002139E">
        <w:rPr>
          <w:rFonts w:ascii="Cambria" w:hAnsi="Cambria"/>
          <w:sz w:val="24"/>
        </w:rPr>
        <w:t xml:space="preserve"> dan </w:t>
      </w:r>
      <w:proofErr w:type="spellStart"/>
      <w:r w:rsidRPr="0002139E">
        <w:rPr>
          <w:rFonts w:ascii="Cambria" w:hAnsi="Cambria"/>
          <w:sz w:val="24"/>
        </w:rPr>
        <w:t>Makanan</w:t>
      </w:r>
      <w:proofErr w:type="spellEnd"/>
      <w:r w:rsidRPr="0002139E">
        <w:rPr>
          <w:rFonts w:ascii="Cambria" w:hAnsi="Cambria"/>
          <w:sz w:val="24"/>
        </w:rPr>
        <w:t xml:space="preserve"> (BBPOM) </w:t>
      </w:r>
      <w:proofErr w:type="spellStart"/>
      <w:r w:rsidRPr="0002139E">
        <w:rPr>
          <w:rFonts w:ascii="Cambria" w:hAnsi="Cambria"/>
          <w:sz w:val="24"/>
        </w:rPr>
        <w:t>kota</w:t>
      </w:r>
      <w:proofErr w:type="spellEnd"/>
      <w:r w:rsidRPr="0002139E">
        <w:rPr>
          <w:rFonts w:ascii="Cambria" w:hAnsi="Cambria"/>
          <w:sz w:val="24"/>
        </w:rPr>
        <w:t xml:space="preserve"> </w:t>
      </w:r>
      <w:proofErr w:type="spellStart"/>
      <w:r w:rsidRPr="0002139E">
        <w:rPr>
          <w:rFonts w:ascii="Cambria" w:hAnsi="Cambria"/>
          <w:sz w:val="24"/>
        </w:rPr>
        <w:t>pekanbaru</w:t>
      </w:r>
      <w:proofErr w:type="spellEnd"/>
      <w:r w:rsidRPr="0002139E">
        <w:rPr>
          <w:rFonts w:ascii="Cambria" w:hAnsi="Cambria"/>
          <w:sz w:val="24"/>
        </w:rPr>
        <w:t xml:space="preserve"> yang </w:t>
      </w:r>
      <w:proofErr w:type="spellStart"/>
      <w:r w:rsidRPr="0002139E">
        <w:rPr>
          <w:rFonts w:ascii="Cambria" w:hAnsi="Cambria"/>
          <w:sz w:val="24"/>
        </w:rPr>
        <w:t>menjual</w:t>
      </w:r>
      <w:proofErr w:type="spellEnd"/>
      <w:r w:rsidRPr="0002139E">
        <w:rPr>
          <w:rFonts w:ascii="Cambria" w:hAnsi="Cambria"/>
          <w:sz w:val="24"/>
        </w:rPr>
        <w:t xml:space="preserve"> </w:t>
      </w:r>
      <w:proofErr w:type="spellStart"/>
      <w:r w:rsidRPr="0002139E">
        <w:rPr>
          <w:rFonts w:ascii="Cambria" w:hAnsi="Cambria"/>
          <w:sz w:val="24"/>
        </w:rPr>
        <w:t>produk</w:t>
      </w:r>
      <w:proofErr w:type="spellEnd"/>
      <w:r w:rsidRPr="0002139E">
        <w:rPr>
          <w:rFonts w:ascii="Cambria" w:hAnsi="Cambria"/>
          <w:sz w:val="24"/>
        </w:rPr>
        <w:t xml:space="preserve"> </w:t>
      </w:r>
      <w:proofErr w:type="spellStart"/>
      <w:r w:rsidRPr="0002139E">
        <w:rPr>
          <w:rFonts w:ascii="Cambria" w:hAnsi="Cambria"/>
          <w:sz w:val="24"/>
        </w:rPr>
        <w:t>obat</w:t>
      </w:r>
      <w:proofErr w:type="spellEnd"/>
      <w:r w:rsidRPr="0002139E">
        <w:rPr>
          <w:rFonts w:ascii="Cambria" w:hAnsi="Cambria"/>
          <w:sz w:val="24"/>
        </w:rPr>
        <w:t xml:space="preserve"> </w:t>
      </w:r>
      <w:proofErr w:type="spellStart"/>
      <w:r w:rsidRPr="0002139E">
        <w:rPr>
          <w:rFonts w:ascii="Cambria" w:hAnsi="Cambria"/>
          <w:sz w:val="24"/>
        </w:rPr>
        <w:t>tradisional</w:t>
      </w:r>
      <w:proofErr w:type="spellEnd"/>
      <w:r w:rsidRPr="0002139E">
        <w:rPr>
          <w:rFonts w:ascii="Cambria" w:hAnsi="Cambria"/>
          <w:sz w:val="24"/>
        </w:rPr>
        <w:t xml:space="preserve"> yang </w:t>
      </w:r>
      <w:proofErr w:type="spellStart"/>
      <w:r w:rsidRPr="0002139E">
        <w:rPr>
          <w:rFonts w:ascii="Cambria" w:hAnsi="Cambria"/>
          <w:sz w:val="24"/>
        </w:rPr>
        <w:t>mengandung</w:t>
      </w:r>
      <w:proofErr w:type="spellEnd"/>
      <w:r w:rsidRPr="0002139E">
        <w:rPr>
          <w:rFonts w:ascii="Cambria" w:hAnsi="Cambria"/>
          <w:sz w:val="24"/>
        </w:rPr>
        <w:t xml:space="preserve"> </w:t>
      </w:r>
      <w:proofErr w:type="spellStart"/>
      <w:r w:rsidRPr="0002139E">
        <w:rPr>
          <w:rFonts w:ascii="Cambria" w:hAnsi="Cambria"/>
          <w:sz w:val="24"/>
        </w:rPr>
        <w:t>bahan</w:t>
      </w:r>
      <w:proofErr w:type="spellEnd"/>
      <w:r w:rsidRPr="0002139E">
        <w:rPr>
          <w:rFonts w:ascii="Cambria" w:hAnsi="Cambria"/>
          <w:sz w:val="24"/>
        </w:rPr>
        <w:t xml:space="preserve"> </w:t>
      </w:r>
      <w:proofErr w:type="spellStart"/>
      <w:r w:rsidRPr="0002139E">
        <w:rPr>
          <w:rFonts w:ascii="Cambria" w:hAnsi="Cambria"/>
          <w:sz w:val="24"/>
        </w:rPr>
        <w:t>kimia</w:t>
      </w:r>
      <w:proofErr w:type="spellEnd"/>
      <w:r w:rsidRPr="0002139E">
        <w:rPr>
          <w:rFonts w:ascii="Cambria" w:hAnsi="Cambria"/>
          <w:sz w:val="24"/>
        </w:rPr>
        <w:t xml:space="preserve"> </w:t>
      </w:r>
      <w:proofErr w:type="spellStart"/>
      <w:r w:rsidRPr="0002139E">
        <w:rPr>
          <w:rFonts w:ascii="Cambria" w:hAnsi="Cambria"/>
          <w:sz w:val="24"/>
        </w:rPr>
        <w:t>obat</w:t>
      </w:r>
      <w:proofErr w:type="spellEnd"/>
      <w:r w:rsidRPr="0002139E">
        <w:rPr>
          <w:rFonts w:ascii="Cambria" w:hAnsi="Cambria"/>
          <w:sz w:val="24"/>
        </w:rPr>
        <w:t>.</w:t>
      </w:r>
    </w:p>
    <w:p w14:paraId="4B904044" w14:textId="77777777" w:rsidR="0002139E" w:rsidRPr="0002139E" w:rsidRDefault="0002139E" w:rsidP="0002139E">
      <w:pPr>
        <w:numPr>
          <w:ilvl w:val="0"/>
          <w:numId w:val="15"/>
        </w:numPr>
        <w:spacing w:after="0" w:line="360" w:lineRule="auto"/>
        <w:ind w:left="1174" w:hanging="454"/>
        <w:contextualSpacing/>
        <w:jc w:val="both"/>
        <w:rPr>
          <w:rFonts w:ascii="Cambria" w:hAnsi="Cambria"/>
          <w:sz w:val="24"/>
        </w:rPr>
      </w:pPr>
      <w:r w:rsidRPr="0002139E">
        <w:rPr>
          <w:rFonts w:ascii="Cambria" w:hAnsi="Cambria"/>
          <w:sz w:val="24"/>
        </w:rPr>
        <w:t xml:space="preserve">Sita </w:t>
      </w:r>
      <w:proofErr w:type="spellStart"/>
      <w:r w:rsidRPr="0002139E">
        <w:rPr>
          <w:rFonts w:ascii="Cambria" w:hAnsi="Cambria"/>
          <w:sz w:val="24"/>
        </w:rPr>
        <w:t>tanpa</w:t>
      </w:r>
      <w:proofErr w:type="spellEnd"/>
      <w:r w:rsidRPr="0002139E">
        <w:rPr>
          <w:rFonts w:ascii="Cambria" w:hAnsi="Cambria"/>
          <w:sz w:val="24"/>
        </w:rPr>
        <w:t xml:space="preserve"> </w:t>
      </w:r>
      <w:proofErr w:type="spellStart"/>
      <w:r w:rsidRPr="0002139E">
        <w:rPr>
          <w:rFonts w:ascii="Cambria" w:hAnsi="Cambria"/>
          <w:sz w:val="24"/>
        </w:rPr>
        <w:t>ada</w:t>
      </w:r>
      <w:proofErr w:type="spellEnd"/>
      <w:r w:rsidRPr="0002139E">
        <w:rPr>
          <w:rFonts w:ascii="Cambria" w:hAnsi="Cambria"/>
          <w:sz w:val="24"/>
        </w:rPr>
        <w:t xml:space="preserve"> </w:t>
      </w:r>
      <w:proofErr w:type="spellStart"/>
      <w:r w:rsidRPr="0002139E">
        <w:rPr>
          <w:rFonts w:ascii="Cambria" w:hAnsi="Cambria"/>
          <w:sz w:val="24"/>
        </w:rPr>
        <w:t>ganti</w:t>
      </w:r>
      <w:proofErr w:type="spellEnd"/>
      <w:r w:rsidRPr="0002139E">
        <w:rPr>
          <w:rFonts w:ascii="Cambria" w:hAnsi="Cambria"/>
          <w:sz w:val="24"/>
        </w:rPr>
        <w:t xml:space="preserve"> </w:t>
      </w:r>
      <w:proofErr w:type="spellStart"/>
      <w:r w:rsidRPr="0002139E">
        <w:rPr>
          <w:rFonts w:ascii="Cambria" w:hAnsi="Cambria"/>
          <w:sz w:val="24"/>
        </w:rPr>
        <w:t>rugi</w:t>
      </w:r>
      <w:proofErr w:type="spellEnd"/>
    </w:p>
    <w:p w14:paraId="77FE52EE" w14:textId="77777777" w:rsidR="0002139E" w:rsidRPr="0002139E" w:rsidRDefault="0002139E" w:rsidP="0002139E">
      <w:pPr>
        <w:spacing w:after="0" w:line="360" w:lineRule="auto"/>
        <w:ind w:left="1191"/>
        <w:contextualSpacing/>
        <w:jc w:val="both"/>
        <w:rPr>
          <w:rFonts w:ascii="Cambria" w:hAnsi="Cambria"/>
          <w:sz w:val="24"/>
        </w:rPr>
      </w:pPr>
      <w:r w:rsidRPr="0002139E">
        <w:rPr>
          <w:rFonts w:ascii="Cambria" w:hAnsi="Cambria"/>
          <w:sz w:val="24"/>
        </w:rPr>
        <w:t xml:space="preserve">Sita </w:t>
      </w:r>
      <w:proofErr w:type="spellStart"/>
      <w:r w:rsidRPr="0002139E">
        <w:rPr>
          <w:rFonts w:ascii="Cambria" w:hAnsi="Cambria"/>
          <w:sz w:val="24"/>
        </w:rPr>
        <w:t>tanpa</w:t>
      </w:r>
      <w:proofErr w:type="spellEnd"/>
      <w:r w:rsidRPr="0002139E">
        <w:rPr>
          <w:rFonts w:ascii="Cambria" w:hAnsi="Cambria"/>
          <w:sz w:val="24"/>
        </w:rPr>
        <w:t xml:space="preserve"> </w:t>
      </w:r>
      <w:proofErr w:type="spellStart"/>
      <w:r w:rsidRPr="0002139E">
        <w:rPr>
          <w:rFonts w:ascii="Cambria" w:hAnsi="Cambria"/>
          <w:sz w:val="24"/>
        </w:rPr>
        <w:t>ada</w:t>
      </w:r>
      <w:proofErr w:type="spellEnd"/>
      <w:r w:rsidRPr="0002139E">
        <w:rPr>
          <w:rFonts w:ascii="Cambria" w:hAnsi="Cambria"/>
          <w:sz w:val="24"/>
        </w:rPr>
        <w:t xml:space="preserve"> </w:t>
      </w:r>
      <w:proofErr w:type="spellStart"/>
      <w:r w:rsidRPr="0002139E">
        <w:rPr>
          <w:rFonts w:ascii="Cambria" w:hAnsi="Cambria"/>
          <w:sz w:val="24"/>
        </w:rPr>
        <w:t>ganti</w:t>
      </w:r>
      <w:proofErr w:type="spellEnd"/>
      <w:r w:rsidRPr="0002139E">
        <w:rPr>
          <w:rFonts w:ascii="Cambria" w:hAnsi="Cambria"/>
          <w:sz w:val="24"/>
        </w:rPr>
        <w:t xml:space="preserve"> </w:t>
      </w:r>
      <w:proofErr w:type="spellStart"/>
      <w:r w:rsidRPr="0002139E">
        <w:rPr>
          <w:rFonts w:ascii="Cambria" w:hAnsi="Cambria"/>
          <w:sz w:val="24"/>
        </w:rPr>
        <w:t>rugi</w:t>
      </w:r>
      <w:proofErr w:type="spellEnd"/>
      <w:r w:rsidRPr="0002139E">
        <w:rPr>
          <w:rFonts w:ascii="Cambria" w:hAnsi="Cambria"/>
          <w:sz w:val="24"/>
        </w:rPr>
        <w:t xml:space="preserve"> </w:t>
      </w:r>
      <w:proofErr w:type="spellStart"/>
      <w:r w:rsidRPr="0002139E">
        <w:rPr>
          <w:rFonts w:ascii="Cambria" w:hAnsi="Cambria"/>
          <w:sz w:val="24"/>
        </w:rPr>
        <w:t>adalah</w:t>
      </w:r>
      <w:proofErr w:type="spellEnd"/>
      <w:r w:rsidRPr="0002139E">
        <w:rPr>
          <w:rFonts w:ascii="Cambria" w:hAnsi="Cambria"/>
          <w:sz w:val="24"/>
        </w:rPr>
        <w:t xml:space="preserve"> </w:t>
      </w:r>
      <w:proofErr w:type="spellStart"/>
      <w:r w:rsidRPr="0002139E">
        <w:rPr>
          <w:rFonts w:ascii="Cambria" w:hAnsi="Cambria"/>
          <w:sz w:val="24"/>
        </w:rPr>
        <w:t>penyitaan</w:t>
      </w:r>
      <w:proofErr w:type="spellEnd"/>
      <w:r w:rsidRPr="0002139E">
        <w:rPr>
          <w:rFonts w:ascii="Cambria" w:hAnsi="Cambria"/>
          <w:sz w:val="24"/>
        </w:rPr>
        <w:t xml:space="preserve"> </w:t>
      </w:r>
      <w:proofErr w:type="spellStart"/>
      <w:r w:rsidRPr="0002139E">
        <w:rPr>
          <w:rFonts w:ascii="Cambria" w:hAnsi="Cambria"/>
          <w:sz w:val="24"/>
        </w:rPr>
        <w:t>atau</w:t>
      </w:r>
      <w:proofErr w:type="spellEnd"/>
      <w:r w:rsidRPr="0002139E">
        <w:rPr>
          <w:rFonts w:ascii="Cambria" w:hAnsi="Cambria"/>
          <w:sz w:val="24"/>
        </w:rPr>
        <w:t xml:space="preserve"> </w:t>
      </w:r>
      <w:proofErr w:type="spellStart"/>
      <w:r w:rsidRPr="0002139E">
        <w:rPr>
          <w:rFonts w:ascii="Cambria" w:hAnsi="Cambria"/>
          <w:sz w:val="24"/>
        </w:rPr>
        <w:t>penarikan</w:t>
      </w:r>
      <w:proofErr w:type="spellEnd"/>
      <w:r w:rsidRPr="0002139E">
        <w:rPr>
          <w:rFonts w:ascii="Cambria" w:hAnsi="Cambria"/>
          <w:sz w:val="24"/>
        </w:rPr>
        <w:t xml:space="preserve"> </w:t>
      </w:r>
      <w:proofErr w:type="spellStart"/>
      <w:r w:rsidRPr="0002139E">
        <w:rPr>
          <w:rFonts w:ascii="Cambria" w:hAnsi="Cambria"/>
          <w:sz w:val="24"/>
        </w:rPr>
        <w:t>terhadap</w:t>
      </w:r>
      <w:proofErr w:type="spellEnd"/>
      <w:r w:rsidRPr="0002139E">
        <w:rPr>
          <w:rFonts w:ascii="Cambria" w:hAnsi="Cambria"/>
          <w:sz w:val="24"/>
        </w:rPr>
        <w:t xml:space="preserve"> </w:t>
      </w:r>
      <w:proofErr w:type="spellStart"/>
      <w:r w:rsidRPr="0002139E">
        <w:rPr>
          <w:rFonts w:ascii="Cambria" w:hAnsi="Cambria"/>
          <w:sz w:val="24"/>
        </w:rPr>
        <w:t>produk</w:t>
      </w:r>
      <w:proofErr w:type="spellEnd"/>
      <w:r w:rsidRPr="0002139E">
        <w:rPr>
          <w:rFonts w:ascii="Cambria" w:hAnsi="Cambria"/>
          <w:sz w:val="24"/>
        </w:rPr>
        <w:t xml:space="preserve"> </w:t>
      </w:r>
      <w:proofErr w:type="spellStart"/>
      <w:r w:rsidRPr="0002139E">
        <w:rPr>
          <w:rFonts w:ascii="Cambria" w:hAnsi="Cambria"/>
          <w:sz w:val="24"/>
        </w:rPr>
        <w:t>obat</w:t>
      </w:r>
      <w:proofErr w:type="spellEnd"/>
      <w:r w:rsidRPr="0002139E">
        <w:rPr>
          <w:rFonts w:ascii="Cambria" w:hAnsi="Cambria"/>
          <w:sz w:val="24"/>
        </w:rPr>
        <w:t xml:space="preserve"> </w:t>
      </w:r>
      <w:proofErr w:type="spellStart"/>
      <w:r w:rsidRPr="0002139E">
        <w:rPr>
          <w:rFonts w:ascii="Cambria" w:hAnsi="Cambria"/>
          <w:sz w:val="24"/>
        </w:rPr>
        <w:t>tradisional</w:t>
      </w:r>
      <w:proofErr w:type="spellEnd"/>
      <w:r w:rsidRPr="0002139E">
        <w:rPr>
          <w:rFonts w:ascii="Cambria" w:hAnsi="Cambria"/>
          <w:sz w:val="24"/>
        </w:rPr>
        <w:t xml:space="preserve"> yang </w:t>
      </w:r>
      <w:proofErr w:type="spellStart"/>
      <w:r w:rsidRPr="0002139E">
        <w:rPr>
          <w:rFonts w:ascii="Cambria" w:hAnsi="Cambria"/>
          <w:sz w:val="24"/>
        </w:rPr>
        <w:t>mengandung</w:t>
      </w:r>
      <w:proofErr w:type="spellEnd"/>
      <w:r w:rsidRPr="0002139E">
        <w:rPr>
          <w:rFonts w:ascii="Cambria" w:hAnsi="Cambria"/>
          <w:sz w:val="24"/>
        </w:rPr>
        <w:t xml:space="preserve"> </w:t>
      </w:r>
      <w:proofErr w:type="spellStart"/>
      <w:r w:rsidRPr="0002139E">
        <w:rPr>
          <w:rFonts w:ascii="Cambria" w:hAnsi="Cambria"/>
          <w:sz w:val="24"/>
        </w:rPr>
        <w:t>bahan</w:t>
      </w:r>
      <w:proofErr w:type="spellEnd"/>
      <w:r w:rsidRPr="0002139E">
        <w:rPr>
          <w:rFonts w:ascii="Cambria" w:hAnsi="Cambria"/>
          <w:sz w:val="24"/>
        </w:rPr>
        <w:t xml:space="preserve"> </w:t>
      </w:r>
      <w:proofErr w:type="spellStart"/>
      <w:r w:rsidRPr="0002139E">
        <w:rPr>
          <w:rFonts w:ascii="Cambria" w:hAnsi="Cambria"/>
          <w:sz w:val="24"/>
        </w:rPr>
        <w:t>kimia</w:t>
      </w:r>
      <w:proofErr w:type="spellEnd"/>
      <w:r w:rsidRPr="0002139E">
        <w:rPr>
          <w:rFonts w:ascii="Cambria" w:hAnsi="Cambria"/>
          <w:sz w:val="24"/>
        </w:rPr>
        <w:t xml:space="preserve"> </w:t>
      </w:r>
      <w:proofErr w:type="spellStart"/>
      <w:r w:rsidRPr="0002139E">
        <w:rPr>
          <w:rFonts w:ascii="Cambria" w:hAnsi="Cambria"/>
          <w:sz w:val="24"/>
        </w:rPr>
        <w:t>obat</w:t>
      </w:r>
      <w:proofErr w:type="spellEnd"/>
      <w:r w:rsidRPr="0002139E">
        <w:rPr>
          <w:rFonts w:ascii="Cambria" w:hAnsi="Cambria"/>
          <w:sz w:val="24"/>
        </w:rPr>
        <w:t xml:space="preserve"> dan </w:t>
      </w:r>
      <w:proofErr w:type="spellStart"/>
      <w:r w:rsidRPr="0002139E">
        <w:rPr>
          <w:rFonts w:ascii="Cambria" w:hAnsi="Cambria"/>
          <w:sz w:val="24"/>
        </w:rPr>
        <w:t>membahayakn</w:t>
      </w:r>
      <w:proofErr w:type="spellEnd"/>
      <w:r w:rsidRPr="0002139E">
        <w:rPr>
          <w:rFonts w:ascii="Cambria" w:hAnsi="Cambria"/>
          <w:sz w:val="24"/>
        </w:rPr>
        <w:t xml:space="preserve"> </w:t>
      </w:r>
      <w:proofErr w:type="spellStart"/>
      <w:r w:rsidRPr="0002139E">
        <w:rPr>
          <w:rFonts w:ascii="Cambria" w:hAnsi="Cambria"/>
          <w:sz w:val="24"/>
        </w:rPr>
        <w:t>bagi</w:t>
      </w:r>
      <w:proofErr w:type="spellEnd"/>
      <w:r w:rsidRPr="0002139E">
        <w:rPr>
          <w:rFonts w:ascii="Cambria" w:hAnsi="Cambria"/>
          <w:sz w:val="24"/>
        </w:rPr>
        <w:t xml:space="preserve"> </w:t>
      </w:r>
      <w:proofErr w:type="spellStart"/>
      <w:r w:rsidRPr="0002139E">
        <w:rPr>
          <w:rFonts w:ascii="Cambria" w:hAnsi="Cambria"/>
          <w:sz w:val="24"/>
        </w:rPr>
        <w:t>kesehatan</w:t>
      </w:r>
      <w:proofErr w:type="spellEnd"/>
      <w:r w:rsidRPr="0002139E">
        <w:rPr>
          <w:rFonts w:ascii="Cambria" w:hAnsi="Cambria"/>
          <w:sz w:val="24"/>
        </w:rPr>
        <w:t xml:space="preserve"> </w:t>
      </w:r>
      <w:proofErr w:type="spellStart"/>
      <w:r w:rsidRPr="0002139E">
        <w:rPr>
          <w:rFonts w:ascii="Cambria" w:hAnsi="Cambria"/>
          <w:sz w:val="24"/>
        </w:rPr>
        <w:t>tubuh</w:t>
      </w:r>
      <w:proofErr w:type="spellEnd"/>
      <w:r w:rsidRPr="0002139E">
        <w:rPr>
          <w:rFonts w:ascii="Cambria" w:hAnsi="Cambria"/>
          <w:sz w:val="24"/>
        </w:rPr>
        <w:t xml:space="preserve"> </w:t>
      </w:r>
      <w:proofErr w:type="spellStart"/>
      <w:r w:rsidRPr="0002139E">
        <w:rPr>
          <w:rFonts w:ascii="Cambria" w:hAnsi="Cambria"/>
          <w:sz w:val="24"/>
        </w:rPr>
        <w:t>konsumen</w:t>
      </w:r>
      <w:proofErr w:type="spellEnd"/>
      <w:r w:rsidRPr="0002139E">
        <w:rPr>
          <w:rFonts w:ascii="Cambria" w:hAnsi="Cambria"/>
          <w:sz w:val="24"/>
        </w:rPr>
        <w:t xml:space="preserve"> </w:t>
      </w:r>
      <w:proofErr w:type="spellStart"/>
      <w:r w:rsidRPr="0002139E">
        <w:rPr>
          <w:rFonts w:ascii="Cambria" w:hAnsi="Cambria"/>
          <w:sz w:val="24"/>
        </w:rPr>
        <w:t>dengan</w:t>
      </w:r>
      <w:proofErr w:type="spellEnd"/>
      <w:r w:rsidRPr="0002139E">
        <w:rPr>
          <w:rFonts w:ascii="Cambria" w:hAnsi="Cambria"/>
          <w:sz w:val="24"/>
        </w:rPr>
        <w:t xml:space="preserve"> </w:t>
      </w:r>
      <w:proofErr w:type="spellStart"/>
      <w:r w:rsidRPr="0002139E">
        <w:rPr>
          <w:rFonts w:ascii="Cambria" w:hAnsi="Cambria"/>
          <w:sz w:val="24"/>
        </w:rPr>
        <w:t>tidak</w:t>
      </w:r>
      <w:proofErr w:type="spellEnd"/>
      <w:r w:rsidRPr="0002139E">
        <w:rPr>
          <w:rFonts w:ascii="Cambria" w:hAnsi="Cambria"/>
          <w:sz w:val="24"/>
        </w:rPr>
        <w:t xml:space="preserve"> </w:t>
      </w:r>
      <w:proofErr w:type="spellStart"/>
      <w:r w:rsidRPr="0002139E">
        <w:rPr>
          <w:rFonts w:ascii="Cambria" w:hAnsi="Cambria"/>
          <w:sz w:val="24"/>
        </w:rPr>
        <w:t>memberikan</w:t>
      </w:r>
      <w:proofErr w:type="spellEnd"/>
      <w:r w:rsidRPr="0002139E">
        <w:rPr>
          <w:rFonts w:ascii="Cambria" w:hAnsi="Cambria"/>
          <w:sz w:val="24"/>
        </w:rPr>
        <w:t xml:space="preserve"> </w:t>
      </w:r>
      <w:proofErr w:type="spellStart"/>
      <w:r w:rsidRPr="0002139E">
        <w:rPr>
          <w:rFonts w:ascii="Cambria" w:hAnsi="Cambria"/>
          <w:sz w:val="24"/>
        </w:rPr>
        <w:t>ganti</w:t>
      </w:r>
      <w:proofErr w:type="spellEnd"/>
      <w:r w:rsidRPr="0002139E">
        <w:rPr>
          <w:rFonts w:ascii="Cambria" w:hAnsi="Cambria"/>
          <w:sz w:val="24"/>
        </w:rPr>
        <w:t xml:space="preserve"> </w:t>
      </w:r>
      <w:proofErr w:type="spellStart"/>
      <w:r w:rsidRPr="0002139E">
        <w:rPr>
          <w:rFonts w:ascii="Cambria" w:hAnsi="Cambria"/>
          <w:sz w:val="24"/>
        </w:rPr>
        <w:t>rugi</w:t>
      </w:r>
      <w:proofErr w:type="spellEnd"/>
      <w:r w:rsidRPr="0002139E">
        <w:rPr>
          <w:rFonts w:ascii="Cambria" w:hAnsi="Cambria"/>
          <w:sz w:val="24"/>
        </w:rPr>
        <w:t xml:space="preserve"> </w:t>
      </w:r>
      <w:proofErr w:type="spellStart"/>
      <w:r w:rsidRPr="0002139E">
        <w:rPr>
          <w:rFonts w:ascii="Cambria" w:hAnsi="Cambria"/>
          <w:sz w:val="24"/>
        </w:rPr>
        <w:t>kepada</w:t>
      </w:r>
      <w:proofErr w:type="spellEnd"/>
      <w:r w:rsidRPr="0002139E">
        <w:rPr>
          <w:rFonts w:ascii="Cambria" w:hAnsi="Cambria"/>
          <w:sz w:val="24"/>
        </w:rPr>
        <w:t xml:space="preserve"> </w:t>
      </w:r>
      <w:proofErr w:type="spellStart"/>
      <w:r w:rsidRPr="0002139E">
        <w:rPr>
          <w:rFonts w:ascii="Cambria" w:hAnsi="Cambria"/>
          <w:sz w:val="24"/>
        </w:rPr>
        <w:t>apotek</w:t>
      </w:r>
      <w:proofErr w:type="spellEnd"/>
      <w:r w:rsidRPr="0002139E">
        <w:rPr>
          <w:rFonts w:ascii="Cambria" w:hAnsi="Cambria"/>
          <w:sz w:val="24"/>
        </w:rPr>
        <w:t xml:space="preserve"> </w:t>
      </w:r>
      <w:proofErr w:type="spellStart"/>
      <w:r w:rsidRPr="0002139E">
        <w:rPr>
          <w:rFonts w:ascii="Cambria" w:hAnsi="Cambria"/>
          <w:sz w:val="24"/>
        </w:rPr>
        <w:t>atau</w:t>
      </w:r>
      <w:proofErr w:type="spellEnd"/>
      <w:r w:rsidRPr="0002139E">
        <w:rPr>
          <w:rFonts w:ascii="Cambria" w:hAnsi="Cambria"/>
          <w:sz w:val="24"/>
        </w:rPr>
        <w:t xml:space="preserve"> </w:t>
      </w:r>
      <w:proofErr w:type="spellStart"/>
      <w:r w:rsidRPr="0002139E">
        <w:rPr>
          <w:rFonts w:ascii="Cambria" w:hAnsi="Cambria"/>
          <w:sz w:val="24"/>
        </w:rPr>
        <w:t>toko</w:t>
      </w:r>
      <w:proofErr w:type="spellEnd"/>
      <w:r w:rsidRPr="0002139E">
        <w:rPr>
          <w:rFonts w:ascii="Cambria" w:hAnsi="Cambria"/>
          <w:sz w:val="24"/>
        </w:rPr>
        <w:t xml:space="preserve"> </w:t>
      </w:r>
      <w:proofErr w:type="spellStart"/>
      <w:r w:rsidRPr="0002139E">
        <w:rPr>
          <w:rFonts w:ascii="Cambria" w:hAnsi="Cambria"/>
          <w:sz w:val="24"/>
        </w:rPr>
        <w:t>obat</w:t>
      </w:r>
      <w:proofErr w:type="spellEnd"/>
      <w:r w:rsidRPr="0002139E">
        <w:rPr>
          <w:rFonts w:ascii="Cambria" w:hAnsi="Cambria"/>
          <w:sz w:val="24"/>
        </w:rPr>
        <w:t xml:space="preserve">. </w:t>
      </w:r>
      <w:proofErr w:type="spellStart"/>
      <w:r w:rsidRPr="0002139E">
        <w:rPr>
          <w:rFonts w:ascii="Cambria" w:hAnsi="Cambria"/>
          <w:sz w:val="24"/>
        </w:rPr>
        <w:t>Tujuannya</w:t>
      </w:r>
      <w:proofErr w:type="spellEnd"/>
      <w:r w:rsidRPr="0002139E">
        <w:rPr>
          <w:rFonts w:ascii="Cambria" w:hAnsi="Cambria"/>
          <w:sz w:val="24"/>
        </w:rPr>
        <w:t xml:space="preserve"> </w:t>
      </w:r>
      <w:proofErr w:type="spellStart"/>
      <w:r w:rsidRPr="0002139E">
        <w:rPr>
          <w:rFonts w:ascii="Cambria" w:hAnsi="Cambria"/>
          <w:sz w:val="24"/>
        </w:rPr>
        <w:t>menimbulkan</w:t>
      </w:r>
      <w:proofErr w:type="spellEnd"/>
      <w:r w:rsidRPr="0002139E">
        <w:rPr>
          <w:rFonts w:ascii="Cambria" w:hAnsi="Cambria"/>
          <w:sz w:val="24"/>
        </w:rPr>
        <w:t xml:space="preserve"> </w:t>
      </w:r>
      <w:proofErr w:type="spellStart"/>
      <w:r w:rsidRPr="0002139E">
        <w:rPr>
          <w:rFonts w:ascii="Cambria" w:hAnsi="Cambria"/>
          <w:sz w:val="24"/>
        </w:rPr>
        <w:t>efek</w:t>
      </w:r>
      <w:proofErr w:type="spellEnd"/>
      <w:r w:rsidRPr="0002139E">
        <w:rPr>
          <w:rFonts w:ascii="Cambria" w:hAnsi="Cambria"/>
          <w:sz w:val="24"/>
        </w:rPr>
        <w:t xml:space="preserve"> </w:t>
      </w:r>
      <w:proofErr w:type="spellStart"/>
      <w:r w:rsidRPr="0002139E">
        <w:rPr>
          <w:rFonts w:ascii="Cambria" w:hAnsi="Cambria"/>
          <w:sz w:val="24"/>
        </w:rPr>
        <w:t>jera</w:t>
      </w:r>
      <w:proofErr w:type="spellEnd"/>
      <w:r w:rsidRPr="0002139E">
        <w:rPr>
          <w:rFonts w:ascii="Cambria" w:hAnsi="Cambria"/>
          <w:sz w:val="24"/>
        </w:rPr>
        <w:t xml:space="preserve"> pada </w:t>
      </w:r>
      <w:proofErr w:type="spellStart"/>
      <w:r w:rsidRPr="0002139E">
        <w:rPr>
          <w:rFonts w:ascii="Cambria" w:hAnsi="Cambria"/>
          <w:sz w:val="24"/>
        </w:rPr>
        <w:t>pelaku</w:t>
      </w:r>
      <w:proofErr w:type="spellEnd"/>
      <w:r w:rsidRPr="0002139E">
        <w:rPr>
          <w:rFonts w:ascii="Cambria" w:hAnsi="Cambria"/>
          <w:sz w:val="24"/>
        </w:rPr>
        <w:t xml:space="preserve"> </w:t>
      </w:r>
      <w:proofErr w:type="spellStart"/>
      <w:r w:rsidRPr="0002139E">
        <w:rPr>
          <w:rFonts w:ascii="Cambria" w:hAnsi="Cambria"/>
          <w:sz w:val="24"/>
        </w:rPr>
        <w:t>usaha</w:t>
      </w:r>
      <w:proofErr w:type="spellEnd"/>
      <w:r w:rsidRPr="0002139E">
        <w:rPr>
          <w:rFonts w:ascii="Cambria" w:hAnsi="Cambria"/>
          <w:sz w:val="24"/>
        </w:rPr>
        <w:t xml:space="preserve"> yang </w:t>
      </w:r>
      <w:proofErr w:type="spellStart"/>
      <w:r w:rsidRPr="0002139E">
        <w:rPr>
          <w:rFonts w:ascii="Cambria" w:hAnsi="Cambria"/>
          <w:sz w:val="24"/>
        </w:rPr>
        <w:t>masih</w:t>
      </w:r>
      <w:proofErr w:type="spellEnd"/>
      <w:r w:rsidRPr="0002139E">
        <w:rPr>
          <w:rFonts w:ascii="Cambria" w:hAnsi="Cambria"/>
          <w:sz w:val="24"/>
        </w:rPr>
        <w:t xml:space="preserve"> </w:t>
      </w:r>
      <w:proofErr w:type="spellStart"/>
      <w:r w:rsidRPr="0002139E">
        <w:rPr>
          <w:rFonts w:ascii="Cambria" w:hAnsi="Cambria"/>
          <w:sz w:val="24"/>
        </w:rPr>
        <w:t>menjual</w:t>
      </w:r>
      <w:proofErr w:type="spellEnd"/>
      <w:r w:rsidRPr="0002139E">
        <w:rPr>
          <w:rFonts w:ascii="Cambria" w:hAnsi="Cambria"/>
          <w:sz w:val="24"/>
        </w:rPr>
        <w:t xml:space="preserve"> </w:t>
      </w:r>
      <w:proofErr w:type="spellStart"/>
      <w:r w:rsidRPr="0002139E">
        <w:rPr>
          <w:rFonts w:ascii="Cambria" w:hAnsi="Cambria"/>
          <w:sz w:val="24"/>
        </w:rPr>
        <w:t>produk</w:t>
      </w:r>
      <w:proofErr w:type="spellEnd"/>
      <w:r w:rsidRPr="0002139E">
        <w:rPr>
          <w:rFonts w:ascii="Cambria" w:hAnsi="Cambria"/>
          <w:sz w:val="24"/>
        </w:rPr>
        <w:t xml:space="preserve"> </w:t>
      </w:r>
      <w:proofErr w:type="spellStart"/>
      <w:r w:rsidRPr="0002139E">
        <w:rPr>
          <w:rFonts w:ascii="Cambria" w:hAnsi="Cambria"/>
          <w:sz w:val="24"/>
        </w:rPr>
        <w:t>obat</w:t>
      </w:r>
      <w:proofErr w:type="spellEnd"/>
      <w:r w:rsidRPr="0002139E">
        <w:rPr>
          <w:rFonts w:ascii="Cambria" w:hAnsi="Cambria"/>
          <w:sz w:val="24"/>
        </w:rPr>
        <w:t xml:space="preserve"> </w:t>
      </w:r>
      <w:proofErr w:type="spellStart"/>
      <w:r w:rsidRPr="0002139E">
        <w:rPr>
          <w:rFonts w:ascii="Cambria" w:hAnsi="Cambria"/>
          <w:sz w:val="24"/>
        </w:rPr>
        <w:t>tradisional</w:t>
      </w:r>
      <w:proofErr w:type="spellEnd"/>
      <w:r w:rsidRPr="0002139E">
        <w:rPr>
          <w:rFonts w:ascii="Cambria" w:hAnsi="Cambria"/>
          <w:sz w:val="24"/>
        </w:rPr>
        <w:t xml:space="preserve"> yang </w:t>
      </w:r>
      <w:proofErr w:type="spellStart"/>
      <w:r w:rsidRPr="0002139E">
        <w:rPr>
          <w:rFonts w:ascii="Cambria" w:hAnsi="Cambria"/>
          <w:sz w:val="24"/>
        </w:rPr>
        <w:t>mengandung</w:t>
      </w:r>
      <w:proofErr w:type="spellEnd"/>
      <w:r w:rsidRPr="0002139E">
        <w:rPr>
          <w:rFonts w:ascii="Cambria" w:hAnsi="Cambria"/>
          <w:sz w:val="24"/>
        </w:rPr>
        <w:t xml:space="preserve"> </w:t>
      </w:r>
      <w:proofErr w:type="spellStart"/>
      <w:r w:rsidRPr="0002139E">
        <w:rPr>
          <w:rFonts w:ascii="Cambria" w:hAnsi="Cambria"/>
          <w:sz w:val="24"/>
        </w:rPr>
        <w:t>bahan</w:t>
      </w:r>
      <w:proofErr w:type="spellEnd"/>
      <w:r w:rsidRPr="0002139E">
        <w:rPr>
          <w:rFonts w:ascii="Cambria" w:hAnsi="Cambria"/>
          <w:sz w:val="24"/>
        </w:rPr>
        <w:t xml:space="preserve"> </w:t>
      </w:r>
      <w:proofErr w:type="spellStart"/>
      <w:r w:rsidRPr="0002139E">
        <w:rPr>
          <w:rFonts w:ascii="Cambria" w:hAnsi="Cambria"/>
          <w:sz w:val="24"/>
        </w:rPr>
        <w:t>kimia</w:t>
      </w:r>
      <w:proofErr w:type="spellEnd"/>
      <w:r w:rsidRPr="0002139E">
        <w:rPr>
          <w:rFonts w:ascii="Cambria" w:hAnsi="Cambria"/>
          <w:sz w:val="24"/>
        </w:rPr>
        <w:t xml:space="preserve"> </w:t>
      </w:r>
      <w:proofErr w:type="spellStart"/>
      <w:r w:rsidRPr="0002139E">
        <w:rPr>
          <w:rFonts w:ascii="Cambria" w:hAnsi="Cambria"/>
          <w:sz w:val="24"/>
        </w:rPr>
        <w:t>obat</w:t>
      </w:r>
      <w:proofErr w:type="spellEnd"/>
      <w:r w:rsidRPr="0002139E">
        <w:rPr>
          <w:rFonts w:ascii="Cambria" w:hAnsi="Cambria"/>
          <w:sz w:val="24"/>
        </w:rPr>
        <w:t xml:space="preserve"> agar </w:t>
      </w:r>
      <w:proofErr w:type="spellStart"/>
      <w:r w:rsidRPr="0002139E">
        <w:rPr>
          <w:rFonts w:ascii="Cambria" w:hAnsi="Cambria"/>
          <w:sz w:val="24"/>
        </w:rPr>
        <w:t>tidak</w:t>
      </w:r>
      <w:proofErr w:type="spellEnd"/>
      <w:r w:rsidRPr="0002139E">
        <w:rPr>
          <w:rFonts w:ascii="Cambria" w:hAnsi="Cambria"/>
          <w:sz w:val="24"/>
        </w:rPr>
        <w:t xml:space="preserve"> </w:t>
      </w:r>
      <w:proofErr w:type="spellStart"/>
      <w:r w:rsidRPr="0002139E">
        <w:rPr>
          <w:rFonts w:ascii="Cambria" w:hAnsi="Cambria"/>
          <w:sz w:val="24"/>
        </w:rPr>
        <w:t>menjual</w:t>
      </w:r>
      <w:proofErr w:type="spellEnd"/>
      <w:r w:rsidRPr="0002139E">
        <w:rPr>
          <w:rFonts w:ascii="Cambria" w:hAnsi="Cambria"/>
          <w:sz w:val="24"/>
        </w:rPr>
        <w:t xml:space="preserve"> </w:t>
      </w:r>
      <w:proofErr w:type="spellStart"/>
      <w:r w:rsidRPr="0002139E">
        <w:rPr>
          <w:rFonts w:ascii="Cambria" w:hAnsi="Cambria"/>
          <w:sz w:val="24"/>
        </w:rPr>
        <w:t>produk</w:t>
      </w:r>
      <w:proofErr w:type="spellEnd"/>
      <w:r w:rsidRPr="0002139E">
        <w:rPr>
          <w:rFonts w:ascii="Cambria" w:hAnsi="Cambria"/>
          <w:sz w:val="24"/>
        </w:rPr>
        <w:t xml:space="preserve"> </w:t>
      </w:r>
      <w:proofErr w:type="spellStart"/>
      <w:r w:rsidRPr="0002139E">
        <w:rPr>
          <w:rFonts w:ascii="Cambria" w:hAnsi="Cambria"/>
          <w:sz w:val="24"/>
        </w:rPr>
        <w:t>obat</w:t>
      </w:r>
      <w:proofErr w:type="spellEnd"/>
      <w:r w:rsidRPr="0002139E">
        <w:rPr>
          <w:rFonts w:ascii="Cambria" w:hAnsi="Cambria"/>
          <w:sz w:val="24"/>
        </w:rPr>
        <w:t xml:space="preserve"> yang </w:t>
      </w:r>
      <w:proofErr w:type="spellStart"/>
      <w:r w:rsidRPr="0002139E">
        <w:rPr>
          <w:rFonts w:ascii="Cambria" w:hAnsi="Cambria"/>
          <w:sz w:val="24"/>
        </w:rPr>
        <w:t>membahayakan</w:t>
      </w:r>
      <w:proofErr w:type="spellEnd"/>
      <w:r w:rsidRPr="0002139E">
        <w:rPr>
          <w:rFonts w:ascii="Cambria" w:hAnsi="Cambria"/>
          <w:sz w:val="24"/>
        </w:rPr>
        <w:t xml:space="preserve"> </w:t>
      </w:r>
      <w:proofErr w:type="spellStart"/>
      <w:r w:rsidRPr="0002139E">
        <w:rPr>
          <w:rFonts w:ascii="Cambria" w:hAnsi="Cambria"/>
          <w:sz w:val="24"/>
        </w:rPr>
        <w:t>bagi</w:t>
      </w:r>
      <w:proofErr w:type="spellEnd"/>
      <w:r w:rsidRPr="0002139E">
        <w:rPr>
          <w:rFonts w:ascii="Cambria" w:hAnsi="Cambria"/>
          <w:sz w:val="24"/>
        </w:rPr>
        <w:t xml:space="preserve"> </w:t>
      </w:r>
      <w:proofErr w:type="spellStart"/>
      <w:r w:rsidRPr="0002139E">
        <w:rPr>
          <w:rFonts w:ascii="Cambria" w:hAnsi="Cambria"/>
          <w:sz w:val="24"/>
        </w:rPr>
        <w:t>kesehatan</w:t>
      </w:r>
      <w:proofErr w:type="spellEnd"/>
      <w:r w:rsidRPr="0002139E">
        <w:rPr>
          <w:rFonts w:ascii="Cambria" w:hAnsi="Cambria"/>
          <w:sz w:val="24"/>
        </w:rPr>
        <w:t xml:space="preserve"> </w:t>
      </w:r>
      <w:proofErr w:type="spellStart"/>
      <w:r w:rsidRPr="0002139E">
        <w:rPr>
          <w:rFonts w:ascii="Cambria" w:hAnsi="Cambria"/>
          <w:sz w:val="24"/>
        </w:rPr>
        <w:t>masyarakat</w:t>
      </w:r>
      <w:proofErr w:type="spellEnd"/>
      <w:r w:rsidRPr="0002139E">
        <w:rPr>
          <w:rFonts w:ascii="Cambria" w:hAnsi="Cambria"/>
          <w:sz w:val="24"/>
        </w:rPr>
        <w:t xml:space="preserve"> di </w:t>
      </w:r>
      <w:proofErr w:type="spellStart"/>
      <w:r w:rsidRPr="0002139E">
        <w:rPr>
          <w:rFonts w:ascii="Cambria" w:hAnsi="Cambria"/>
          <w:sz w:val="24"/>
        </w:rPr>
        <w:t>apotek</w:t>
      </w:r>
      <w:proofErr w:type="spellEnd"/>
      <w:r w:rsidRPr="0002139E">
        <w:rPr>
          <w:rFonts w:ascii="Cambria" w:hAnsi="Cambria"/>
          <w:sz w:val="24"/>
        </w:rPr>
        <w:t xml:space="preserve"> </w:t>
      </w:r>
      <w:proofErr w:type="spellStart"/>
      <w:r w:rsidRPr="0002139E">
        <w:rPr>
          <w:rFonts w:ascii="Cambria" w:hAnsi="Cambria"/>
          <w:sz w:val="24"/>
        </w:rPr>
        <w:t>atau</w:t>
      </w:r>
      <w:proofErr w:type="spellEnd"/>
      <w:r w:rsidRPr="0002139E">
        <w:rPr>
          <w:rFonts w:ascii="Cambria" w:hAnsi="Cambria"/>
          <w:sz w:val="24"/>
        </w:rPr>
        <w:t xml:space="preserve"> </w:t>
      </w:r>
      <w:proofErr w:type="spellStart"/>
      <w:r w:rsidRPr="0002139E">
        <w:rPr>
          <w:rFonts w:ascii="Cambria" w:hAnsi="Cambria"/>
          <w:sz w:val="24"/>
        </w:rPr>
        <w:t>toko</w:t>
      </w:r>
      <w:proofErr w:type="spellEnd"/>
      <w:r w:rsidRPr="0002139E">
        <w:rPr>
          <w:rFonts w:ascii="Cambria" w:hAnsi="Cambria"/>
          <w:sz w:val="24"/>
        </w:rPr>
        <w:t xml:space="preserve"> </w:t>
      </w:r>
      <w:proofErr w:type="spellStart"/>
      <w:r w:rsidRPr="0002139E">
        <w:rPr>
          <w:rFonts w:ascii="Cambria" w:hAnsi="Cambria"/>
          <w:sz w:val="24"/>
        </w:rPr>
        <w:t>obatnya</w:t>
      </w:r>
      <w:proofErr w:type="spellEnd"/>
      <w:r w:rsidRPr="0002139E">
        <w:rPr>
          <w:rFonts w:ascii="Cambria" w:hAnsi="Cambria"/>
          <w:sz w:val="24"/>
        </w:rPr>
        <w:t>.</w:t>
      </w:r>
    </w:p>
    <w:p w14:paraId="72C079AE" w14:textId="77777777" w:rsidR="0002139E" w:rsidRPr="0002139E" w:rsidRDefault="0002139E" w:rsidP="0002139E">
      <w:pPr>
        <w:spacing w:after="0" w:line="360" w:lineRule="auto"/>
        <w:ind w:firstLine="720"/>
        <w:contextualSpacing/>
        <w:jc w:val="both"/>
        <w:rPr>
          <w:rFonts w:ascii="Cambria" w:eastAsia="Times New Roman" w:hAnsi="Cambria"/>
          <w:sz w:val="24"/>
        </w:rPr>
      </w:pPr>
      <w:proofErr w:type="spellStart"/>
      <w:r w:rsidRPr="0002139E">
        <w:rPr>
          <w:rFonts w:ascii="Cambria" w:eastAsia="Times New Roman" w:hAnsi="Cambria"/>
          <w:sz w:val="24"/>
        </w:rPr>
        <w:t>Masalah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perlindungan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di </w:t>
      </w:r>
      <w:proofErr w:type="spellStart"/>
      <w:r w:rsidRPr="0002139E">
        <w:rPr>
          <w:rFonts w:ascii="Cambria" w:eastAsia="Times New Roman" w:hAnsi="Cambria"/>
          <w:sz w:val="24"/>
        </w:rPr>
        <w:t>indonesia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termasuk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masalah</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baru</w:t>
      </w:r>
      <w:proofErr w:type="spellEnd"/>
      <w:r w:rsidRPr="0002139E">
        <w:rPr>
          <w:rFonts w:ascii="Cambria" w:eastAsia="Times New Roman" w:hAnsi="Cambria"/>
          <w:sz w:val="24"/>
        </w:rPr>
        <w:t xml:space="preserve">. Oleh </w:t>
      </w:r>
      <w:proofErr w:type="spellStart"/>
      <w:r w:rsidRPr="0002139E">
        <w:rPr>
          <w:rFonts w:ascii="Cambria" w:eastAsia="Times New Roman" w:hAnsi="Cambria"/>
          <w:sz w:val="24"/>
        </w:rPr>
        <w:t>karena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itu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wajar</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bila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masih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banyak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belum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menyadari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hak-haknya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Kesadaran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hukum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masyarakat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makin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tinggi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penghormatannya</w:t>
      </w:r>
      <w:proofErr w:type="spellEnd"/>
      <w:r w:rsidRPr="0002139E">
        <w:rPr>
          <w:rFonts w:ascii="Cambria" w:eastAsia="Times New Roman" w:hAnsi="Cambria"/>
          <w:sz w:val="24"/>
        </w:rPr>
        <w:t xml:space="preserve"> pada </w:t>
      </w:r>
      <w:proofErr w:type="spellStart"/>
      <w:r w:rsidRPr="0002139E">
        <w:rPr>
          <w:rFonts w:ascii="Cambria" w:eastAsia="Times New Roman" w:hAnsi="Cambria"/>
          <w:sz w:val="24"/>
        </w:rPr>
        <w:t>hak-hak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tidak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dirinya</w:t>
      </w:r>
      <w:proofErr w:type="spellEnd"/>
      <w:r w:rsidRPr="0002139E">
        <w:rPr>
          <w:rFonts w:ascii="Cambria" w:eastAsia="Times New Roman" w:hAnsi="Cambria"/>
          <w:sz w:val="24"/>
        </w:rPr>
        <w:t xml:space="preserve"> dan orang lain. </w:t>
      </w:r>
      <w:proofErr w:type="spellStart"/>
      <w:r w:rsidRPr="0002139E">
        <w:rPr>
          <w:rFonts w:ascii="Cambria" w:eastAsia="Times New Roman" w:hAnsi="Cambria"/>
          <w:sz w:val="24"/>
        </w:rPr>
        <w:t>Upaya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pendidikan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tidak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selalu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melewati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jenjang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pendidikan</w:t>
      </w:r>
      <w:proofErr w:type="spellEnd"/>
      <w:r w:rsidRPr="0002139E">
        <w:rPr>
          <w:rFonts w:ascii="Cambria" w:eastAsia="Times New Roman" w:hAnsi="Cambria"/>
          <w:sz w:val="24"/>
        </w:rPr>
        <w:t xml:space="preserve"> formal, </w:t>
      </w:r>
      <w:proofErr w:type="spellStart"/>
      <w:r w:rsidRPr="0002139E">
        <w:rPr>
          <w:rFonts w:ascii="Cambria" w:eastAsia="Times New Roman" w:hAnsi="Cambria"/>
          <w:sz w:val="24"/>
        </w:rPr>
        <w:t>tetapi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dapat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melewati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madia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massa</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kegiatan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lembaga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swadaya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masyarakat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Dalam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banyak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perilaku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usha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terkait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untuk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memperhatikan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untuk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mendapatkan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pendidikan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ini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Pengertian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pendidikan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tidak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harus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diartikan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sebagai</w:t>
      </w:r>
      <w:proofErr w:type="spellEnd"/>
      <w:r w:rsidRPr="0002139E">
        <w:rPr>
          <w:rFonts w:ascii="Cambria" w:eastAsia="Times New Roman" w:hAnsi="Cambria"/>
          <w:sz w:val="24"/>
        </w:rPr>
        <w:t xml:space="preserve"> proses formal yang </w:t>
      </w:r>
      <w:proofErr w:type="spellStart"/>
      <w:r w:rsidRPr="0002139E">
        <w:rPr>
          <w:rFonts w:ascii="Cambria" w:eastAsia="Times New Roman" w:hAnsi="Cambria"/>
          <w:sz w:val="24"/>
        </w:rPr>
        <w:t>dilembagakan</w:t>
      </w:r>
      <w:proofErr w:type="spellEnd"/>
      <w:r w:rsidRPr="0002139E">
        <w:rPr>
          <w:rFonts w:ascii="Cambria" w:eastAsia="Times New Roman" w:hAnsi="Cambria"/>
          <w:sz w:val="24"/>
        </w:rPr>
        <w:t>.</w:t>
      </w:r>
    </w:p>
    <w:p w14:paraId="5D0906EA" w14:textId="77777777" w:rsidR="0002139E" w:rsidRPr="0002139E" w:rsidRDefault="0002139E" w:rsidP="0002139E">
      <w:pPr>
        <w:spacing w:after="0" w:line="360" w:lineRule="auto"/>
        <w:ind w:firstLine="720"/>
        <w:contextualSpacing/>
        <w:jc w:val="both"/>
        <w:rPr>
          <w:rFonts w:ascii="Cambria" w:eastAsia="Times New Roman" w:hAnsi="Cambria"/>
          <w:sz w:val="24"/>
        </w:rPr>
      </w:pPr>
      <w:proofErr w:type="spellStart"/>
      <w:r w:rsidRPr="0002139E">
        <w:rPr>
          <w:rFonts w:ascii="Cambria" w:eastAsia="Times New Roman" w:hAnsi="Cambria"/>
          <w:sz w:val="24"/>
        </w:rPr>
        <w:t>Mengingat</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melihat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apa-apa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saja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tugas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pokok</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fungsi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dari</w:t>
      </w:r>
      <w:proofErr w:type="spellEnd"/>
      <w:r w:rsidRPr="0002139E">
        <w:rPr>
          <w:rFonts w:ascii="Cambria" w:eastAsia="Times New Roman" w:hAnsi="Cambria"/>
          <w:sz w:val="24"/>
        </w:rPr>
        <w:t xml:space="preserve"> BPSK, </w:t>
      </w:r>
      <w:proofErr w:type="spellStart"/>
      <w:r w:rsidRPr="0002139E">
        <w:rPr>
          <w:rFonts w:ascii="Cambria" w:eastAsia="Times New Roman" w:hAnsi="Cambria"/>
          <w:sz w:val="24"/>
        </w:rPr>
        <w:t>sebenarnya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mengacu</w:t>
      </w:r>
      <w:proofErr w:type="spellEnd"/>
      <w:r w:rsidRPr="0002139E">
        <w:rPr>
          <w:rFonts w:ascii="Cambria" w:eastAsia="Times New Roman" w:hAnsi="Cambria"/>
          <w:sz w:val="24"/>
        </w:rPr>
        <w:t xml:space="preserve"> pada </w:t>
      </w:r>
      <w:proofErr w:type="spellStart"/>
      <w:r w:rsidRPr="0002139E">
        <w:rPr>
          <w:rFonts w:ascii="Cambria" w:eastAsia="Times New Roman" w:hAnsi="Cambria"/>
          <w:sz w:val="24"/>
        </w:rPr>
        <w:t>Undang-Undang</w:t>
      </w:r>
      <w:proofErr w:type="spellEnd"/>
      <w:r w:rsidRPr="0002139E">
        <w:rPr>
          <w:rFonts w:ascii="Cambria" w:eastAsia="Times New Roman" w:hAnsi="Cambria"/>
          <w:sz w:val="24"/>
        </w:rPr>
        <w:t xml:space="preserve"> No. 8 </w:t>
      </w:r>
      <w:proofErr w:type="spellStart"/>
      <w:r w:rsidRPr="0002139E">
        <w:rPr>
          <w:rFonts w:ascii="Cambria" w:eastAsia="Times New Roman" w:hAnsi="Cambria"/>
          <w:sz w:val="24"/>
        </w:rPr>
        <w:t>Tahun</w:t>
      </w:r>
      <w:proofErr w:type="spellEnd"/>
      <w:r w:rsidRPr="0002139E">
        <w:rPr>
          <w:rFonts w:ascii="Cambria" w:eastAsia="Times New Roman" w:hAnsi="Cambria"/>
          <w:sz w:val="24"/>
        </w:rPr>
        <w:t xml:space="preserve"> 1999 </w:t>
      </w:r>
      <w:proofErr w:type="spellStart"/>
      <w:r w:rsidRPr="0002139E">
        <w:rPr>
          <w:rFonts w:ascii="Cambria" w:eastAsia="Times New Roman" w:hAnsi="Cambria"/>
          <w:sz w:val="24"/>
        </w:rPr>
        <w:t>Tentang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Perlindungan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Ibu </w:t>
      </w:r>
      <w:r w:rsidRPr="0002139E">
        <w:rPr>
          <w:rFonts w:ascii="Cambria" w:eastAsia="Times New Roman" w:hAnsi="Cambria"/>
        </w:rPr>
        <w:t xml:space="preserve">Ifo </w:t>
      </w:r>
      <w:proofErr w:type="spellStart"/>
      <w:r w:rsidRPr="0002139E">
        <w:rPr>
          <w:rFonts w:ascii="Cambria" w:eastAsia="Times New Roman" w:hAnsi="Cambria"/>
        </w:rPr>
        <w:t>Dewi</w:t>
      </w:r>
      <w:proofErr w:type="spellEnd"/>
      <w:r w:rsidRPr="0002139E">
        <w:rPr>
          <w:rFonts w:ascii="Cambria" w:eastAsia="Times New Roman" w:hAnsi="Cambria"/>
        </w:rPr>
        <w:t xml:space="preserve"> </w:t>
      </w:r>
      <w:proofErr w:type="spellStart"/>
      <w:r w:rsidRPr="0002139E">
        <w:rPr>
          <w:rFonts w:ascii="Cambria" w:eastAsia="Times New Roman" w:hAnsi="Cambria"/>
        </w:rPr>
        <w:t>Sarmila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mengatakan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bahwasanya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apapun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mereka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kerjakan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mengenai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tupoksi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sudah</w:t>
      </w:r>
      <w:proofErr w:type="spellEnd"/>
      <w:r w:rsidRPr="0002139E">
        <w:rPr>
          <w:rFonts w:ascii="Cambria" w:eastAsia="Times New Roman" w:hAnsi="Cambria"/>
          <w:sz w:val="24"/>
        </w:rPr>
        <w:t xml:space="preserve"> sangat </w:t>
      </w:r>
      <w:proofErr w:type="spellStart"/>
      <w:r w:rsidRPr="0002139E">
        <w:rPr>
          <w:rFonts w:ascii="Cambria" w:eastAsia="Times New Roman" w:hAnsi="Cambria"/>
          <w:sz w:val="24"/>
        </w:rPr>
        <w:t>jelas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tertera</w:t>
      </w:r>
      <w:proofErr w:type="spellEnd"/>
      <w:r w:rsidRPr="0002139E">
        <w:rPr>
          <w:rFonts w:ascii="Cambria" w:eastAsia="Times New Roman" w:hAnsi="Cambria"/>
          <w:sz w:val="24"/>
        </w:rPr>
        <w:t xml:space="preserve"> pada </w:t>
      </w:r>
      <w:r w:rsidRPr="0002139E">
        <w:rPr>
          <w:rFonts w:ascii="Cambria" w:eastAsia="Times New Roman" w:hAnsi="Cambria"/>
          <w:sz w:val="24"/>
          <w:lang w:val="id-ID"/>
        </w:rPr>
        <w:t>U</w:t>
      </w:r>
      <w:proofErr w:type="spellStart"/>
      <w:r w:rsidRPr="0002139E">
        <w:rPr>
          <w:rFonts w:ascii="Cambria" w:eastAsia="Times New Roman" w:hAnsi="Cambria"/>
          <w:sz w:val="24"/>
        </w:rPr>
        <w:t>ndang</w:t>
      </w:r>
      <w:proofErr w:type="spellEnd"/>
      <w:r w:rsidRPr="0002139E">
        <w:rPr>
          <w:rFonts w:ascii="Cambria" w:eastAsia="Times New Roman" w:hAnsi="Cambria"/>
          <w:sz w:val="24"/>
        </w:rPr>
        <w:t>-</w:t>
      </w:r>
      <w:r w:rsidRPr="0002139E">
        <w:rPr>
          <w:rFonts w:ascii="Cambria" w:eastAsia="Times New Roman" w:hAnsi="Cambria"/>
          <w:sz w:val="24"/>
          <w:lang w:val="id-ID"/>
        </w:rPr>
        <w:t>U</w:t>
      </w:r>
      <w:proofErr w:type="spellStart"/>
      <w:r w:rsidRPr="0002139E">
        <w:rPr>
          <w:rFonts w:ascii="Cambria" w:eastAsia="Times New Roman" w:hAnsi="Cambria"/>
          <w:sz w:val="24"/>
        </w:rPr>
        <w:t>ndang</w:t>
      </w:r>
      <w:proofErr w:type="spellEnd"/>
      <w:r w:rsidRPr="0002139E">
        <w:rPr>
          <w:rFonts w:ascii="Cambria" w:eastAsia="Times New Roman" w:hAnsi="Cambria"/>
          <w:sz w:val="24"/>
        </w:rPr>
        <w:t xml:space="preserve"> </w:t>
      </w:r>
      <w:r w:rsidRPr="0002139E">
        <w:rPr>
          <w:rFonts w:ascii="Cambria" w:eastAsia="Times New Roman" w:hAnsi="Cambria"/>
          <w:sz w:val="24"/>
          <w:lang w:val="id-ID"/>
        </w:rPr>
        <w:t>N</w:t>
      </w:r>
      <w:r w:rsidRPr="0002139E">
        <w:rPr>
          <w:rFonts w:ascii="Cambria" w:eastAsia="Times New Roman" w:hAnsi="Cambria"/>
          <w:sz w:val="24"/>
        </w:rPr>
        <w:t xml:space="preserve">o.8 </w:t>
      </w:r>
      <w:r w:rsidRPr="0002139E">
        <w:rPr>
          <w:rFonts w:ascii="Cambria" w:eastAsia="Times New Roman" w:hAnsi="Cambria"/>
          <w:sz w:val="24"/>
          <w:lang w:val="id-ID"/>
        </w:rPr>
        <w:t>T</w:t>
      </w:r>
      <w:proofErr w:type="spellStart"/>
      <w:r w:rsidRPr="0002139E">
        <w:rPr>
          <w:rFonts w:ascii="Cambria" w:eastAsia="Times New Roman" w:hAnsi="Cambria"/>
          <w:sz w:val="24"/>
        </w:rPr>
        <w:t>ahun</w:t>
      </w:r>
      <w:proofErr w:type="spellEnd"/>
      <w:r w:rsidRPr="0002139E">
        <w:rPr>
          <w:rFonts w:ascii="Cambria" w:eastAsia="Times New Roman" w:hAnsi="Cambria"/>
          <w:sz w:val="24"/>
        </w:rPr>
        <w:t xml:space="preserve"> 1999 </w:t>
      </w:r>
      <w:proofErr w:type="spellStart"/>
      <w:r w:rsidRPr="0002139E">
        <w:rPr>
          <w:rFonts w:ascii="Cambria" w:eastAsia="Times New Roman" w:hAnsi="Cambria"/>
          <w:sz w:val="24"/>
        </w:rPr>
        <w:t>tentang</w:t>
      </w:r>
      <w:proofErr w:type="spellEnd"/>
      <w:r w:rsidRPr="0002139E">
        <w:rPr>
          <w:rFonts w:ascii="Cambria" w:eastAsia="Times New Roman" w:hAnsi="Cambria"/>
          <w:sz w:val="24"/>
        </w:rPr>
        <w:t xml:space="preserve"> </w:t>
      </w:r>
      <w:r w:rsidRPr="0002139E">
        <w:rPr>
          <w:rFonts w:ascii="Cambria" w:eastAsia="Times New Roman" w:hAnsi="Cambria"/>
          <w:sz w:val="24"/>
          <w:lang w:val="id-ID"/>
        </w:rPr>
        <w:t>P</w:t>
      </w:r>
      <w:proofErr w:type="spellStart"/>
      <w:r w:rsidRPr="0002139E">
        <w:rPr>
          <w:rFonts w:ascii="Cambria" w:eastAsia="Times New Roman" w:hAnsi="Cambria"/>
          <w:sz w:val="24"/>
        </w:rPr>
        <w:t>erlindungan</w:t>
      </w:r>
      <w:proofErr w:type="spellEnd"/>
      <w:r w:rsidRPr="0002139E">
        <w:rPr>
          <w:rFonts w:ascii="Cambria" w:eastAsia="Times New Roman" w:hAnsi="Cambria"/>
          <w:sz w:val="24"/>
        </w:rPr>
        <w:t xml:space="preserve"> </w:t>
      </w:r>
      <w:r w:rsidRPr="0002139E">
        <w:rPr>
          <w:rFonts w:ascii="Cambria" w:eastAsia="Times New Roman" w:hAnsi="Cambria"/>
          <w:sz w:val="24"/>
          <w:lang w:val="id-ID"/>
        </w:rPr>
        <w:t>K</w:t>
      </w:r>
      <w:proofErr w:type="spellStart"/>
      <w:r w:rsidRPr="0002139E">
        <w:rPr>
          <w:rFonts w:ascii="Cambria" w:eastAsia="Times New Roman" w:hAnsi="Cambria"/>
          <w:sz w:val="24"/>
        </w:rPr>
        <w:t>onsumen</w:t>
      </w:r>
      <w:proofErr w:type="spellEnd"/>
      <w:r w:rsidRPr="0002139E">
        <w:rPr>
          <w:rFonts w:ascii="Cambria" w:eastAsia="Times New Roman" w:hAnsi="Cambria"/>
          <w:sz w:val="24"/>
        </w:rPr>
        <w:t xml:space="preserve"> yang mana salah </w:t>
      </w:r>
      <w:proofErr w:type="spellStart"/>
      <w:r w:rsidRPr="0002139E">
        <w:rPr>
          <w:rFonts w:ascii="Cambria" w:eastAsia="Times New Roman" w:hAnsi="Cambria"/>
          <w:sz w:val="24"/>
        </w:rPr>
        <w:t>satunya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yakni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melaksanakan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penanganan</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penyelesaian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sengketa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dengan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cara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konsiliasi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mediasi</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arbitrase</w:t>
      </w:r>
      <w:proofErr w:type="spellEnd"/>
      <w:r w:rsidRPr="0002139E">
        <w:rPr>
          <w:rFonts w:ascii="Cambria" w:eastAsia="Times New Roman" w:hAnsi="Cambria"/>
          <w:sz w:val="24"/>
        </w:rPr>
        <w:t>.</w:t>
      </w:r>
      <w:r w:rsidRPr="0002139E">
        <w:rPr>
          <w:rFonts w:ascii="Cambria" w:eastAsia="Times New Roman" w:hAnsi="Cambria"/>
          <w:sz w:val="24"/>
          <w:vertAlign w:val="superscript"/>
        </w:rPr>
        <w:footnoteReference w:id="16"/>
      </w:r>
    </w:p>
    <w:p w14:paraId="3E5B1ED7" w14:textId="77777777" w:rsidR="0002139E" w:rsidRPr="0002139E" w:rsidRDefault="0002139E" w:rsidP="0002139E">
      <w:pPr>
        <w:numPr>
          <w:ilvl w:val="0"/>
          <w:numId w:val="11"/>
        </w:numPr>
        <w:tabs>
          <w:tab w:val="left" w:pos="0"/>
        </w:tabs>
        <w:spacing w:after="0" w:line="360" w:lineRule="auto"/>
        <w:ind w:left="544" w:hanging="272"/>
        <w:contextualSpacing/>
        <w:jc w:val="both"/>
        <w:rPr>
          <w:rFonts w:ascii="Cambria" w:hAnsi="Cambria"/>
          <w:b/>
          <w:sz w:val="24"/>
        </w:rPr>
      </w:pPr>
      <w:proofErr w:type="spellStart"/>
      <w:r w:rsidRPr="0002139E">
        <w:rPr>
          <w:rFonts w:ascii="Cambria" w:hAnsi="Cambria"/>
          <w:b/>
          <w:sz w:val="24"/>
        </w:rPr>
        <w:lastRenderedPageBreak/>
        <w:t>Tanggungjawab</w:t>
      </w:r>
      <w:proofErr w:type="spellEnd"/>
      <w:r w:rsidRPr="0002139E">
        <w:rPr>
          <w:rFonts w:ascii="Cambria" w:hAnsi="Cambria"/>
          <w:b/>
          <w:sz w:val="24"/>
        </w:rPr>
        <w:t xml:space="preserve"> </w:t>
      </w:r>
      <w:proofErr w:type="spellStart"/>
      <w:r w:rsidRPr="0002139E">
        <w:rPr>
          <w:rFonts w:ascii="Cambria" w:hAnsi="Cambria"/>
          <w:b/>
          <w:sz w:val="24"/>
        </w:rPr>
        <w:t>Pelaku</w:t>
      </w:r>
      <w:proofErr w:type="spellEnd"/>
      <w:r w:rsidRPr="0002139E">
        <w:rPr>
          <w:rFonts w:ascii="Cambria" w:hAnsi="Cambria"/>
          <w:b/>
          <w:sz w:val="24"/>
        </w:rPr>
        <w:t xml:space="preserve"> Usaha </w:t>
      </w:r>
      <w:proofErr w:type="spellStart"/>
      <w:r w:rsidRPr="0002139E">
        <w:rPr>
          <w:rFonts w:ascii="Cambria" w:hAnsi="Cambria"/>
          <w:b/>
          <w:bCs/>
          <w:sz w:val="24"/>
        </w:rPr>
        <w:t>Terhadap</w:t>
      </w:r>
      <w:proofErr w:type="spellEnd"/>
      <w:r w:rsidRPr="0002139E">
        <w:rPr>
          <w:rFonts w:ascii="Cambria" w:hAnsi="Cambria"/>
          <w:b/>
          <w:bCs/>
          <w:sz w:val="24"/>
        </w:rPr>
        <w:t xml:space="preserve"> </w:t>
      </w:r>
      <w:proofErr w:type="spellStart"/>
      <w:r w:rsidRPr="0002139E">
        <w:rPr>
          <w:rFonts w:ascii="Cambria" w:hAnsi="Cambria"/>
          <w:b/>
          <w:bCs/>
          <w:sz w:val="24"/>
        </w:rPr>
        <w:t>Peredaran</w:t>
      </w:r>
      <w:proofErr w:type="spellEnd"/>
      <w:r w:rsidRPr="0002139E">
        <w:rPr>
          <w:rFonts w:ascii="Cambria" w:hAnsi="Cambria"/>
          <w:b/>
          <w:bCs/>
          <w:sz w:val="24"/>
        </w:rPr>
        <w:t xml:space="preserve"> </w:t>
      </w:r>
      <w:proofErr w:type="spellStart"/>
      <w:r w:rsidRPr="0002139E">
        <w:rPr>
          <w:rFonts w:ascii="Cambria" w:hAnsi="Cambria"/>
          <w:b/>
          <w:bCs/>
          <w:sz w:val="24"/>
        </w:rPr>
        <w:t>Obat</w:t>
      </w:r>
      <w:proofErr w:type="spellEnd"/>
      <w:r w:rsidRPr="0002139E">
        <w:rPr>
          <w:rFonts w:ascii="Cambria" w:hAnsi="Cambria"/>
          <w:b/>
          <w:bCs/>
          <w:sz w:val="24"/>
        </w:rPr>
        <w:t xml:space="preserve"> </w:t>
      </w:r>
      <w:proofErr w:type="spellStart"/>
      <w:r w:rsidRPr="0002139E">
        <w:rPr>
          <w:rFonts w:ascii="Cambria" w:hAnsi="Cambria"/>
          <w:b/>
          <w:bCs/>
          <w:sz w:val="24"/>
        </w:rPr>
        <w:t>Tradisional</w:t>
      </w:r>
      <w:proofErr w:type="spellEnd"/>
      <w:r w:rsidRPr="0002139E">
        <w:rPr>
          <w:rFonts w:ascii="Cambria" w:hAnsi="Cambria"/>
          <w:b/>
          <w:bCs/>
          <w:sz w:val="24"/>
        </w:rPr>
        <w:t xml:space="preserve"> Yang </w:t>
      </w:r>
      <w:proofErr w:type="spellStart"/>
      <w:r w:rsidRPr="0002139E">
        <w:rPr>
          <w:rFonts w:ascii="Cambria" w:hAnsi="Cambria"/>
          <w:b/>
          <w:bCs/>
          <w:sz w:val="24"/>
        </w:rPr>
        <w:t>Mengandung</w:t>
      </w:r>
      <w:proofErr w:type="spellEnd"/>
      <w:r w:rsidRPr="0002139E">
        <w:rPr>
          <w:rFonts w:ascii="Cambria" w:hAnsi="Cambria"/>
          <w:b/>
          <w:bCs/>
          <w:sz w:val="24"/>
        </w:rPr>
        <w:t xml:space="preserve"> </w:t>
      </w:r>
      <w:proofErr w:type="spellStart"/>
      <w:r w:rsidRPr="0002139E">
        <w:rPr>
          <w:rFonts w:ascii="Cambria" w:hAnsi="Cambria"/>
          <w:b/>
          <w:bCs/>
          <w:sz w:val="24"/>
        </w:rPr>
        <w:t>Bahan</w:t>
      </w:r>
      <w:proofErr w:type="spellEnd"/>
      <w:r w:rsidRPr="0002139E">
        <w:rPr>
          <w:rFonts w:ascii="Cambria" w:hAnsi="Cambria"/>
          <w:b/>
          <w:bCs/>
          <w:sz w:val="24"/>
        </w:rPr>
        <w:t xml:space="preserve"> </w:t>
      </w:r>
      <w:proofErr w:type="spellStart"/>
      <w:r w:rsidRPr="0002139E">
        <w:rPr>
          <w:rFonts w:ascii="Cambria" w:hAnsi="Cambria"/>
          <w:b/>
          <w:bCs/>
          <w:sz w:val="24"/>
        </w:rPr>
        <w:t>Berbahaya</w:t>
      </w:r>
      <w:proofErr w:type="spellEnd"/>
      <w:r w:rsidRPr="0002139E">
        <w:rPr>
          <w:rFonts w:ascii="Cambria" w:hAnsi="Cambria"/>
          <w:b/>
          <w:bCs/>
          <w:sz w:val="24"/>
        </w:rPr>
        <w:t xml:space="preserve"> Di </w:t>
      </w:r>
      <w:proofErr w:type="spellStart"/>
      <w:r w:rsidRPr="0002139E">
        <w:rPr>
          <w:rFonts w:ascii="Cambria" w:hAnsi="Cambria"/>
          <w:b/>
          <w:bCs/>
          <w:sz w:val="24"/>
        </w:rPr>
        <w:t>Kabupaten</w:t>
      </w:r>
      <w:proofErr w:type="spellEnd"/>
      <w:r w:rsidRPr="0002139E">
        <w:rPr>
          <w:rFonts w:ascii="Cambria" w:hAnsi="Cambria"/>
          <w:b/>
          <w:bCs/>
          <w:sz w:val="24"/>
        </w:rPr>
        <w:t xml:space="preserve"> Aceh Utara</w:t>
      </w:r>
    </w:p>
    <w:p w14:paraId="48BB0428" w14:textId="77777777" w:rsidR="0002139E" w:rsidRPr="0002139E" w:rsidRDefault="0002139E" w:rsidP="0002139E">
      <w:pPr>
        <w:spacing w:after="0" w:line="360" w:lineRule="auto"/>
        <w:ind w:firstLine="720"/>
        <w:contextualSpacing/>
        <w:jc w:val="both"/>
        <w:rPr>
          <w:rFonts w:ascii="Cambria" w:eastAsia="Times New Roman" w:hAnsi="Cambria"/>
          <w:sz w:val="24"/>
        </w:rPr>
      </w:pPr>
      <w:proofErr w:type="spellStart"/>
      <w:r w:rsidRPr="0002139E">
        <w:rPr>
          <w:rFonts w:ascii="Cambria" w:eastAsia="Times New Roman" w:hAnsi="Cambria"/>
          <w:sz w:val="24"/>
        </w:rPr>
        <w:t>Tanggung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jawab</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hukum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menurut</w:t>
      </w:r>
      <w:proofErr w:type="spellEnd"/>
      <w:r w:rsidRPr="0002139E">
        <w:rPr>
          <w:rFonts w:ascii="Cambria" w:eastAsia="Times New Roman" w:hAnsi="Cambria"/>
          <w:sz w:val="24"/>
        </w:rPr>
        <w:t xml:space="preserve"> Ridwan Halim </w:t>
      </w:r>
      <w:proofErr w:type="spellStart"/>
      <w:r w:rsidRPr="0002139E">
        <w:rPr>
          <w:rFonts w:ascii="Cambria" w:eastAsia="Times New Roman" w:hAnsi="Cambria"/>
          <w:sz w:val="24"/>
        </w:rPr>
        <w:t>merupakan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suatu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akibat</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lebih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lanjut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sebagai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hasil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dari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pelaksanaan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peranan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baik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itu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berupa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hak</w:t>
      </w:r>
      <w:proofErr w:type="spellEnd"/>
      <w:r w:rsidRPr="0002139E">
        <w:rPr>
          <w:rFonts w:ascii="Cambria" w:eastAsia="Times New Roman" w:hAnsi="Cambria"/>
          <w:sz w:val="24"/>
        </w:rPr>
        <w:t>/</w:t>
      </w:r>
      <w:proofErr w:type="spellStart"/>
      <w:r w:rsidRPr="0002139E">
        <w:rPr>
          <w:rFonts w:ascii="Cambria" w:eastAsia="Times New Roman" w:hAnsi="Cambria"/>
          <w:sz w:val="24"/>
        </w:rPr>
        <w:t>kewajiban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ataupun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kuasa</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diperoleh</w:t>
      </w:r>
      <w:proofErr w:type="spellEnd"/>
      <w:r w:rsidRPr="0002139E">
        <w:rPr>
          <w:rFonts w:ascii="Cambria" w:eastAsia="Times New Roman" w:hAnsi="Cambria"/>
          <w:sz w:val="24"/>
          <w:vertAlign w:val="superscript"/>
        </w:rPr>
        <w:footnoteReference w:id="17"/>
      </w:r>
      <w:r w:rsidRPr="0002139E">
        <w:rPr>
          <w:rFonts w:ascii="Cambria" w:eastAsia="Times New Roman" w:hAnsi="Cambria"/>
          <w:sz w:val="24"/>
        </w:rPr>
        <w:t xml:space="preserve">. </w:t>
      </w:r>
      <w:proofErr w:type="spellStart"/>
      <w:r w:rsidRPr="0002139E">
        <w:rPr>
          <w:rFonts w:ascii="Cambria" w:eastAsia="Times New Roman" w:hAnsi="Cambria"/>
          <w:sz w:val="24"/>
        </w:rPr>
        <w:t>Sedangkan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dalam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konteks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perdata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pertanggungjawaban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diartikan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sebagai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sebuah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tindakan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biasanya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dalam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bentuk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pembayaran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ganti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kerugian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karena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perbuatannya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menimbulkan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kerugian</w:t>
      </w:r>
      <w:proofErr w:type="spellEnd"/>
      <w:r w:rsidRPr="0002139E">
        <w:rPr>
          <w:rFonts w:ascii="Cambria" w:eastAsia="Times New Roman" w:hAnsi="Cambria"/>
          <w:sz w:val="24"/>
        </w:rPr>
        <w:t xml:space="preserve"> pada orang lain </w:t>
      </w:r>
      <w:proofErr w:type="spellStart"/>
      <w:r w:rsidRPr="0002139E">
        <w:rPr>
          <w:rFonts w:ascii="Cambria" w:eastAsia="Times New Roman" w:hAnsi="Cambria"/>
          <w:sz w:val="24"/>
        </w:rPr>
        <w:t>wajib</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harus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dilakukan</w:t>
      </w:r>
      <w:proofErr w:type="spellEnd"/>
      <w:r w:rsidRPr="0002139E">
        <w:rPr>
          <w:rFonts w:ascii="Cambria" w:eastAsia="Times New Roman" w:hAnsi="Cambria"/>
          <w:sz w:val="24"/>
          <w:vertAlign w:val="superscript"/>
        </w:rPr>
        <w:footnoteReference w:id="18"/>
      </w:r>
      <w:r w:rsidRPr="0002139E">
        <w:rPr>
          <w:rFonts w:ascii="Cambria" w:eastAsia="Times New Roman" w:hAnsi="Cambria"/>
          <w:sz w:val="24"/>
        </w:rPr>
        <w:t xml:space="preserve">. </w:t>
      </w:r>
      <w:proofErr w:type="spellStart"/>
      <w:r w:rsidRPr="0002139E">
        <w:rPr>
          <w:rFonts w:ascii="Cambria" w:eastAsia="Times New Roman" w:hAnsi="Cambria"/>
          <w:sz w:val="24"/>
        </w:rPr>
        <w:t>Sehingga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jika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ditinjau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dari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hubungan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hukumnya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tanggung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jawab</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merupakan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sebab</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timbul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atas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hak</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dilanggar</w:t>
      </w:r>
      <w:proofErr w:type="spellEnd"/>
      <w:r w:rsidRPr="0002139E">
        <w:rPr>
          <w:rFonts w:ascii="Cambria" w:eastAsia="Times New Roman" w:hAnsi="Cambria"/>
          <w:sz w:val="24"/>
        </w:rPr>
        <w:t xml:space="preserve"> oleh salah </w:t>
      </w:r>
      <w:proofErr w:type="spellStart"/>
      <w:r w:rsidRPr="0002139E">
        <w:rPr>
          <w:rFonts w:ascii="Cambria" w:eastAsia="Times New Roman" w:hAnsi="Cambria"/>
          <w:sz w:val="24"/>
        </w:rPr>
        <w:t>satu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pihak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dalam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suatu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perjanjian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termasuk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perjanjian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jual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beli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obat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tradisional</w:t>
      </w:r>
      <w:proofErr w:type="spellEnd"/>
      <w:r w:rsidRPr="0002139E">
        <w:rPr>
          <w:rFonts w:ascii="Cambria" w:eastAsia="Times New Roman" w:hAnsi="Cambria"/>
          <w:sz w:val="24"/>
        </w:rPr>
        <w:t>.</w:t>
      </w:r>
    </w:p>
    <w:p w14:paraId="499B5B81" w14:textId="77777777" w:rsidR="0002139E" w:rsidRPr="0002139E" w:rsidRDefault="0002139E" w:rsidP="0002139E">
      <w:pPr>
        <w:spacing w:after="0" w:line="360" w:lineRule="auto"/>
        <w:ind w:firstLine="720"/>
        <w:contextualSpacing/>
        <w:jc w:val="both"/>
        <w:rPr>
          <w:rFonts w:ascii="Cambria" w:eastAsia="Times New Roman" w:hAnsi="Cambria"/>
          <w:sz w:val="24"/>
        </w:rPr>
      </w:pPr>
      <w:proofErr w:type="spellStart"/>
      <w:r w:rsidRPr="0002139E">
        <w:rPr>
          <w:rFonts w:ascii="Cambria" w:eastAsia="Times New Roman" w:hAnsi="Cambria"/>
          <w:sz w:val="24"/>
        </w:rPr>
        <w:t>Pemenuhan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pada </w:t>
      </w:r>
      <w:proofErr w:type="spellStart"/>
      <w:r w:rsidRPr="0002139E">
        <w:rPr>
          <w:rFonts w:ascii="Cambria" w:eastAsia="Times New Roman" w:hAnsi="Cambria"/>
          <w:sz w:val="24"/>
        </w:rPr>
        <w:t>kasus-kasus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pelanggaran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terhadap</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dari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pihak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dalam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posisi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ini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dirugikan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akibat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mengkonsumsi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obat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tradisional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tanpa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melakukan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perjanjian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kontraktual</w:t>
      </w:r>
      <w:proofErr w:type="spellEnd"/>
      <w:r w:rsidRPr="0002139E">
        <w:rPr>
          <w:rFonts w:ascii="Cambria" w:eastAsia="Times New Roman" w:hAnsi="Cambria"/>
          <w:sz w:val="24"/>
        </w:rPr>
        <w:t xml:space="preserve">. Bersama </w:t>
      </w:r>
      <w:proofErr w:type="spellStart"/>
      <w:r w:rsidRPr="0002139E">
        <w:rPr>
          <w:rFonts w:ascii="Cambria" w:eastAsia="Times New Roman" w:hAnsi="Cambria"/>
          <w:sz w:val="24"/>
        </w:rPr>
        <w:t>produsen</w:t>
      </w:r>
      <w:proofErr w:type="spellEnd"/>
      <w:r w:rsidRPr="0002139E">
        <w:rPr>
          <w:rFonts w:ascii="Cambria" w:eastAsia="Times New Roman" w:hAnsi="Cambria"/>
          <w:sz w:val="24"/>
        </w:rPr>
        <w:t>/</w:t>
      </w:r>
      <w:proofErr w:type="spellStart"/>
      <w:r w:rsidRPr="0002139E">
        <w:rPr>
          <w:rFonts w:ascii="Cambria" w:eastAsia="Times New Roman" w:hAnsi="Cambria"/>
          <w:sz w:val="24"/>
        </w:rPr>
        <w:t>melalui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pihak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ketiga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diperlukan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ketelitian</w:t>
      </w:r>
      <w:proofErr w:type="spellEnd"/>
      <w:r w:rsidRPr="0002139E">
        <w:rPr>
          <w:rFonts w:ascii="Cambria" w:eastAsia="Times New Roman" w:hAnsi="Cambria"/>
          <w:sz w:val="24"/>
        </w:rPr>
        <w:t xml:space="preserve"> dan juga </w:t>
      </w:r>
      <w:proofErr w:type="spellStart"/>
      <w:r w:rsidRPr="0002139E">
        <w:rPr>
          <w:rFonts w:ascii="Cambria" w:eastAsia="Times New Roman" w:hAnsi="Cambria"/>
          <w:sz w:val="24"/>
        </w:rPr>
        <w:t>kehati-hatian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dalam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menelaah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untuk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mengetahui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pihak</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harus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bertanggung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jawab</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seberapa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beban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tanggung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jawab</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dapat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diterima</w:t>
      </w:r>
      <w:proofErr w:type="spellEnd"/>
      <w:r w:rsidRPr="0002139E">
        <w:rPr>
          <w:rFonts w:ascii="Cambria" w:eastAsia="Times New Roman" w:hAnsi="Cambria"/>
          <w:sz w:val="24"/>
        </w:rPr>
        <w:t xml:space="preserve"> oleh </w:t>
      </w:r>
      <w:proofErr w:type="spellStart"/>
      <w:r w:rsidRPr="0002139E">
        <w:rPr>
          <w:rFonts w:ascii="Cambria" w:eastAsia="Times New Roman" w:hAnsi="Cambria"/>
          <w:sz w:val="24"/>
        </w:rPr>
        <w:t>pihak-pihak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terkait</w:t>
      </w:r>
      <w:proofErr w:type="spellEnd"/>
      <w:r w:rsidRPr="0002139E">
        <w:rPr>
          <w:rFonts w:ascii="Cambria" w:eastAsia="Times New Roman" w:hAnsi="Cambria"/>
          <w:sz w:val="24"/>
        </w:rPr>
        <w:t xml:space="preserve">. Pada </w:t>
      </w:r>
      <w:proofErr w:type="spellStart"/>
      <w:r w:rsidRPr="0002139E">
        <w:rPr>
          <w:rFonts w:ascii="Cambria" w:eastAsia="Times New Roman" w:hAnsi="Cambria"/>
          <w:sz w:val="24"/>
        </w:rPr>
        <w:t>perspektif</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tanggung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jawab</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dikenal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ada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dua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jenis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tanggung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jawab</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yaitu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tanggung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jawab</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produk</w:t>
      </w:r>
      <w:proofErr w:type="spellEnd"/>
      <w:r w:rsidRPr="0002139E">
        <w:rPr>
          <w:rFonts w:ascii="Cambria" w:eastAsia="Times New Roman" w:hAnsi="Cambria"/>
          <w:sz w:val="24"/>
        </w:rPr>
        <w:t xml:space="preserve"> </w:t>
      </w:r>
      <w:r w:rsidRPr="0002139E">
        <w:rPr>
          <w:rFonts w:ascii="Cambria" w:eastAsia="Times New Roman" w:hAnsi="Cambria"/>
          <w:i/>
          <w:iCs/>
          <w:sz w:val="24"/>
        </w:rPr>
        <w:t>(product liability),</w:t>
      </w:r>
      <w:r w:rsidRPr="0002139E">
        <w:rPr>
          <w:rFonts w:ascii="Cambria" w:eastAsia="Times New Roman" w:hAnsi="Cambria"/>
          <w:sz w:val="24"/>
        </w:rPr>
        <w:t xml:space="preserve"> dan </w:t>
      </w:r>
      <w:proofErr w:type="spellStart"/>
      <w:r w:rsidRPr="0002139E">
        <w:rPr>
          <w:rFonts w:ascii="Cambria" w:eastAsia="Times New Roman" w:hAnsi="Cambria"/>
          <w:sz w:val="24"/>
        </w:rPr>
        <w:t>tanggung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jawab</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mutlak</w:t>
      </w:r>
      <w:proofErr w:type="spellEnd"/>
      <w:r w:rsidRPr="0002139E">
        <w:rPr>
          <w:rFonts w:ascii="Cambria" w:eastAsia="Times New Roman" w:hAnsi="Cambria"/>
          <w:sz w:val="24"/>
        </w:rPr>
        <w:t xml:space="preserve"> </w:t>
      </w:r>
      <w:r w:rsidRPr="0002139E">
        <w:rPr>
          <w:rFonts w:ascii="Cambria" w:eastAsia="Times New Roman" w:hAnsi="Cambria"/>
          <w:i/>
          <w:iCs/>
          <w:sz w:val="24"/>
        </w:rPr>
        <w:t>(strict liability).</w:t>
      </w:r>
      <w:r w:rsidRPr="0002139E">
        <w:rPr>
          <w:rFonts w:ascii="Cambria" w:eastAsia="Times New Roman" w:hAnsi="Cambria"/>
          <w:sz w:val="24"/>
        </w:rPr>
        <w:t xml:space="preserve"> </w:t>
      </w:r>
      <w:proofErr w:type="spellStart"/>
      <w:r w:rsidRPr="0002139E">
        <w:rPr>
          <w:rFonts w:ascii="Cambria" w:eastAsia="Times New Roman" w:hAnsi="Cambria"/>
          <w:sz w:val="24"/>
        </w:rPr>
        <w:t>Tanggung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jawab</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produk</w:t>
      </w:r>
      <w:proofErr w:type="spellEnd"/>
      <w:r w:rsidRPr="0002139E">
        <w:rPr>
          <w:rFonts w:ascii="Cambria" w:eastAsia="Times New Roman" w:hAnsi="Cambria"/>
          <w:sz w:val="24"/>
        </w:rPr>
        <w:t xml:space="preserve"> </w:t>
      </w:r>
      <w:r w:rsidRPr="0002139E">
        <w:rPr>
          <w:rFonts w:ascii="Cambria" w:eastAsia="Times New Roman" w:hAnsi="Cambria"/>
          <w:i/>
          <w:iCs/>
          <w:sz w:val="24"/>
        </w:rPr>
        <w:t>(product liability)</w:t>
      </w:r>
      <w:r w:rsidRPr="0002139E">
        <w:rPr>
          <w:rFonts w:ascii="Cambria" w:eastAsia="Times New Roman" w:hAnsi="Cambria"/>
          <w:sz w:val="24"/>
        </w:rPr>
        <w:t xml:space="preserve"> </w:t>
      </w:r>
      <w:proofErr w:type="spellStart"/>
      <w:r w:rsidRPr="0002139E">
        <w:rPr>
          <w:rFonts w:ascii="Cambria" w:eastAsia="Times New Roman" w:hAnsi="Cambria"/>
          <w:sz w:val="24"/>
        </w:rPr>
        <w:t>biasanya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dibebankan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kepada</w:t>
      </w:r>
      <w:proofErr w:type="spellEnd"/>
      <w:r w:rsidRPr="0002139E">
        <w:rPr>
          <w:rFonts w:ascii="Cambria" w:eastAsia="Times New Roman" w:hAnsi="Cambria"/>
          <w:sz w:val="24"/>
        </w:rPr>
        <w:t xml:space="preserve"> orang </w:t>
      </w:r>
      <w:proofErr w:type="spellStart"/>
      <w:r w:rsidRPr="0002139E">
        <w:rPr>
          <w:rFonts w:ascii="Cambria" w:eastAsia="Times New Roman" w:hAnsi="Cambria"/>
          <w:sz w:val="24"/>
        </w:rPr>
        <w:t>atau</w:t>
      </w:r>
      <w:proofErr w:type="spellEnd"/>
      <w:r w:rsidRPr="0002139E">
        <w:rPr>
          <w:rFonts w:ascii="Cambria" w:eastAsia="Times New Roman" w:hAnsi="Cambria"/>
          <w:sz w:val="24"/>
        </w:rPr>
        <w:t xml:space="preserve"> badan yang </w:t>
      </w:r>
      <w:proofErr w:type="spellStart"/>
      <w:r w:rsidRPr="0002139E">
        <w:rPr>
          <w:rFonts w:ascii="Cambria" w:eastAsia="Times New Roman" w:hAnsi="Cambria"/>
          <w:sz w:val="24"/>
        </w:rPr>
        <w:t>menghasilkan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suatu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produk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atau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dari</w:t>
      </w:r>
      <w:proofErr w:type="spellEnd"/>
      <w:r w:rsidRPr="0002139E">
        <w:rPr>
          <w:rFonts w:ascii="Cambria" w:eastAsia="Times New Roman" w:hAnsi="Cambria"/>
          <w:sz w:val="24"/>
        </w:rPr>
        <w:t xml:space="preserve"> orang </w:t>
      </w:r>
      <w:proofErr w:type="spellStart"/>
      <w:r w:rsidRPr="0002139E">
        <w:rPr>
          <w:rFonts w:ascii="Cambria" w:eastAsia="Times New Roman" w:hAnsi="Cambria"/>
          <w:sz w:val="24"/>
        </w:rPr>
        <w:t>atau</w:t>
      </w:r>
      <w:proofErr w:type="spellEnd"/>
      <w:r w:rsidRPr="0002139E">
        <w:rPr>
          <w:rFonts w:ascii="Cambria" w:eastAsia="Times New Roman" w:hAnsi="Cambria"/>
          <w:sz w:val="24"/>
        </w:rPr>
        <w:t xml:space="preserve"> badan yang </w:t>
      </w:r>
      <w:proofErr w:type="spellStart"/>
      <w:r w:rsidRPr="0002139E">
        <w:rPr>
          <w:rFonts w:ascii="Cambria" w:eastAsia="Times New Roman" w:hAnsi="Cambria"/>
          <w:sz w:val="24"/>
        </w:rPr>
        <w:t>bergerak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dalam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suatu</w:t>
      </w:r>
      <w:proofErr w:type="spellEnd"/>
      <w:r w:rsidRPr="0002139E">
        <w:rPr>
          <w:rFonts w:ascii="Cambria" w:eastAsia="Times New Roman" w:hAnsi="Cambria"/>
          <w:sz w:val="24"/>
        </w:rPr>
        <w:t xml:space="preserve"> proses </w:t>
      </w:r>
      <w:proofErr w:type="spellStart"/>
      <w:r w:rsidRPr="0002139E">
        <w:rPr>
          <w:rFonts w:ascii="Cambria" w:eastAsia="Times New Roman" w:hAnsi="Cambria"/>
          <w:sz w:val="24"/>
        </w:rPr>
        <w:t>untuk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menghasilkan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suatu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produk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atau</w:t>
      </w:r>
      <w:proofErr w:type="spellEnd"/>
      <w:r w:rsidRPr="0002139E">
        <w:rPr>
          <w:rFonts w:ascii="Cambria" w:eastAsia="Times New Roman" w:hAnsi="Cambria"/>
          <w:sz w:val="24"/>
        </w:rPr>
        <w:t xml:space="preserve"> orang </w:t>
      </w:r>
      <w:proofErr w:type="spellStart"/>
      <w:r w:rsidRPr="0002139E">
        <w:rPr>
          <w:rFonts w:ascii="Cambria" w:eastAsia="Times New Roman" w:hAnsi="Cambria"/>
          <w:sz w:val="24"/>
        </w:rPr>
        <w:t>atau</w:t>
      </w:r>
      <w:proofErr w:type="spellEnd"/>
      <w:r w:rsidRPr="0002139E">
        <w:rPr>
          <w:rFonts w:ascii="Cambria" w:eastAsia="Times New Roman" w:hAnsi="Cambria"/>
          <w:sz w:val="24"/>
        </w:rPr>
        <w:t xml:space="preserve"> badan yang </w:t>
      </w:r>
      <w:proofErr w:type="spellStart"/>
      <w:r w:rsidRPr="0002139E">
        <w:rPr>
          <w:rFonts w:ascii="Cambria" w:eastAsia="Times New Roman" w:hAnsi="Cambria"/>
          <w:sz w:val="24"/>
        </w:rPr>
        <w:t>menjual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atau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mendistribusikan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produk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tersebut</w:t>
      </w:r>
      <w:proofErr w:type="spellEnd"/>
      <w:r w:rsidRPr="0002139E">
        <w:rPr>
          <w:rFonts w:ascii="Cambria" w:eastAsia="Times New Roman" w:hAnsi="Cambria"/>
          <w:sz w:val="24"/>
          <w:vertAlign w:val="superscript"/>
        </w:rPr>
        <w:footnoteReference w:id="19"/>
      </w:r>
      <w:r w:rsidRPr="0002139E">
        <w:rPr>
          <w:rFonts w:ascii="Cambria" w:eastAsia="Times New Roman" w:hAnsi="Cambria"/>
          <w:sz w:val="24"/>
        </w:rPr>
        <w:t xml:space="preserve">. </w:t>
      </w:r>
      <w:proofErr w:type="spellStart"/>
      <w:r w:rsidRPr="0002139E">
        <w:rPr>
          <w:rFonts w:ascii="Cambria" w:eastAsia="Times New Roman" w:hAnsi="Cambria"/>
          <w:sz w:val="24"/>
        </w:rPr>
        <w:t>Dengan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demikian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maka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dapat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dipahami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tanggung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jawab</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produk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merupakan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tanggungan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harus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diterima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usaha</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nantinya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memasarkan</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menjual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produk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tersebut</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mengakibatkan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merasa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dirugikan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atau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menjual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produk</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tidak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layak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konsumsi</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mengakibatkan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kerugian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penderitaan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dalam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pemakaiannya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Regulasi</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mengatur</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mengenai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perbuatan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usaha</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berakibat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menimbulkan</w:t>
      </w:r>
      <w:proofErr w:type="spellEnd"/>
      <w:r w:rsidRPr="0002139E">
        <w:rPr>
          <w:rFonts w:ascii="Cambria" w:eastAsia="Times New Roman" w:hAnsi="Cambria"/>
          <w:sz w:val="24"/>
        </w:rPr>
        <w:t>.</w:t>
      </w:r>
    </w:p>
    <w:p w14:paraId="6812500F" w14:textId="77777777" w:rsidR="0002139E" w:rsidRPr="0002139E" w:rsidRDefault="0002139E" w:rsidP="0002139E">
      <w:pPr>
        <w:spacing w:after="0" w:line="360" w:lineRule="auto"/>
        <w:ind w:firstLine="720"/>
        <w:contextualSpacing/>
        <w:jc w:val="both"/>
        <w:rPr>
          <w:rFonts w:ascii="Cambria" w:eastAsia="Times New Roman" w:hAnsi="Cambria"/>
          <w:sz w:val="24"/>
        </w:rPr>
      </w:pPr>
      <w:proofErr w:type="spellStart"/>
      <w:r w:rsidRPr="0002139E">
        <w:rPr>
          <w:rFonts w:ascii="Cambria" w:eastAsia="Times New Roman" w:hAnsi="Cambria"/>
          <w:sz w:val="24"/>
        </w:rPr>
        <w:t>Dalam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prinsip</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tanggung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jawab</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tidak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semua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bisa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ditentukan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dengan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faktor</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kesalahan</w:t>
      </w:r>
      <w:proofErr w:type="spellEnd"/>
      <w:r w:rsidRPr="0002139E">
        <w:rPr>
          <w:rFonts w:ascii="Cambria" w:eastAsia="Times New Roman" w:hAnsi="Cambria"/>
          <w:sz w:val="24"/>
        </w:rPr>
        <w:t xml:space="preserve">, salah </w:t>
      </w:r>
      <w:proofErr w:type="spellStart"/>
      <w:r w:rsidRPr="0002139E">
        <w:rPr>
          <w:rFonts w:ascii="Cambria" w:eastAsia="Times New Roman" w:hAnsi="Cambria"/>
          <w:sz w:val="24"/>
        </w:rPr>
        <w:t>satunya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adalah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tanggung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jawab</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mutlak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Tanggung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jawab</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mutlak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ialah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lastRenderedPageBreak/>
        <w:t>prinsip</w:t>
      </w:r>
      <w:proofErr w:type="spellEnd"/>
      <w:r w:rsidRPr="0002139E">
        <w:rPr>
          <w:rFonts w:ascii="Cambria" w:eastAsia="Times New Roman" w:hAnsi="Cambria"/>
          <w:sz w:val="24"/>
        </w:rPr>
        <w:t xml:space="preserve"> yang sangat </w:t>
      </w:r>
      <w:proofErr w:type="spellStart"/>
      <w:r w:rsidRPr="0002139E">
        <w:rPr>
          <w:rFonts w:ascii="Cambria" w:eastAsia="Times New Roman" w:hAnsi="Cambria"/>
          <w:sz w:val="24"/>
        </w:rPr>
        <w:t>melindungi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harus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dimiliki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setiap</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produsen</w:t>
      </w:r>
      <w:proofErr w:type="spellEnd"/>
      <w:r w:rsidRPr="0002139E">
        <w:rPr>
          <w:rFonts w:ascii="Cambria" w:eastAsia="Times New Roman" w:hAnsi="Cambria"/>
          <w:sz w:val="24"/>
          <w:vertAlign w:val="superscript"/>
        </w:rPr>
        <w:footnoteReference w:id="20"/>
      </w:r>
      <w:r w:rsidRPr="0002139E">
        <w:rPr>
          <w:rFonts w:ascii="Cambria" w:eastAsia="Times New Roman" w:hAnsi="Cambria"/>
          <w:sz w:val="24"/>
        </w:rPr>
        <w:t xml:space="preserve">. </w:t>
      </w:r>
      <w:proofErr w:type="spellStart"/>
      <w:r w:rsidRPr="0002139E">
        <w:rPr>
          <w:rFonts w:ascii="Cambria" w:eastAsia="Times New Roman" w:hAnsi="Cambria"/>
          <w:sz w:val="24"/>
        </w:rPr>
        <w:t>Berdasarkan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hasil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wawancara</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telah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dilakukan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bersama</w:t>
      </w:r>
      <w:proofErr w:type="spellEnd"/>
      <w:r w:rsidRPr="0002139E">
        <w:rPr>
          <w:rFonts w:ascii="Cambria" w:eastAsia="Times New Roman" w:hAnsi="Cambria"/>
          <w:sz w:val="24"/>
        </w:rPr>
        <w:t xml:space="preserve"> Bapak Hamdani S.E. </w:t>
      </w:r>
      <w:proofErr w:type="spellStart"/>
      <w:r w:rsidRPr="0002139E">
        <w:rPr>
          <w:rFonts w:ascii="Cambria" w:eastAsia="Times New Roman" w:hAnsi="Cambria"/>
          <w:sz w:val="24"/>
        </w:rPr>
        <w:t>Selaku</w:t>
      </w:r>
      <w:proofErr w:type="spellEnd"/>
      <w:r w:rsidRPr="0002139E">
        <w:rPr>
          <w:rFonts w:ascii="Cambria" w:eastAsia="Times New Roman" w:hAnsi="Cambria"/>
          <w:sz w:val="24"/>
        </w:rPr>
        <w:t xml:space="preserve"> Wakil </w:t>
      </w:r>
      <w:proofErr w:type="spellStart"/>
      <w:r w:rsidRPr="0002139E">
        <w:rPr>
          <w:rFonts w:ascii="Cambria" w:eastAsia="Times New Roman" w:hAnsi="Cambria"/>
          <w:sz w:val="24"/>
        </w:rPr>
        <w:t>Ketua</w:t>
      </w:r>
      <w:proofErr w:type="spellEnd"/>
      <w:r w:rsidRPr="0002139E">
        <w:rPr>
          <w:rFonts w:ascii="Cambria" w:eastAsia="Times New Roman" w:hAnsi="Cambria"/>
          <w:sz w:val="24"/>
        </w:rPr>
        <w:t xml:space="preserve"> Badan </w:t>
      </w:r>
      <w:proofErr w:type="spellStart"/>
      <w:r w:rsidRPr="0002139E">
        <w:rPr>
          <w:rFonts w:ascii="Cambria" w:eastAsia="Times New Roman" w:hAnsi="Cambria"/>
          <w:sz w:val="24"/>
        </w:rPr>
        <w:t>Penyelesaian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Sengketa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(BPSK) </w:t>
      </w:r>
      <w:proofErr w:type="spellStart"/>
      <w:r w:rsidRPr="0002139E">
        <w:rPr>
          <w:rFonts w:ascii="Cambria" w:eastAsia="Times New Roman" w:hAnsi="Cambria"/>
          <w:sz w:val="24"/>
        </w:rPr>
        <w:t>Kabupaten</w:t>
      </w:r>
      <w:proofErr w:type="spellEnd"/>
      <w:r w:rsidRPr="0002139E">
        <w:rPr>
          <w:rFonts w:ascii="Cambria" w:eastAsia="Times New Roman" w:hAnsi="Cambria"/>
          <w:sz w:val="24"/>
        </w:rPr>
        <w:t xml:space="preserve"> Aceh Utara</w:t>
      </w:r>
      <w:r w:rsidRPr="0002139E">
        <w:rPr>
          <w:rFonts w:ascii="Cambria" w:eastAsia="Times New Roman" w:hAnsi="Cambria"/>
          <w:sz w:val="24"/>
          <w:vertAlign w:val="superscript"/>
        </w:rPr>
        <w:footnoteReference w:id="21"/>
      </w:r>
      <w:r w:rsidRPr="0002139E">
        <w:rPr>
          <w:rFonts w:ascii="Cambria" w:eastAsia="Times New Roman" w:hAnsi="Cambria"/>
          <w:sz w:val="24"/>
        </w:rPr>
        <w:t xml:space="preserve">. </w:t>
      </w:r>
      <w:proofErr w:type="spellStart"/>
      <w:r w:rsidRPr="0002139E">
        <w:rPr>
          <w:rFonts w:ascii="Cambria" w:eastAsia="Times New Roman" w:hAnsi="Cambria"/>
          <w:sz w:val="24"/>
        </w:rPr>
        <w:t>Akibat</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timbul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dari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prinsip</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tanggung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jawab</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mutlak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adalah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penuntutan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kompensasi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dari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pihak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dalam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posisi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ini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dirugikan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terhadap</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produk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atau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barang</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akan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memberi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kerugian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atau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tidak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aman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kepada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produsen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tanpa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harus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mempertimbangkan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ada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atau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tidaknya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kesalahan</w:t>
      </w:r>
      <w:proofErr w:type="spellEnd"/>
      <w:r w:rsidRPr="0002139E">
        <w:rPr>
          <w:rFonts w:ascii="Cambria" w:eastAsia="Times New Roman" w:hAnsi="Cambria"/>
          <w:sz w:val="24"/>
        </w:rPr>
        <w:t xml:space="preserve"> pada </w:t>
      </w:r>
      <w:proofErr w:type="spellStart"/>
      <w:r w:rsidRPr="0002139E">
        <w:rPr>
          <w:rFonts w:ascii="Cambria" w:eastAsia="Times New Roman" w:hAnsi="Cambria"/>
          <w:sz w:val="24"/>
        </w:rPr>
        <w:t>produsen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Diberlakukannya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prinsip</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tanggung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jawab</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mutlak</w:t>
      </w:r>
      <w:proofErr w:type="spellEnd"/>
      <w:r w:rsidRPr="0002139E">
        <w:rPr>
          <w:rFonts w:ascii="Cambria" w:eastAsia="Times New Roman" w:hAnsi="Cambria"/>
          <w:sz w:val="24"/>
        </w:rPr>
        <w:t xml:space="preserve"> </w:t>
      </w:r>
      <w:r w:rsidRPr="0002139E">
        <w:rPr>
          <w:rFonts w:ascii="Cambria" w:eastAsia="Times New Roman" w:hAnsi="Cambria"/>
          <w:i/>
          <w:iCs/>
          <w:sz w:val="24"/>
        </w:rPr>
        <w:t>(strict liability)</w:t>
      </w:r>
      <w:r w:rsidRPr="0002139E">
        <w:rPr>
          <w:rFonts w:ascii="Cambria" w:eastAsia="Times New Roman" w:hAnsi="Cambria"/>
          <w:sz w:val="24"/>
        </w:rPr>
        <w:t xml:space="preserve"> </w:t>
      </w:r>
      <w:proofErr w:type="spellStart"/>
      <w:r w:rsidRPr="0002139E">
        <w:rPr>
          <w:rFonts w:ascii="Cambria" w:eastAsia="Times New Roman" w:hAnsi="Cambria"/>
          <w:sz w:val="24"/>
        </w:rPr>
        <w:t>dalam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hukum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tentang</w:t>
      </w:r>
      <w:proofErr w:type="spellEnd"/>
      <w:r w:rsidRPr="0002139E">
        <w:rPr>
          <w:rFonts w:ascii="Cambria" w:eastAsia="Times New Roman" w:hAnsi="Cambria"/>
          <w:sz w:val="24"/>
        </w:rPr>
        <w:t xml:space="preserve"> </w:t>
      </w:r>
      <w:r w:rsidRPr="0002139E">
        <w:rPr>
          <w:rFonts w:ascii="Cambria" w:eastAsia="Times New Roman" w:hAnsi="Cambria"/>
          <w:i/>
          <w:iCs/>
          <w:sz w:val="24"/>
        </w:rPr>
        <w:t>product liability</w:t>
      </w:r>
      <w:r w:rsidRPr="0002139E">
        <w:rPr>
          <w:rFonts w:ascii="Cambria" w:eastAsia="Times New Roman" w:hAnsi="Cambria"/>
          <w:sz w:val="24"/>
        </w:rPr>
        <w:t xml:space="preserve"> </w:t>
      </w:r>
      <w:proofErr w:type="spellStart"/>
      <w:r w:rsidRPr="0002139E">
        <w:rPr>
          <w:rFonts w:ascii="Cambria" w:eastAsia="Times New Roman" w:hAnsi="Cambria"/>
          <w:sz w:val="24"/>
        </w:rPr>
        <w:t>mempertimbangankan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beberapa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alasan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yakni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sebagai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berikut</w:t>
      </w:r>
      <w:proofErr w:type="spellEnd"/>
      <w:r w:rsidRPr="0002139E">
        <w:rPr>
          <w:rFonts w:ascii="Cambria" w:eastAsia="Times New Roman" w:hAnsi="Cambria"/>
          <w:sz w:val="24"/>
        </w:rPr>
        <w:t>:</w:t>
      </w:r>
    </w:p>
    <w:p w14:paraId="21963461" w14:textId="77777777" w:rsidR="0002139E" w:rsidRPr="0002139E" w:rsidRDefault="0002139E" w:rsidP="0002139E">
      <w:pPr>
        <w:numPr>
          <w:ilvl w:val="0"/>
          <w:numId w:val="16"/>
        </w:numPr>
        <w:spacing w:after="0" w:line="360" w:lineRule="auto"/>
        <w:ind w:left="1174" w:hanging="454"/>
        <w:contextualSpacing/>
        <w:jc w:val="both"/>
        <w:rPr>
          <w:rFonts w:ascii="Cambria" w:hAnsi="Cambria"/>
          <w:sz w:val="24"/>
        </w:rPr>
      </w:pPr>
      <w:proofErr w:type="spellStart"/>
      <w:r w:rsidRPr="0002139E">
        <w:rPr>
          <w:rFonts w:ascii="Cambria" w:hAnsi="Cambria"/>
          <w:sz w:val="24"/>
        </w:rPr>
        <w:t>Secara</w:t>
      </w:r>
      <w:proofErr w:type="spellEnd"/>
      <w:r w:rsidRPr="0002139E">
        <w:rPr>
          <w:rFonts w:ascii="Cambria" w:hAnsi="Cambria"/>
          <w:sz w:val="24"/>
        </w:rPr>
        <w:t xml:space="preserve"> </w:t>
      </w:r>
      <w:proofErr w:type="spellStart"/>
      <w:r w:rsidRPr="0002139E">
        <w:rPr>
          <w:rFonts w:ascii="Cambria" w:hAnsi="Cambria"/>
          <w:sz w:val="24"/>
        </w:rPr>
        <w:t>prinsip</w:t>
      </w:r>
      <w:proofErr w:type="spellEnd"/>
      <w:r w:rsidRPr="0002139E">
        <w:rPr>
          <w:rFonts w:ascii="Cambria" w:hAnsi="Cambria"/>
          <w:sz w:val="24"/>
        </w:rPr>
        <w:t xml:space="preserve"> </w:t>
      </w:r>
      <w:proofErr w:type="spellStart"/>
      <w:r w:rsidRPr="0002139E">
        <w:rPr>
          <w:rFonts w:ascii="Cambria" w:hAnsi="Cambria"/>
          <w:sz w:val="24"/>
        </w:rPr>
        <w:t>dalam</w:t>
      </w:r>
      <w:proofErr w:type="spellEnd"/>
      <w:r w:rsidRPr="0002139E">
        <w:rPr>
          <w:rFonts w:ascii="Cambria" w:hAnsi="Cambria"/>
          <w:sz w:val="24"/>
        </w:rPr>
        <w:t xml:space="preserve"> </w:t>
      </w:r>
      <w:proofErr w:type="spellStart"/>
      <w:r w:rsidRPr="0002139E">
        <w:rPr>
          <w:rFonts w:ascii="Cambria" w:hAnsi="Cambria"/>
          <w:sz w:val="24"/>
        </w:rPr>
        <w:t>hubungan</w:t>
      </w:r>
      <w:proofErr w:type="spellEnd"/>
      <w:r w:rsidRPr="0002139E">
        <w:rPr>
          <w:rFonts w:ascii="Cambria" w:hAnsi="Cambria"/>
          <w:sz w:val="24"/>
        </w:rPr>
        <w:t xml:space="preserve"> </w:t>
      </w:r>
      <w:proofErr w:type="spellStart"/>
      <w:r w:rsidRPr="0002139E">
        <w:rPr>
          <w:rFonts w:ascii="Cambria" w:hAnsi="Cambria"/>
          <w:sz w:val="24"/>
        </w:rPr>
        <w:t>hukum</w:t>
      </w:r>
      <w:proofErr w:type="spellEnd"/>
      <w:r w:rsidRPr="0002139E">
        <w:rPr>
          <w:rFonts w:ascii="Cambria" w:hAnsi="Cambria"/>
          <w:sz w:val="24"/>
        </w:rPr>
        <w:t xml:space="preserve"> </w:t>
      </w:r>
      <w:proofErr w:type="spellStart"/>
      <w:r w:rsidRPr="0002139E">
        <w:rPr>
          <w:rFonts w:ascii="Cambria" w:hAnsi="Cambria"/>
          <w:sz w:val="24"/>
        </w:rPr>
        <w:t>kerugian</w:t>
      </w:r>
      <w:proofErr w:type="spellEnd"/>
      <w:r w:rsidRPr="0002139E">
        <w:rPr>
          <w:rFonts w:ascii="Cambria" w:hAnsi="Cambria"/>
          <w:sz w:val="24"/>
        </w:rPr>
        <w:t xml:space="preserve"> yang </w:t>
      </w:r>
      <w:proofErr w:type="spellStart"/>
      <w:r w:rsidRPr="0002139E">
        <w:rPr>
          <w:rFonts w:ascii="Cambria" w:hAnsi="Cambria"/>
          <w:sz w:val="24"/>
        </w:rPr>
        <w:t>didapatkan</w:t>
      </w:r>
      <w:proofErr w:type="spellEnd"/>
      <w:r w:rsidRPr="0002139E">
        <w:rPr>
          <w:rFonts w:ascii="Cambria" w:hAnsi="Cambria"/>
          <w:sz w:val="24"/>
        </w:rPr>
        <w:t xml:space="preserve"> oleh </w:t>
      </w:r>
      <w:proofErr w:type="spellStart"/>
      <w:r w:rsidRPr="0002139E">
        <w:rPr>
          <w:rFonts w:ascii="Cambria" w:hAnsi="Cambria"/>
          <w:sz w:val="24"/>
        </w:rPr>
        <w:t>konsumen</w:t>
      </w:r>
      <w:proofErr w:type="spellEnd"/>
      <w:r w:rsidRPr="0002139E">
        <w:rPr>
          <w:rFonts w:ascii="Cambria" w:hAnsi="Cambria"/>
          <w:sz w:val="24"/>
        </w:rPr>
        <w:t xml:space="preserve"> </w:t>
      </w:r>
      <w:proofErr w:type="spellStart"/>
      <w:r w:rsidRPr="0002139E">
        <w:rPr>
          <w:rFonts w:ascii="Cambria" w:hAnsi="Cambria"/>
          <w:sz w:val="24"/>
        </w:rPr>
        <w:t>berdasarakan</w:t>
      </w:r>
      <w:proofErr w:type="spellEnd"/>
      <w:r w:rsidRPr="0002139E">
        <w:rPr>
          <w:rFonts w:ascii="Cambria" w:hAnsi="Cambria"/>
          <w:sz w:val="24"/>
        </w:rPr>
        <w:t xml:space="preserve"> </w:t>
      </w:r>
      <w:proofErr w:type="spellStart"/>
      <w:r w:rsidRPr="0002139E">
        <w:rPr>
          <w:rFonts w:ascii="Cambria" w:hAnsi="Cambria"/>
          <w:sz w:val="24"/>
        </w:rPr>
        <w:t>barang</w:t>
      </w:r>
      <w:proofErr w:type="spellEnd"/>
      <w:r w:rsidRPr="0002139E">
        <w:rPr>
          <w:rFonts w:ascii="Cambria" w:hAnsi="Cambria"/>
          <w:sz w:val="24"/>
        </w:rPr>
        <w:t xml:space="preserve"> dan/</w:t>
      </w:r>
      <w:proofErr w:type="spellStart"/>
      <w:r w:rsidRPr="0002139E">
        <w:rPr>
          <w:rFonts w:ascii="Cambria" w:hAnsi="Cambria"/>
          <w:sz w:val="24"/>
        </w:rPr>
        <w:t>atau</w:t>
      </w:r>
      <w:proofErr w:type="spellEnd"/>
      <w:r w:rsidRPr="0002139E">
        <w:rPr>
          <w:rFonts w:ascii="Cambria" w:hAnsi="Cambria"/>
          <w:sz w:val="24"/>
        </w:rPr>
        <w:t xml:space="preserve"> </w:t>
      </w:r>
      <w:proofErr w:type="spellStart"/>
      <w:r w:rsidRPr="0002139E">
        <w:rPr>
          <w:rFonts w:ascii="Cambria" w:hAnsi="Cambria"/>
          <w:sz w:val="24"/>
        </w:rPr>
        <w:t>jasa</w:t>
      </w:r>
      <w:proofErr w:type="spellEnd"/>
      <w:r w:rsidRPr="0002139E">
        <w:rPr>
          <w:rFonts w:ascii="Cambria" w:hAnsi="Cambria"/>
          <w:sz w:val="24"/>
        </w:rPr>
        <w:t xml:space="preserve"> yang di </w:t>
      </w:r>
      <w:proofErr w:type="spellStart"/>
      <w:r w:rsidRPr="0002139E">
        <w:rPr>
          <w:rFonts w:ascii="Cambria" w:hAnsi="Cambria"/>
          <w:sz w:val="24"/>
        </w:rPr>
        <w:t>perjualbelikan</w:t>
      </w:r>
      <w:proofErr w:type="spellEnd"/>
      <w:r w:rsidRPr="0002139E">
        <w:rPr>
          <w:rFonts w:ascii="Cambria" w:hAnsi="Cambria"/>
          <w:sz w:val="24"/>
        </w:rPr>
        <w:t xml:space="preserve"> </w:t>
      </w:r>
      <w:proofErr w:type="spellStart"/>
      <w:r w:rsidRPr="0002139E">
        <w:rPr>
          <w:rFonts w:ascii="Cambria" w:hAnsi="Cambria"/>
          <w:sz w:val="24"/>
        </w:rPr>
        <w:t>maka</w:t>
      </w:r>
      <w:proofErr w:type="spellEnd"/>
      <w:r w:rsidRPr="0002139E">
        <w:rPr>
          <w:rFonts w:ascii="Cambria" w:hAnsi="Cambria"/>
          <w:sz w:val="24"/>
        </w:rPr>
        <w:t xml:space="preserve"> </w:t>
      </w:r>
      <w:proofErr w:type="spellStart"/>
      <w:r w:rsidRPr="0002139E">
        <w:rPr>
          <w:rFonts w:ascii="Cambria" w:hAnsi="Cambria"/>
          <w:sz w:val="24"/>
        </w:rPr>
        <w:t>seharusnya</w:t>
      </w:r>
      <w:proofErr w:type="spellEnd"/>
      <w:r w:rsidRPr="0002139E">
        <w:rPr>
          <w:rFonts w:ascii="Cambria" w:hAnsi="Cambria"/>
          <w:sz w:val="24"/>
        </w:rPr>
        <w:t xml:space="preserve"> </w:t>
      </w:r>
      <w:proofErr w:type="spellStart"/>
      <w:r w:rsidRPr="0002139E">
        <w:rPr>
          <w:rFonts w:ascii="Cambria" w:hAnsi="Cambria"/>
          <w:sz w:val="24"/>
        </w:rPr>
        <w:t>dari</w:t>
      </w:r>
      <w:proofErr w:type="spellEnd"/>
      <w:r w:rsidRPr="0002139E">
        <w:rPr>
          <w:rFonts w:ascii="Cambria" w:hAnsi="Cambria"/>
          <w:sz w:val="24"/>
        </w:rPr>
        <w:t xml:space="preserve"> </w:t>
      </w:r>
      <w:proofErr w:type="spellStart"/>
      <w:r w:rsidRPr="0002139E">
        <w:rPr>
          <w:rFonts w:ascii="Cambria" w:hAnsi="Cambria"/>
          <w:sz w:val="24"/>
        </w:rPr>
        <w:t>pihak</w:t>
      </w:r>
      <w:proofErr w:type="spellEnd"/>
      <w:r w:rsidRPr="0002139E">
        <w:rPr>
          <w:rFonts w:ascii="Cambria" w:hAnsi="Cambria"/>
          <w:sz w:val="24"/>
        </w:rPr>
        <w:t xml:space="preserve"> </w:t>
      </w:r>
      <w:proofErr w:type="spellStart"/>
      <w:r w:rsidRPr="0002139E">
        <w:rPr>
          <w:rFonts w:ascii="Cambria" w:hAnsi="Cambria"/>
          <w:sz w:val="24"/>
        </w:rPr>
        <w:t>produsen</w:t>
      </w:r>
      <w:proofErr w:type="spellEnd"/>
      <w:r w:rsidRPr="0002139E">
        <w:rPr>
          <w:rFonts w:ascii="Cambria" w:hAnsi="Cambria"/>
          <w:sz w:val="24"/>
        </w:rPr>
        <w:t xml:space="preserve"> </w:t>
      </w:r>
      <w:proofErr w:type="spellStart"/>
      <w:r w:rsidRPr="0002139E">
        <w:rPr>
          <w:rFonts w:ascii="Cambria" w:hAnsi="Cambria"/>
          <w:sz w:val="24"/>
        </w:rPr>
        <w:t>menanggung</w:t>
      </w:r>
      <w:proofErr w:type="spellEnd"/>
      <w:r w:rsidRPr="0002139E">
        <w:rPr>
          <w:rFonts w:ascii="Cambria" w:hAnsi="Cambria"/>
          <w:sz w:val="24"/>
        </w:rPr>
        <w:t xml:space="preserve"> </w:t>
      </w:r>
      <w:proofErr w:type="spellStart"/>
      <w:r w:rsidRPr="0002139E">
        <w:rPr>
          <w:rFonts w:ascii="Cambria" w:hAnsi="Cambria"/>
          <w:sz w:val="24"/>
        </w:rPr>
        <w:t>akibat</w:t>
      </w:r>
      <w:proofErr w:type="spellEnd"/>
      <w:r w:rsidRPr="0002139E">
        <w:rPr>
          <w:rFonts w:ascii="Cambria" w:hAnsi="Cambria"/>
          <w:sz w:val="24"/>
        </w:rPr>
        <w:t xml:space="preserve"> </w:t>
      </w:r>
      <w:proofErr w:type="spellStart"/>
      <w:r w:rsidRPr="0002139E">
        <w:rPr>
          <w:rFonts w:ascii="Cambria" w:hAnsi="Cambria"/>
          <w:sz w:val="24"/>
        </w:rPr>
        <w:t>telah</w:t>
      </w:r>
      <w:proofErr w:type="spellEnd"/>
      <w:r w:rsidRPr="0002139E">
        <w:rPr>
          <w:rFonts w:ascii="Cambria" w:hAnsi="Cambria"/>
          <w:sz w:val="24"/>
        </w:rPr>
        <w:t xml:space="preserve"> </w:t>
      </w:r>
      <w:proofErr w:type="spellStart"/>
      <w:r w:rsidRPr="0002139E">
        <w:rPr>
          <w:rFonts w:ascii="Cambria" w:hAnsi="Cambria"/>
          <w:sz w:val="24"/>
        </w:rPr>
        <w:t>memproduksi</w:t>
      </w:r>
      <w:proofErr w:type="spellEnd"/>
      <w:r w:rsidRPr="0002139E">
        <w:rPr>
          <w:rFonts w:ascii="Cambria" w:hAnsi="Cambria"/>
          <w:sz w:val="24"/>
        </w:rPr>
        <w:t>/</w:t>
      </w:r>
      <w:proofErr w:type="spellStart"/>
      <w:r w:rsidRPr="0002139E">
        <w:rPr>
          <w:rFonts w:ascii="Cambria" w:hAnsi="Cambria"/>
          <w:sz w:val="24"/>
        </w:rPr>
        <w:t>mengedarkan</w:t>
      </w:r>
      <w:proofErr w:type="spellEnd"/>
      <w:r w:rsidRPr="0002139E">
        <w:rPr>
          <w:rFonts w:ascii="Cambria" w:hAnsi="Cambria"/>
          <w:sz w:val="24"/>
        </w:rPr>
        <w:t xml:space="preserve"> </w:t>
      </w:r>
      <w:proofErr w:type="spellStart"/>
      <w:r w:rsidRPr="0002139E">
        <w:rPr>
          <w:rFonts w:ascii="Cambria" w:hAnsi="Cambria"/>
          <w:sz w:val="24"/>
        </w:rPr>
        <w:t>barangdanatau</w:t>
      </w:r>
      <w:proofErr w:type="spellEnd"/>
      <w:r w:rsidRPr="0002139E">
        <w:rPr>
          <w:rFonts w:ascii="Cambria" w:hAnsi="Cambria"/>
          <w:sz w:val="24"/>
        </w:rPr>
        <w:t xml:space="preserve"> </w:t>
      </w:r>
      <w:proofErr w:type="spellStart"/>
      <w:r w:rsidRPr="0002139E">
        <w:rPr>
          <w:rFonts w:ascii="Cambria" w:hAnsi="Cambria"/>
          <w:sz w:val="24"/>
        </w:rPr>
        <w:t>jasa</w:t>
      </w:r>
      <w:proofErr w:type="spellEnd"/>
      <w:r w:rsidRPr="0002139E">
        <w:rPr>
          <w:rFonts w:ascii="Cambria" w:hAnsi="Cambria"/>
          <w:sz w:val="24"/>
        </w:rPr>
        <w:t xml:space="preserve"> dan </w:t>
      </w:r>
      <w:proofErr w:type="spellStart"/>
      <w:r w:rsidRPr="0002139E">
        <w:rPr>
          <w:rFonts w:ascii="Cambria" w:hAnsi="Cambria"/>
          <w:sz w:val="24"/>
        </w:rPr>
        <w:t>cacat</w:t>
      </w:r>
      <w:proofErr w:type="spellEnd"/>
      <w:r w:rsidRPr="0002139E">
        <w:rPr>
          <w:rFonts w:ascii="Cambria" w:hAnsi="Cambria"/>
          <w:sz w:val="24"/>
        </w:rPr>
        <w:t xml:space="preserve"> </w:t>
      </w:r>
      <w:proofErr w:type="spellStart"/>
      <w:r w:rsidRPr="0002139E">
        <w:rPr>
          <w:rFonts w:ascii="Cambria" w:hAnsi="Cambria"/>
          <w:sz w:val="24"/>
        </w:rPr>
        <w:t>tersebut</w:t>
      </w:r>
      <w:proofErr w:type="spellEnd"/>
      <w:r w:rsidRPr="0002139E">
        <w:rPr>
          <w:rFonts w:ascii="Cambria" w:hAnsi="Cambria"/>
          <w:sz w:val="24"/>
        </w:rPr>
        <w:t>.</w:t>
      </w:r>
    </w:p>
    <w:p w14:paraId="1A643A6B" w14:textId="77777777" w:rsidR="0002139E" w:rsidRPr="0002139E" w:rsidRDefault="0002139E" w:rsidP="0002139E">
      <w:pPr>
        <w:numPr>
          <w:ilvl w:val="0"/>
          <w:numId w:val="16"/>
        </w:numPr>
        <w:spacing w:after="0" w:line="360" w:lineRule="auto"/>
        <w:ind w:left="1174" w:hanging="454"/>
        <w:contextualSpacing/>
        <w:jc w:val="both"/>
        <w:rPr>
          <w:rFonts w:ascii="Cambria" w:hAnsi="Cambria"/>
          <w:sz w:val="24"/>
        </w:rPr>
      </w:pPr>
      <w:proofErr w:type="spellStart"/>
      <w:r w:rsidRPr="0002139E">
        <w:rPr>
          <w:rFonts w:ascii="Cambria" w:hAnsi="Cambria"/>
          <w:sz w:val="24"/>
        </w:rPr>
        <w:t>Dengan</w:t>
      </w:r>
      <w:proofErr w:type="spellEnd"/>
      <w:r w:rsidRPr="0002139E">
        <w:rPr>
          <w:rFonts w:ascii="Cambria" w:hAnsi="Cambria"/>
          <w:sz w:val="24"/>
        </w:rPr>
        <w:t xml:space="preserve"> </w:t>
      </w:r>
      <w:proofErr w:type="spellStart"/>
      <w:r w:rsidRPr="0002139E">
        <w:rPr>
          <w:rFonts w:ascii="Cambria" w:hAnsi="Cambria"/>
          <w:sz w:val="24"/>
        </w:rPr>
        <w:t>diedarkannya</w:t>
      </w:r>
      <w:proofErr w:type="spellEnd"/>
      <w:r w:rsidRPr="0002139E">
        <w:rPr>
          <w:rFonts w:ascii="Cambria" w:hAnsi="Cambria"/>
          <w:sz w:val="24"/>
        </w:rPr>
        <w:t xml:space="preserve"> </w:t>
      </w:r>
      <w:proofErr w:type="spellStart"/>
      <w:r w:rsidRPr="0002139E">
        <w:rPr>
          <w:rFonts w:ascii="Cambria" w:hAnsi="Cambria"/>
          <w:sz w:val="24"/>
        </w:rPr>
        <w:t>barang</w:t>
      </w:r>
      <w:proofErr w:type="spellEnd"/>
      <w:r w:rsidRPr="0002139E">
        <w:rPr>
          <w:rFonts w:ascii="Cambria" w:hAnsi="Cambria"/>
          <w:sz w:val="24"/>
        </w:rPr>
        <w:t xml:space="preserve"> </w:t>
      </w:r>
      <w:proofErr w:type="spellStart"/>
      <w:r w:rsidRPr="0002139E">
        <w:rPr>
          <w:rFonts w:ascii="Cambria" w:hAnsi="Cambria"/>
          <w:sz w:val="24"/>
        </w:rPr>
        <w:t>tersebut</w:t>
      </w:r>
      <w:proofErr w:type="spellEnd"/>
      <w:r w:rsidRPr="0002139E">
        <w:rPr>
          <w:rFonts w:ascii="Cambria" w:hAnsi="Cambria"/>
          <w:sz w:val="24"/>
        </w:rPr>
        <w:t xml:space="preserve"> </w:t>
      </w:r>
      <w:proofErr w:type="spellStart"/>
      <w:r w:rsidRPr="0002139E">
        <w:rPr>
          <w:rFonts w:ascii="Cambria" w:hAnsi="Cambria"/>
          <w:sz w:val="24"/>
        </w:rPr>
        <w:t>dipasaran</w:t>
      </w:r>
      <w:proofErr w:type="spellEnd"/>
      <w:r w:rsidRPr="0002139E">
        <w:rPr>
          <w:rFonts w:ascii="Cambria" w:hAnsi="Cambria"/>
          <w:sz w:val="24"/>
        </w:rPr>
        <w:t xml:space="preserve"> </w:t>
      </w:r>
      <w:proofErr w:type="spellStart"/>
      <w:r w:rsidRPr="0002139E">
        <w:rPr>
          <w:rFonts w:ascii="Cambria" w:hAnsi="Cambria"/>
          <w:sz w:val="24"/>
        </w:rPr>
        <w:t>maka</w:t>
      </w:r>
      <w:proofErr w:type="spellEnd"/>
      <w:r w:rsidRPr="0002139E">
        <w:rPr>
          <w:rFonts w:ascii="Cambria" w:hAnsi="Cambria"/>
          <w:sz w:val="24"/>
        </w:rPr>
        <w:t xml:space="preserve"> </w:t>
      </w:r>
      <w:proofErr w:type="spellStart"/>
      <w:r w:rsidRPr="0002139E">
        <w:rPr>
          <w:rFonts w:ascii="Cambria" w:hAnsi="Cambria"/>
          <w:sz w:val="24"/>
        </w:rPr>
        <w:t>produsen</w:t>
      </w:r>
      <w:proofErr w:type="spellEnd"/>
      <w:r w:rsidRPr="0002139E">
        <w:rPr>
          <w:rFonts w:ascii="Cambria" w:hAnsi="Cambria"/>
          <w:sz w:val="24"/>
        </w:rPr>
        <w:t xml:space="preserve"> </w:t>
      </w:r>
      <w:proofErr w:type="spellStart"/>
      <w:r w:rsidRPr="0002139E">
        <w:rPr>
          <w:rFonts w:ascii="Cambria" w:hAnsi="Cambria"/>
          <w:sz w:val="24"/>
        </w:rPr>
        <w:t>telah</w:t>
      </w:r>
      <w:proofErr w:type="spellEnd"/>
      <w:r w:rsidRPr="0002139E">
        <w:rPr>
          <w:rFonts w:ascii="Cambria" w:hAnsi="Cambria"/>
          <w:sz w:val="24"/>
        </w:rPr>
        <w:t xml:space="preserve"> </w:t>
      </w:r>
      <w:proofErr w:type="spellStart"/>
      <w:r w:rsidRPr="0002139E">
        <w:rPr>
          <w:rFonts w:ascii="Cambria" w:hAnsi="Cambria"/>
          <w:sz w:val="24"/>
        </w:rPr>
        <w:t>menjamin</w:t>
      </w:r>
      <w:proofErr w:type="spellEnd"/>
      <w:r w:rsidRPr="0002139E">
        <w:rPr>
          <w:rFonts w:ascii="Cambria" w:hAnsi="Cambria"/>
          <w:sz w:val="24"/>
        </w:rPr>
        <w:t xml:space="preserve"> </w:t>
      </w:r>
      <w:proofErr w:type="spellStart"/>
      <w:r w:rsidRPr="0002139E">
        <w:rPr>
          <w:rFonts w:ascii="Cambria" w:hAnsi="Cambria"/>
          <w:sz w:val="24"/>
        </w:rPr>
        <w:t>bahwasannya</w:t>
      </w:r>
      <w:proofErr w:type="spellEnd"/>
      <w:r w:rsidRPr="0002139E">
        <w:rPr>
          <w:rFonts w:ascii="Cambria" w:hAnsi="Cambria"/>
          <w:sz w:val="24"/>
        </w:rPr>
        <w:t xml:space="preserve"> </w:t>
      </w:r>
      <w:proofErr w:type="spellStart"/>
      <w:r w:rsidRPr="0002139E">
        <w:rPr>
          <w:rFonts w:ascii="Cambria" w:hAnsi="Cambria"/>
          <w:sz w:val="24"/>
        </w:rPr>
        <w:t>barang</w:t>
      </w:r>
      <w:proofErr w:type="spellEnd"/>
      <w:r w:rsidRPr="0002139E">
        <w:rPr>
          <w:rFonts w:ascii="Cambria" w:hAnsi="Cambria"/>
          <w:sz w:val="24"/>
        </w:rPr>
        <w:t xml:space="preserve"> </w:t>
      </w:r>
      <w:proofErr w:type="spellStart"/>
      <w:r w:rsidRPr="0002139E">
        <w:rPr>
          <w:rFonts w:ascii="Cambria" w:hAnsi="Cambria"/>
          <w:sz w:val="24"/>
        </w:rPr>
        <w:t>tersebut</w:t>
      </w:r>
      <w:proofErr w:type="spellEnd"/>
      <w:r w:rsidRPr="0002139E">
        <w:rPr>
          <w:rFonts w:ascii="Cambria" w:hAnsi="Cambria"/>
          <w:sz w:val="24"/>
        </w:rPr>
        <w:t xml:space="preserve"> </w:t>
      </w:r>
      <w:proofErr w:type="spellStart"/>
      <w:r w:rsidRPr="0002139E">
        <w:rPr>
          <w:rFonts w:ascii="Cambria" w:hAnsi="Cambria"/>
          <w:sz w:val="24"/>
        </w:rPr>
        <w:t>telah</w:t>
      </w:r>
      <w:proofErr w:type="spellEnd"/>
      <w:r w:rsidRPr="0002139E">
        <w:rPr>
          <w:rFonts w:ascii="Cambria" w:hAnsi="Cambria"/>
          <w:sz w:val="24"/>
        </w:rPr>
        <w:t xml:space="preserve"> </w:t>
      </w:r>
      <w:proofErr w:type="spellStart"/>
      <w:r w:rsidRPr="0002139E">
        <w:rPr>
          <w:rFonts w:ascii="Cambria" w:hAnsi="Cambria"/>
          <w:sz w:val="24"/>
        </w:rPr>
        <w:t>dapat</w:t>
      </w:r>
      <w:proofErr w:type="spellEnd"/>
      <w:r w:rsidRPr="0002139E">
        <w:rPr>
          <w:rFonts w:ascii="Cambria" w:hAnsi="Cambria"/>
          <w:sz w:val="24"/>
        </w:rPr>
        <w:t xml:space="preserve"> </w:t>
      </w:r>
      <w:proofErr w:type="spellStart"/>
      <w:r w:rsidRPr="0002139E">
        <w:rPr>
          <w:rFonts w:ascii="Cambria" w:hAnsi="Cambria"/>
          <w:sz w:val="24"/>
        </w:rPr>
        <w:t>dipakai</w:t>
      </w:r>
      <w:proofErr w:type="spellEnd"/>
      <w:r w:rsidRPr="0002139E">
        <w:rPr>
          <w:rFonts w:ascii="Cambria" w:hAnsi="Cambria"/>
          <w:sz w:val="24"/>
        </w:rPr>
        <w:t xml:space="preserve">, </w:t>
      </w:r>
      <w:proofErr w:type="spellStart"/>
      <w:r w:rsidRPr="0002139E">
        <w:rPr>
          <w:rFonts w:ascii="Cambria" w:hAnsi="Cambria"/>
          <w:sz w:val="24"/>
        </w:rPr>
        <w:t>digunakan</w:t>
      </w:r>
      <w:proofErr w:type="spellEnd"/>
      <w:r w:rsidRPr="0002139E">
        <w:rPr>
          <w:rFonts w:ascii="Cambria" w:hAnsi="Cambria"/>
          <w:sz w:val="24"/>
        </w:rPr>
        <w:t xml:space="preserve">, </w:t>
      </w:r>
      <w:proofErr w:type="spellStart"/>
      <w:r w:rsidRPr="0002139E">
        <w:rPr>
          <w:rFonts w:ascii="Cambria" w:hAnsi="Cambria"/>
          <w:sz w:val="24"/>
        </w:rPr>
        <w:t>ataupun</w:t>
      </w:r>
      <w:proofErr w:type="spellEnd"/>
      <w:r w:rsidRPr="0002139E">
        <w:rPr>
          <w:rFonts w:ascii="Cambria" w:hAnsi="Cambria"/>
          <w:sz w:val="24"/>
        </w:rPr>
        <w:t xml:space="preserve"> </w:t>
      </w:r>
      <w:proofErr w:type="spellStart"/>
      <w:r w:rsidRPr="0002139E">
        <w:rPr>
          <w:rFonts w:ascii="Cambria" w:hAnsi="Cambria"/>
          <w:sz w:val="24"/>
        </w:rPr>
        <w:t>dikonsumsi</w:t>
      </w:r>
      <w:proofErr w:type="spellEnd"/>
      <w:r w:rsidRPr="0002139E">
        <w:rPr>
          <w:rFonts w:ascii="Cambria" w:hAnsi="Cambria"/>
          <w:sz w:val="24"/>
        </w:rPr>
        <w:t xml:space="preserve"> </w:t>
      </w:r>
      <w:proofErr w:type="spellStart"/>
      <w:r w:rsidRPr="0002139E">
        <w:rPr>
          <w:rFonts w:ascii="Cambria" w:hAnsi="Cambria"/>
          <w:sz w:val="24"/>
        </w:rPr>
        <w:t>sekaligus</w:t>
      </w:r>
      <w:proofErr w:type="spellEnd"/>
      <w:r w:rsidRPr="0002139E">
        <w:rPr>
          <w:rFonts w:ascii="Cambria" w:hAnsi="Cambria"/>
          <w:sz w:val="24"/>
        </w:rPr>
        <w:t xml:space="preserve"> </w:t>
      </w:r>
      <w:proofErr w:type="spellStart"/>
      <w:r w:rsidRPr="0002139E">
        <w:rPr>
          <w:rFonts w:ascii="Cambria" w:hAnsi="Cambria"/>
          <w:sz w:val="24"/>
        </w:rPr>
        <w:t>secara</w:t>
      </w:r>
      <w:proofErr w:type="spellEnd"/>
      <w:r w:rsidRPr="0002139E">
        <w:rPr>
          <w:rFonts w:ascii="Cambria" w:hAnsi="Cambria"/>
          <w:sz w:val="24"/>
        </w:rPr>
        <w:t xml:space="preserve"> </w:t>
      </w:r>
      <w:proofErr w:type="spellStart"/>
      <w:r w:rsidRPr="0002139E">
        <w:rPr>
          <w:rFonts w:ascii="Cambria" w:hAnsi="Cambria"/>
          <w:sz w:val="24"/>
        </w:rPr>
        <w:t>implisit</w:t>
      </w:r>
      <w:proofErr w:type="spellEnd"/>
      <w:r w:rsidRPr="0002139E">
        <w:rPr>
          <w:rFonts w:ascii="Cambria" w:hAnsi="Cambria"/>
          <w:sz w:val="24"/>
        </w:rPr>
        <w:t xml:space="preserve"> </w:t>
      </w:r>
      <w:proofErr w:type="spellStart"/>
      <w:r w:rsidRPr="0002139E">
        <w:rPr>
          <w:rFonts w:ascii="Cambria" w:hAnsi="Cambria"/>
          <w:sz w:val="24"/>
        </w:rPr>
        <w:t>menyatakan</w:t>
      </w:r>
      <w:proofErr w:type="spellEnd"/>
      <w:r w:rsidRPr="0002139E">
        <w:rPr>
          <w:rFonts w:ascii="Cambria" w:hAnsi="Cambria"/>
          <w:sz w:val="24"/>
        </w:rPr>
        <w:t xml:space="preserve"> </w:t>
      </w:r>
      <w:proofErr w:type="spellStart"/>
      <w:r w:rsidRPr="0002139E">
        <w:rPr>
          <w:rFonts w:ascii="Cambria" w:hAnsi="Cambria"/>
          <w:sz w:val="24"/>
        </w:rPr>
        <w:t>barang</w:t>
      </w:r>
      <w:proofErr w:type="spellEnd"/>
      <w:r w:rsidRPr="0002139E">
        <w:rPr>
          <w:rFonts w:ascii="Cambria" w:hAnsi="Cambria"/>
          <w:sz w:val="24"/>
        </w:rPr>
        <w:t xml:space="preserve"> </w:t>
      </w:r>
      <w:proofErr w:type="spellStart"/>
      <w:r w:rsidRPr="0002139E">
        <w:rPr>
          <w:rFonts w:ascii="Cambria" w:hAnsi="Cambria"/>
          <w:sz w:val="24"/>
        </w:rPr>
        <w:t>tersebut</w:t>
      </w:r>
      <w:proofErr w:type="spellEnd"/>
      <w:r w:rsidRPr="0002139E">
        <w:rPr>
          <w:rFonts w:ascii="Cambria" w:hAnsi="Cambria"/>
          <w:sz w:val="24"/>
        </w:rPr>
        <w:t xml:space="preserve"> </w:t>
      </w:r>
      <w:proofErr w:type="spellStart"/>
      <w:r w:rsidRPr="0002139E">
        <w:rPr>
          <w:rFonts w:ascii="Cambria" w:hAnsi="Cambria"/>
          <w:sz w:val="24"/>
        </w:rPr>
        <w:t>layak</w:t>
      </w:r>
      <w:proofErr w:type="spellEnd"/>
      <w:r w:rsidRPr="0002139E">
        <w:rPr>
          <w:rFonts w:ascii="Cambria" w:hAnsi="Cambria"/>
          <w:sz w:val="24"/>
        </w:rPr>
        <w:t xml:space="preserve">, </w:t>
      </w:r>
      <w:proofErr w:type="spellStart"/>
      <w:r w:rsidRPr="0002139E">
        <w:rPr>
          <w:rFonts w:ascii="Cambria" w:hAnsi="Cambria"/>
          <w:sz w:val="24"/>
        </w:rPr>
        <w:t>apabila</w:t>
      </w:r>
      <w:proofErr w:type="spellEnd"/>
      <w:r w:rsidRPr="0002139E">
        <w:rPr>
          <w:rFonts w:ascii="Cambria" w:hAnsi="Cambria"/>
          <w:sz w:val="24"/>
        </w:rPr>
        <w:t xml:space="preserve"> </w:t>
      </w:r>
      <w:proofErr w:type="spellStart"/>
      <w:r w:rsidRPr="0002139E">
        <w:rPr>
          <w:rFonts w:ascii="Cambria" w:hAnsi="Cambria"/>
          <w:sz w:val="24"/>
        </w:rPr>
        <w:t>tidak</w:t>
      </w:r>
      <w:proofErr w:type="spellEnd"/>
      <w:r w:rsidRPr="0002139E">
        <w:rPr>
          <w:rFonts w:ascii="Cambria" w:hAnsi="Cambria"/>
          <w:sz w:val="24"/>
        </w:rPr>
        <w:t xml:space="preserve"> </w:t>
      </w:r>
      <w:proofErr w:type="spellStart"/>
      <w:r w:rsidRPr="0002139E">
        <w:rPr>
          <w:rFonts w:ascii="Cambria" w:hAnsi="Cambria"/>
          <w:sz w:val="24"/>
        </w:rPr>
        <w:t>seperti</w:t>
      </w:r>
      <w:proofErr w:type="spellEnd"/>
      <w:r w:rsidRPr="0002139E">
        <w:rPr>
          <w:rFonts w:ascii="Cambria" w:hAnsi="Cambria"/>
          <w:sz w:val="24"/>
        </w:rPr>
        <w:t xml:space="preserve"> </w:t>
      </w:r>
      <w:proofErr w:type="spellStart"/>
      <w:r w:rsidRPr="0002139E">
        <w:rPr>
          <w:rFonts w:ascii="Cambria" w:hAnsi="Cambria"/>
          <w:sz w:val="24"/>
        </w:rPr>
        <w:t>demikian</w:t>
      </w:r>
      <w:proofErr w:type="spellEnd"/>
      <w:r w:rsidRPr="0002139E">
        <w:rPr>
          <w:rFonts w:ascii="Cambria" w:hAnsi="Cambria"/>
          <w:sz w:val="24"/>
        </w:rPr>
        <w:t xml:space="preserve"> </w:t>
      </w:r>
      <w:proofErr w:type="spellStart"/>
      <w:r w:rsidRPr="0002139E">
        <w:rPr>
          <w:rFonts w:ascii="Cambria" w:hAnsi="Cambria"/>
          <w:sz w:val="24"/>
        </w:rPr>
        <w:t>maka</w:t>
      </w:r>
      <w:proofErr w:type="spellEnd"/>
      <w:r w:rsidRPr="0002139E">
        <w:rPr>
          <w:rFonts w:ascii="Cambria" w:hAnsi="Cambria"/>
          <w:sz w:val="24"/>
        </w:rPr>
        <w:t xml:space="preserve"> </w:t>
      </w:r>
      <w:proofErr w:type="spellStart"/>
      <w:r w:rsidRPr="0002139E">
        <w:rPr>
          <w:rFonts w:ascii="Cambria" w:hAnsi="Cambria"/>
          <w:sz w:val="24"/>
        </w:rPr>
        <w:t>dapat</w:t>
      </w:r>
      <w:proofErr w:type="spellEnd"/>
      <w:r w:rsidRPr="0002139E">
        <w:rPr>
          <w:rFonts w:ascii="Cambria" w:hAnsi="Cambria"/>
          <w:sz w:val="24"/>
        </w:rPr>
        <w:t xml:space="preserve"> </w:t>
      </w:r>
      <w:proofErr w:type="spellStart"/>
      <w:r w:rsidRPr="0002139E">
        <w:rPr>
          <w:rFonts w:ascii="Cambria" w:hAnsi="Cambria"/>
          <w:sz w:val="24"/>
        </w:rPr>
        <w:t>dipertanggungjawabkan</w:t>
      </w:r>
      <w:proofErr w:type="spellEnd"/>
      <w:r w:rsidRPr="0002139E">
        <w:rPr>
          <w:rFonts w:ascii="Cambria" w:hAnsi="Cambria"/>
          <w:sz w:val="24"/>
        </w:rPr>
        <w:t>.</w:t>
      </w:r>
    </w:p>
    <w:p w14:paraId="1221D1CC" w14:textId="77777777" w:rsidR="0002139E" w:rsidRPr="0002139E" w:rsidRDefault="0002139E" w:rsidP="0002139E">
      <w:pPr>
        <w:numPr>
          <w:ilvl w:val="0"/>
          <w:numId w:val="16"/>
        </w:numPr>
        <w:spacing w:after="0" w:line="360" w:lineRule="auto"/>
        <w:ind w:left="1174" w:hanging="454"/>
        <w:contextualSpacing/>
        <w:jc w:val="both"/>
        <w:rPr>
          <w:rFonts w:ascii="Cambria" w:hAnsi="Cambria"/>
          <w:sz w:val="24"/>
        </w:rPr>
      </w:pPr>
      <w:proofErr w:type="spellStart"/>
      <w:r w:rsidRPr="0002139E">
        <w:rPr>
          <w:rFonts w:ascii="Cambria" w:hAnsi="Cambria"/>
          <w:sz w:val="24"/>
        </w:rPr>
        <w:t>Dalam</w:t>
      </w:r>
      <w:proofErr w:type="spellEnd"/>
      <w:r w:rsidRPr="0002139E">
        <w:rPr>
          <w:rFonts w:ascii="Cambria" w:hAnsi="Cambria"/>
          <w:sz w:val="24"/>
        </w:rPr>
        <w:t xml:space="preserve"> </w:t>
      </w:r>
      <w:proofErr w:type="spellStart"/>
      <w:r w:rsidRPr="0002139E">
        <w:rPr>
          <w:rFonts w:ascii="Cambria" w:hAnsi="Cambria"/>
          <w:sz w:val="24"/>
        </w:rPr>
        <w:t>penuntutan</w:t>
      </w:r>
      <w:proofErr w:type="spellEnd"/>
      <w:r w:rsidRPr="0002139E">
        <w:rPr>
          <w:rFonts w:ascii="Cambria" w:hAnsi="Cambria"/>
          <w:sz w:val="24"/>
        </w:rPr>
        <w:t xml:space="preserve"> </w:t>
      </w:r>
      <w:proofErr w:type="spellStart"/>
      <w:r w:rsidRPr="0002139E">
        <w:rPr>
          <w:rFonts w:ascii="Cambria" w:hAnsi="Cambria"/>
          <w:sz w:val="24"/>
        </w:rPr>
        <w:t>pertanggung</w:t>
      </w:r>
      <w:proofErr w:type="spellEnd"/>
      <w:r w:rsidRPr="0002139E">
        <w:rPr>
          <w:rFonts w:ascii="Cambria" w:hAnsi="Cambria"/>
          <w:sz w:val="24"/>
        </w:rPr>
        <w:t xml:space="preserve"> </w:t>
      </w:r>
      <w:proofErr w:type="spellStart"/>
      <w:r w:rsidRPr="0002139E">
        <w:rPr>
          <w:rFonts w:ascii="Cambria" w:hAnsi="Cambria"/>
          <w:sz w:val="24"/>
        </w:rPr>
        <w:t>jawaban</w:t>
      </w:r>
      <w:proofErr w:type="spellEnd"/>
      <w:r w:rsidRPr="0002139E">
        <w:rPr>
          <w:rFonts w:ascii="Cambria" w:hAnsi="Cambria"/>
          <w:sz w:val="24"/>
        </w:rPr>
        <w:t xml:space="preserve"> </w:t>
      </w:r>
      <w:proofErr w:type="spellStart"/>
      <w:r w:rsidRPr="0002139E">
        <w:rPr>
          <w:rFonts w:ascii="Cambria" w:hAnsi="Cambria"/>
          <w:sz w:val="24"/>
        </w:rPr>
        <w:t>tersebut</w:t>
      </w:r>
      <w:proofErr w:type="spellEnd"/>
      <w:r w:rsidRPr="0002139E">
        <w:rPr>
          <w:rFonts w:ascii="Cambria" w:hAnsi="Cambria"/>
          <w:sz w:val="24"/>
        </w:rPr>
        <w:t xml:space="preserve"> </w:t>
      </w:r>
      <w:proofErr w:type="spellStart"/>
      <w:r w:rsidRPr="0002139E">
        <w:rPr>
          <w:rFonts w:ascii="Cambria" w:hAnsi="Cambria"/>
          <w:sz w:val="24"/>
        </w:rPr>
        <w:t>didasarkan</w:t>
      </w:r>
      <w:proofErr w:type="spellEnd"/>
      <w:r w:rsidRPr="0002139E">
        <w:rPr>
          <w:rFonts w:ascii="Cambria" w:hAnsi="Cambria"/>
          <w:sz w:val="24"/>
        </w:rPr>
        <w:t xml:space="preserve"> pada </w:t>
      </w:r>
      <w:proofErr w:type="spellStart"/>
      <w:r w:rsidRPr="0002139E">
        <w:rPr>
          <w:rFonts w:ascii="Cambria" w:hAnsi="Cambria"/>
          <w:sz w:val="24"/>
        </w:rPr>
        <w:t>prinsip</w:t>
      </w:r>
      <w:proofErr w:type="spellEnd"/>
      <w:r w:rsidRPr="0002139E">
        <w:rPr>
          <w:rFonts w:ascii="Cambria" w:hAnsi="Cambria"/>
          <w:sz w:val="24"/>
        </w:rPr>
        <w:t xml:space="preserve"> </w:t>
      </w:r>
      <w:proofErr w:type="spellStart"/>
      <w:r w:rsidRPr="0002139E">
        <w:rPr>
          <w:rFonts w:ascii="Cambria" w:hAnsi="Cambria"/>
          <w:sz w:val="24"/>
        </w:rPr>
        <w:t>tanggung</w:t>
      </w:r>
      <w:proofErr w:type="spellEnd"/>
      <w:r w:rsidRPr="0002139E">
        <w:rPr>
          <w:rFonts w:ascii="Cambria" w:hAnsi="Cambria"/>
          <w:sz w:val="24"/>
        </w:rPr>
        <w:t xml:space="preserve"> </w:t>
      </w:r>
      <w:proofErr w:type="spellStart"/>
      <w:r w:rsidRPr="0002139E">
        <w:rPr>
          <w:rFonts w:ascii="Cambria" w:hAnsi="Cambria"/>
          <w:sz w:val="24"/>
        </w:rPr>
        <w:t>jawab</w:t>
      </w:r>
      <w:proofErr w:type="spellEnd"/>
      <w:r w:rsidRPr="0002139E">
        <w:rPr>
          <w:rFonts w:ascii="Cambria" w:hAnsi="Cambria"/>
          <w:sz w:val="24"/>
        </w:rPr>
        <w:t xml:space="preserve"> </w:t>
      </w:r>
      <w:proofErr w:type="spellStart"/>
      <w:r w:rsidRPr="0002139E">
        <w:rPr>
          <w:rFonts w:ascii="Cambria" w:hAnsi="Cambria"/>
          <w:sz w:val="24"/>
        </w:rPr>
        <w:t>mutlak</w:t>
      </w:r>
      <w:proofErr w:type="spellEnd"/>
      <w:r w:rsidRPr="0002139E">
        <w:rPr>
          <w:rFonts w:ascii="Cambria" w:hAnsi="Cambria"/>
          <w:sz w:val="24"/>
        </w:rPr>
        <w:t xml:space="preserve"> </w:t>
      </w:r>
      <w:proofErr w:type="spellStart"/>
      <w:r w:rsidRPr="0002139E">
        <w:rPr>
          <w:rFonts w:ascii="Cambria" w:hAnsi="Cambria"/>
          <w:sz w:val="24"/>
        </w:rPr>
        <w:t>produsen</w:t>
      </w:r>
      <w:proofErr w:type="spellEnd"/>
      <w:r w:rsidRPr="0002139E">
        <w:rPr>
          <w:rFonts w:ascii="Cambria" w:hAnsi="Cambria"/>
          <w:sz w:val="24"/>
        </w:rPr>
        <w:t xml:space="preserve"> </w:t>
      </w:r>
      <w:proofErr w:type="spellStart"/>
      <w:r w:rsidRPr="0002139E">
        <w:rPr>
          <w:rFonts w:ascii="Cambria" w:hAnsi="Cambria"/>
          <w:sz w:val="24"/>
        </w:rPr>
        <w:t>jika</w:t>
      </w:r>
      <w:proofErr w:type="spellEnd"/>
      <w:r w:rsidRPr="0002139E">
        <w:rPr>
          <w:rFonts w:ascii="Cambria" w:hAnsi="Cambria"/>
          <w:sz w:val="24"/>
        </w:rPr>
        <w:t xml:space="preserve"> </w:t>
      </w:r>
      <w:proofErr w:type="spellStart"/>
      <w:r w:rsidRPr="0002139E">
        <w:rPr>
          <w:rFonts w:ascii="Cambria" w:hAnsi="Cambria"/>
          <w:sz w:val="24"/>
        </w:rPr>
        <w:t>dilihat</w:t>
      </w:r>
      <w:proofErr w:type="spellEnd"/>
      <w:r w:rsidRPr="0002139E">
        <w:rPr>
          <w:rFonts w:ascii="Cambria" w:hAnsi="Cambria"/>
          <w:sz w:val="24"/>
        </w:rPr>
        <w:t xml:space="preserve"> </w:t>
      </w:r>
      <w:proofErr w:type="spellStart"/>
      <w:r w:rsidRPr="0002139E">
        <w:rPr>
          <w:rFonts w:ascii="Cambria" w:hAnsi="Cambria"/>
          <w:sz w:val="24"/>
        </w:rPr>
        <w:t>dari</w:t>
      </w:r>
      <w:proofErr w:type="spellEnd"/>
      <w:r w:rsidRPr="0002139E">
        <w:rPr>
          <w:rFonts w:ascii="Cambria" w:hAnsi="Cambria"/>
          <w:sz w:val="24"/>
        </w:rPr>
        <w:t xml:space="preserve"> </w:t>
      </w:r>
      <w:proofErr w:type="spellStart"/>
      <w:r w:rsidRPr="0002139E">
        <w:rPr>
          <w:rFonts w:ascii="Cambria" w:hAnsi="Cambria"/>
          <w:sz w:val="24"/>
        </w:rPr>
        <w:t>unsur</w:t>
      </w:r>
      <w:proofErr w:type="spellEnd"/>
      <w:r w:rsidRPr="0002139E">
        <w:rPr>
          <w:rFonts w:ascii="Cambria" w:hAnsi="Cambria"/>
          <w:sz w:val="24"/>
        </w:rPr>
        <w:t xml:space="preserve"> </w:t>
      </w:r>
      <w:proofErr w:type="spellStart"/>
      <w:r w:rsidRPr="0002139E">
        <w:rPr>
          <w:rFonts w:ascii="Cambria" w:hAnsi="Cambria"/>
          <w:sz w:val="24"/>
        </w:rPr>
        <w:t>kesalahannya</w:t>
      </w:r>
      <w:proofErr w:type="spellEnd"/>
      <w:r w:rsidRPr="0002139E">
        <w:rPr>
          <w:rFonts w:ascii="Cambria" w:hAnsi="Cambria"/>
          <w:sz w:val="24"/>
        </w:rPr>
        <w:t xml:space="preserve"> </w:t>
      </w:r>
      <w:proofErr w:type="spellStart"/>
      <w:r w:rsidRPr="0002139E">
        <w:rPr>
          <w:rFonts w:ascii="Cambria" w:hAnsi="Cambria"/>
          <w:sz w:val="24"/>
        </w:rPr>
        <w:t>tersebut</w:t>
      </w:r>
      <w:proofErr w:type="spellEnd"/>
      <w:r w:rsidRPr="0002139E">
        <w:rPr>
          <w:rFonts w:ascii="Cambria" w:hAnsi="Cambria"/>
          <w:sz w:val="24"/>
        </w:rPr>
        <w:t xml:space="preserve"> </w:t>
      </w:r>
      <w:proofErr w:type="spellStart"/>
      <w:r w:rsidRPr="0002139E">
        <w:rPr>
          <w:rFonts w:ascii="Cambria" w:hAnsi="Cambria"/>
          <w:sz w:val="24"/>
        </w:rPr>
        <w:t>dapat</w:t>
      </w:r>
      <w:proofErr w:type="spellEnd"/>
      <w:r w:rsidRPr="0002139E">
        <w:rPr>
          <w:rFonts w:ascii="Cambria" w:hAnsi="Cambria"/>
          <w:sz w:val="24"/>
        </w:rPr>
        <w:t xml:space="preserve"> </w:t>
      </w:r>
      <w:proofErr w:type="spellStart"/>
      <w:r w:rsidRPr="0002139E">
        <w:rPr>
          <w:rFonts w:ascii="Cambria" w:hAnsi="Cambria"/>
          <w:sz w:val="24"/>
        </w:rPr>
        <w:t>dituntut</w:t>
      </w:r>
      <w:proofErr w:type="spellEnd"/>
      <w:r w:rsidRPr="0002139E">
        <w:rPr>
          <w:rFonts w:ascii="Cambria" w:hAnsi="Cambria"/>
          <w:sz w:val="24"/>
        </w:rPr>
        <w:t xml:space="preserve"> </w:t>
      </w:r>
      <w:proofErr w:type="spellStart"/>
      <w:r w:rsidRPr="0002139E">
        <w:rPr>
          <w:rFonts w:ascii="Cambria" w:hAnsi="Cambria"/>
          <w:sz w:val="24"/>
        </w:rPr>
        <w:t>dengan</w:t>
      </w:r>
      <w:proofErr w:type="spellEnd"/>
      <w:r w:rsidRPr="0002139E">
        <w:rPr>
          <w:rFonts w:ascii="Cambria" w:hAnsi="Cambria"/>
          <w:sz w:val="24"/>
        </w:rPr>
        <w:t xml:space="preserve"> </w:t>
      </w:r>
      <w:proofErr w:type="spellStart"/>
      <w:r w:rsidRPr="0002139E">
        <w:rPr>
          <w:rFonts w:ascii="Cambria" w:hAnsi="Cambria"/>
          <w:sz w:val="24"/>
        </w:rPr>
        <w:t>cara</w:t>
      </w:r>
      <w:proofErr w:type="spellEnd"/>
      <w:r w:rsidRPr="0002139E">
        <w:rPr>
          <w:rFonts w:ascii="Cambria" w:hAnsi="Cambria"/>
          <w:sz w:val="24"/>
        </w:rPr>
        <w:t xml:space="preserve"> </w:t>
      </w:r>
      <w:proofErr w:type="spellStart"/>
      <w:r w:rsidRPr="0002139E">
        <w:rPr>
          <w:rFonts w:ascii="Cambria" w:hAnsi="Cambria"/>
          <w:sz w:val="24"/>
        </w:rPr>
        <w:t>melalui</w:t>
      </w:r>
      <w:proofErr w:type="spellEnd"/>
      <w:r w:rsidRPr="0002139E">
        <w:rPr>
          <w:rFonts w:ascii="Cambria" w:hAnsi="Cambria"/>
          <w:sz w:val="24"/>
        </w:rPr>
        <w:t xml:space="preserve"> proses </w:t>
      </w:r>
      <w:proofErr w:type="spellStart"/>
      <w:r w:rsidRPr="0002139E">
        <w:rPr>
          <w:rFonts w:ascii="Cambria" w:hAnsi="Cambria"/>
          <w:sz w:val="24"/>
        </w:rPr>
        <w:t>penuntutan</w:t>
      </w:r>
      <w:proofErr w:type="spellEnd"/>
      <w:r w:rsidRPr="0002139E">
        <w:rPr>
          <w:rFonts w:ascii="Cambria" w:hAnsi="Cambria"/>
          <w:sz w:val="24"/>
        </w:rPr>
        <w:t xml:space="preserve"> </w:t>
      </w:r>
      <w:proofErr w:type="spellStart"/>
      <w:r w:rsidRPr="0002139E">
        <w:rPr>
          <w:rFonts w:ascii="Cambria" w:hAnsi="Cambria"/>
          <w:sz w:val="24"/>
        </w:rPr>
        <w:t>beruntun</w:t>
      </w:r>
      <w:proofErr w:type="spellEnd"/>
      <w:r w:rsidRPr="0002139E">
        <w:rPr>
          <w:rFonts w:ascii="Cambria" w:hAnsi="Cambria"/>
          <w:sz w:val="24"/>
        </w:rPr>
        <w:t xml:space="preserve">, </w:t>
      </w:r>
      <w:proofErr w:type="spellStart"/>
      <w:r w:rsidRPr="0002139E">
        <w:rPr>
          <w:rFonts w:ascii="Cambria" w:hAnsi="Cambria"/>
          <w:sz w:val="24"/>
        </w:rPr>
        <w:t>yakni</w:t>
      </w:r>
      <w:proofErr w:type="spellEnd"/>
      <w:r w:rsidRPr="0002139E">
        <w:rPr>
          <w:rFonts w:ascii="Cambria" w:hAnsi="Cambria"/>
          <w:sz w:val="24"/>
        </w:rPr>
        <w:t xml:space="preserve"> </w:t>
      </w:r>
      <w:proofErr w:type="spellStart"/>
      <w:r w:rsidRPr="0002139E">
        <w:rPr>
          <w:rFonts w:ascii="Cambria" w:hAnsi="Cambria"/>
          <w:sz w:val="24"/>
        </w:rPr>
        <w:t>konsumen</w:t>
      </w:r>
      <w:proofErr w:type="spellEnd"/>
      <w:r w:rsidRPr="0002139E">
        <w:rPr>
          <w:rFonts w:ascii="Cambria" w:hAnsi="Cambria"/>
          <w:sz w:val="24"/>
        </w:rPr>
        <w:t xml:space="preserve"> </w:t>
      </w:r>
      <w:proofErr w:type="spellStart"/>
      <w:r w:rsidRPr="0002139E">
        <w:rPr>
          <w:rFonts w:ascii="Cambria" w:hAnsi="Cambria"/>
          <w:sz w:val="24"/>
        </w:rPr>
        <w:t>kepada</w:t>
      </w:r>
      <w:proofErr w:type="spellEnd"/>
      <w:r w:rsidRPr="0002139E">
        <w:rPr>
          <w:rFonts w:ascii="Cambria" w:hAnsi="Cambria"/>
          <w:sz w:val="24"/>
        </w:rPr>
        <w:t xml:space="preserve"> </w:t>
      </w:r>
      <w:proofErr w:type="spellStart"/>
      <w:r w:rsidRPr="0002139E">
        <w:rPr>
          <w:rFonts w:ascii="Cambria" w:hAnsi="Cambria"/>
          <w:sz w:val="24"/>
        </w:rPr>
        <w:t>pedagang</w:t>
      </w:r>
      <w:proofErr w:type="spellEnd"/>
      <w:r w:rsidRPr="0002139E">
        <w:rPr>
          <w:rFonts w:ascii="Cambria" w:hAnsi="Cambria"/>
          <w:sz w:val="24"/>
        </w:rPr>
        <w:t xml:space="preserve"> </w:t>
      </w:r>
      <w:proofErr w:type="spellStart"/>
      <w:r w:rsidRPr="0002139E">
        <w:rPr>
          <w:rFonts w:ascii="Cambria" w:hAnsi="Cambria"/>
          <w:sz w:val="24"/>
        </w:rPr>
        <w:t>eceran</w:t>
      </w:r>
      <w:proofErr w:type="spellEnd"/>
      <w:r w:rsidRPr="0002139E">
        <w:rPr>
          <w:rFonts w:ascii="Cambria" w:hAnsi="Cambria"/>
          <w:sz w:val="24"/>
        </w:rPr>
        <w:t xml:space="preserve">, </w:t>
      </w:r>
      <w:proofErr w:type="spellStart"/>
      <w:r w:rsidRPr="0002139E">
        <w:rPr>
          <w:rFonts w:ascii="Cambria" w:hAnsi="Cambria"/>
          <w:sz w:val="24"/>
        </w:rPr>
        <w:t>pengecer</w:t>
      </w:r>
      <w:proofErr w:type="spellEnd"/>
      <w:r w:rsidRPr="0002139E">
        <w:rPr>
          <w:rFonts w:ascii="Cambria" w:hAnsi="Cambria"/>
          <w:sz w:val="24"/>
        </w:rPr>
        <w:t xml:space="preserve"> </w:t>
      </w:r>
      <w:proofErr w:type="spellStart"/>
      <w:r w:rsidRPr="0002139E">
        <w:rPr>
          <w:rFonts w:ascii="Cambria" w:hAnsi="Cambria"/>
          <w:sz w:val="24"/>
        </w:rPr>
        <w:t>kepada</w:t>
      </w:r>
      <w:proofErr w:type="spellEnd"/>
      <w:r w:rsidRPr="0002139E">
        <w:rPr>
          <w:rFonts w:ascii="Cambria" w:hAnsi="Cambria"/>
          <w:sz w:val="24"/>
        </w:rPr>
        <w:t xml:space="preserve"> </w:t>
      </w:r>
      <w:proofErr w:type="spellStart"/>
      <w:r w:rsidRPr="0002139E">
        <w:rPr>
          <w:rFonts w:ascii="Cambria" w:hAnsi="Cambria"/>
          <w:sz w:val="24"/>
        </w:rPr>
        <w:t>grosir</w:t>
      </w:r>
      <w:proofErr w:type="spellEnd"/>
      <w:r w:rsidRPr="0002139E">
        <w:rPr>
          <w:rFonts w:ascii="Cambria" w:hAnsi="Cambria"/>
          <w:sz w:val="24"/>
        </w:rPr>
        <w:t xml:space="preserve">, distributor </w:t>
      </w:r>
      <w:proofErr w:type="spellStart"/>
      <w:r w:rsidRPr="0002139E">
        <w:rPr>
          <w:rFonts w:ascii="Cambria" w:hAnsi="Cambria"/>
          <w:sz w:val="24"/>
        </w:rPr>
        <w:t>kepada</w:t>
      </w:r>
      <w:proofErr w:type="spellEnd"/>
      <w:r w:rsidRPr="0002139E">
        <w:rPr>
          <w:rFonts w:ascii="Cambria" w:hAnsi="Cambria"/>
          <w:sz w:val="24"/>
        </w:rPr>
        <w:t xml:space="preserve"> </w:t>
      </w:r>
      <w:proofErr w:type="spellStart"/>
      <w:r w:rsidRPr="0002139E">
        <w:rPr>
          <w:rFonts w:ascii="Cambria" w:hAnsi="Cambria"/>
          <w:sz w:val="24"/>
        </w:rPr>
        <w:t>agen</w:t>
      </w:r>
      <w:proofErr w:type="spellEnd"/>
      <w:r w:rsidRPr="0002139E">
        <w:rPr>
          <w:rFonts w:ascii="Cambria" w:hAnsi="Cambria"/>
          <w:sz w:val="24"/>
        </w:rPr>
        <w:t xml:space="preserve">, </w:t>
      </w:r>
      <w:proofErr w:type="spellStart"/>
      <w:r w:rsidRPr="0002139E">
        <w:rPr>
          <w:rFonts w:ascii="Cambria" w:hAnsi="Cambria"/>
          <w:sz w:val="24"/>
        </w:rPr>
        <w:t>agen</w:t>
      </w:r>
      <w:proofErr w:type="spellEnd"/>
      <w:r w:rsidRPr="0002139E">
        <w:rPr>
          <w:rFonts w:ascii="Cambria" w:hAnsi="Cambria"/>
          <w:sz w:val="24"/>
        </w:rPr>
        <w:t xml:space="preserve"> </w:t>
      </w:r>
      <w:proofErr w:type="spellStart"/>
      <w:r w:rsidRPr="0002139E">
        <w:rPr>
          <w:rFonts w:ascii="Cambria" w:hAnsi="Cambria"/>
          <w:sz w:val="24"/>
        </w:rPr>
        <w:t>kepada</w:t>
      </w:r>
      <w:proofErr w:type="spellEnd"/>
      <w:r w:rsidRPr="0002139E">
        <w:rPr>
          <w:rFonts w:ascii="Cambria" w:hAnsi="Cambria"/>
          <w:sz w:val="24"/>
        </w:rPr>
        <w:t xml:space="preserve"> </w:t>
      </w:r>
      <w:proofErr w:type="spellStart"/>
      <w:r w:rsidRPr="0002139E">
        <w:rPr>
          <w:rFonts w:ascii="Cambria" w:hAnsi="Cambria"/>
          <w:sz w:val="24"/>
        </w:rPr>
        <w:t>produsen</w:t>
      </w:r>
      <w:proofErr w:type="spellEnd"/>
      <w:r w:rsidRPr="0002139E">
        <w:rPr>
          <w:rFonts w:ascii="Cambria" w:hAnsi="Cambria"/>
          <w:sz w:val="24"/>
        </w:rPr>
        <w:t xml:space="preserve">. </w:t>
      </w:r>
      <w:proofErr w:type="spellStart"/>
      <w:r w:rsidRPr="0002139E">
        <w:rPr>
          <w:rFonts w:ascii="Cambria" w:hAnsi="Cambria"/>
          <w:sz w:val="24"/>
        </w:rPr>
        <w:t>Penerapan</w:t>
      </w:r>
      <w:proofErr w:type="spellEnd"/>
      <w:r w:rsidRPr="0002139E">
        <w:rPr>
          <w:rFonts w:ascii="Cambria" w:hAnsi="Cambria"/>
          <w:sz w:val="24"/>
        </w:rPr>
        <w:t xml:space="preserve"> strict liability </w:t>
      </w:r>
      <w:proofErr w:type="spellStart"/>
      <w:r w:rsidRPr="0002139E">
        <w:rPr>
          <w:rFonts w:ascii="Cambria" w:hAnsi="Cambria"/>
          <w:sz w:val="24"/>
        </w:rPr>
        <w:t>ditujukan</w:t>
      </w:r>
      <w:proofErr w:type="spellEnd"/>
      <w:r w:rsidRPr="0002139E">
        <w:rPr>
          <w:rFonts w:ascii="Cambria" w:hAnsi="Cambria"/>
          <w:sz w:val="24"/>
        </w:rPr>
        <w:t xml:space="preserve"> </w:t>
      </w:r>
      <w:proofErr w:type="spellStart"/>
      <w:r w:rsidRPr="0002139E">
        <w:rPr>
          <w:rFonts w:ascii="Cambria" w:hAnsi="Cambria"/>
          <w:sz w:val="24"/>
        </w:rPr>
        <w:t>untuk</w:t>
      </w:r>
      <w:proofErr w:type="spellEnd"/>
      <w:r w:rsidRPr="0002139E">
        <w:rPr>
          <w:rFonts w:ascii="Cambria" w:hAnsi="Cambria"/>
          <w:sz w:val="24"/>
        </w:rPr>
        <w:t xml:space="preserve"> </w:t>
      </w:r>
      <w:proofErr w:type="spellStart"/>
      <w:r w:rsidRPr="0002139E">
        <w:rPr>
          <w:rFonts w:ascii="Cambria" w:hAnsi="Cambria"/>
          <w:sz w:val="24"/>
        </w:rPr>
        <w:t>menyederhanakan</w:t>
      </w:r>
      <w:proofErr w:type="spellEnd"/>
      <w:r w:rsidRPr="0002139E">
        <w:rPr>
          <w:rFonts w:ascii="Cambria" w:hAnsi="Cambria"/>
          <w:sz w:val="24"/>
        </w:rPr>
        <w:t xml:space="preserve"> proses yang </w:t>
      </w:r>
      <w:proofErr w:type="spellStart"/>
      <w:r w:rsidRPr="0002139E">
        <w:rPr>
          <w:rFonts w:ascii="Cambria" w:hAnsi="Cambria"/>
          <w:sz w:val="24"/>
        </w:rPr>
        <w:t>cukup</w:t>
      </w:r>
      <w:proofErr w:type="spellEnd"/>
      <w:r w:rsidRPr="0002139E">
        <w:rPr>
          <w:rFonts w:ascii="Cambria" w:hAnsi="Cambria"/>
          <w:sz w:val="24"/>
        </w:rPr>
        <w:t xml:space="preserve"> </w:t>
      </w:r>
      <w:proofErr w:type="spellStart"/>
      <w:r w:rsidRPr="0002139E">
        <w:rPr>
          <w:rFonts w:ascii="Cambria" w:hAnsi="Cambria"/>
          <w:sz w:val="24"/>
        </w:rPr>
        <w:t>panjang</w:t>
      </w:r>
      <w:proofErr w:type="spellEnd"/>
      <w:r w:rsidRPr="0002139E">
        <w:rPr>
          <w:rFonts w:ascii="Cambria" w:hAnsi="Cambria"/>
          <w:sz w:val="24"/>
        </w:rPr>
        <w:t>.</w:t>
      </w:r>
    </w:p>
    <w:p w14:paraId="367A380E" w14:textId="77777777" w:rsidR="0002139E" w:rsidRPr="0002139E" w:rsidRDefault="0002139E" w:rsidP="0002139E">
      <w:pPr>
        <w:spacing w:after="0" w:line="360" w:lineRule="auto"/>
        <w:ind w:firstLine="720"/>
        <w:contextualSpacing/>
        <w:jc w:val="both"/>
        <w:rPr>
          <w:rFonts w:ascii="Cambria" w:eastAsia="Times New Roman" w:hAnsi="Cambria"/>
          <w:sz w:val="24"/>
        </w:rPr>
      </w:pPr>
      <w:proofErr w:type="spellStart"/>
      <w:r w:rsidRPr="0002139E">
        <w:rPr>
          <w:rFonts w:ascii="Cambria" w:eastAsia="Times New Roman" w:hAnsi="Cambria"/>
          <w:sz w:val="24"/>
        </w:rPr>
        <w:t>Berdasarkan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hasil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wawancara</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telah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dilakukan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bersama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dengan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ibu</w:t>
      </w:r>
      <w:proofErr w:type="spellEnd"/>
      <w:r w:rsidRPr="0002139E">
        <w:rPr>
          <w:rFonts w:ascii="Cambria" w:eastAsia="Times New Roman" w:hAnsi="Cambria"/>
          <w:sz w:val="24"/>
        </w:rPr>
        <w:t xml:space="preserve"> Ifo </w:t>
      </w:r>
      <w:proofErr w:type="spellStart"/>
      <w:r w:rsidRPr="0002139E">
        <w:rPr>
          <w:rFonts w:ascii="Cambria" w:eastAsia="Times New Roman" w:hAnsi="Cambria"/>
          <w:sz w:val="24"/>
        </w:rPr>
        <w:t>Dewi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Sarmila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Pegawai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dikantor</w:t>
      </w:r>
      <w:proofErr w:type="spellEnd"/>
      <w:r w:rsidRPr="0002139E">
        <w:rPr>
          <w:rFonts w:ascii="Cambria" w:eastAsia="Times New Roman" w:hAnsi="Cambria"/>
          <w:sz w:val="24"/>
        </w:rPr>
        <w:t xml:space="preserve"> Dinas </w:t>
      </w:r>
      <w:proofErr w:type="spellStart"/>
      <w:r w:rsidRPr="0002139E">
        <w:rPr>
          <w:rFonts w:ascii="Cambria" w:eastAsia="Times New Roman" w:hAnsi="Cambria"/>
          <w:sz w:val="24"/>
        </w:rPr>
        <w:t>Perdagangan</w:t>
      </w:r>
      <w:proofErr w:type="spellEnd"/>
      <w:r w:rsidRPr="0002139E">
        <w:rPr>
          <w:rFonts w:ascii="Cambria" w:eastAsia="Times New Roman" w:hAnsi="Cambria"/>
          <w:sz w:val="24"/>
        </w:rPr>
        <w:t xml:space="preserve">, Perindustrian, </w:t>
      </w:r>
      <w:proofErr w:type="spellStart"/>
      <w:r w:rsidRPr="0002139E">
        <w:rPr>
          <w:rFonts w:ascii="Cambria" w:eastAsia="Times New Roman" w:hAnsi="Cambria"/>
          <w:sz w:val="24"/>
        </w:rPr>
        <w:t>Koperasi</w:t>
      </w:r>
      <w:proofErr w:type="spellEnd"/>
      <w:r w:rsidRPr="0002139E">
        <w:rPr>
          <w:rFonts w:ascii="Cambria" w:eastAsia="Times New Roman" w:hAnsi="Cambria"/>
          <w:sz w:val="24"/>
        </w:rPr>
        <w:t xml:space="preserve"> dan Usaha </w:t>
      </w:r>
      <w:r w:rsidRPr="0002139E">
        <w:rPr>
          <w:rFonts w:ascii="Cambria" w:eastAsia="Times New Roman" w:hAnsi="Cambria"/>
          <w:sz w:val="24"/>
        </w:rPr>
        <w:lastRenderedPageBreak/>
        <w:t xml:space="preserve">Kecil </w:t>
      </w:r>
      <w:proofErr w:type="spellStart"/>
      <w:r w:rsidRPr="0002139E">
        <w:rPr>
          <w:rFonts w:ascii="Cambria" w:eastAsia="Times New Roman" w:hAnsi="Cambria"/>
          <w:sz w:val="24"/>
        </w:rPr>
        <w:t>Menengah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Kabupaten</w:t>
      </w:r>
      <w:proofErr w:type="spellEnd"/>
      <w:r w:rsidRPr="0002139E">
        <w:rPr>
          <w:rFonts w:ascii="Cambria" w:eastAsia="Times New Roman" w:hAnsi="Cambria"/>
          <w:sz w:val="24"/>
        </w:rPr>
        <w:t xml:space="preserve"> Aceh Utara</w:t>
      </w:r>
      <w:r w:rsidRPr="0002139E">
        <w:rPr>
          <w:rFonts w:ascii="Cambria" w:eastAsia="Times New Roman" w:hAnsi="Cambria"/>
          <w:sz w:val="24"/>
          <w:vertAlign w:val="superscript"/>
        </w:rPr>
        <w:footnoteReference w:id="22"/>
      </w:r>
      <w:r w:rsidRPr="0002139E">
        <w:rPr>
          <w:rFonts w:ascii="Cambria" w:eastAsia="Times New Roman" w:hAnsi="Cambria"/>
          <w:sz w:val="24"/>
        </w:rPr>
        <w:t xml:space="preserve">. </w:t>
      </w:r>
      <w:proofErr w:type="spellStart"/>
      <w:r w:rsidRPr="0002139E">
        <w:rPr>
          <w:rFonts w:ascii="Cambria" w:eastAsia="Times New Roman" w:hAnsi="Cambria"/>
          <w:sz w:val="24"/>
        </w:rPr>
        <w:t>Sejauh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ini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belum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ada</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melaporkan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secara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langsung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kantor</w:t>
      </w:r>
      <w:proofErr w:type="spellEnd"/>
      <w:r w:rsidRPr="0002139E">
        <w:rPr>
          <w:rFonts w:ascii="Cambria" w:eastAsia="Times New Roman" w:hAnsi="Cambria"/>
          <w:sz w:val="24"/>
        </w:rPr>
        <w:t xml:space="preserve"> Dinas </w:t>
      </w:r>
      <w:proofErr w:type="spellStart"/>
      <w:r w:rsidRPr="0002139E">
        <w:rPr>
          <w:rFonts w:ascii="Cambria" w:eastAsia="Times New Roman" w:hAnsi="Cambria"/>
          <w:sz w:val="24"/>
        </w:rPr>
        <w:t>Perdagangan</w:t>
      </w:r>
      <w:proofErr w:type="spellEnd"/>
      <w:r w:rsidRPr="0002139E">
        <w:rPr>
          <w:rFonts w:ascii="Cambria" w:eastAsia="Times New Roman" w:hAnsi="Cambria"/>
          <w:sz w:val="24"/>
        </w:rPr>
        <w:t xml:space="preserve">, Perindustrian, </w:t>
      </w:r>
      <w:proofErr w:type="spellStart"/>
      <w:r w:rsidRPr="0002139E">
        <w:rPr>
          <w:rFonts w:ascii="Cambria" w:eastAsia="Times New Roman" w:hAnsi="Cambria"/>
          <w:sz w:val="24"/>
        </w:rPr>
        <w:t>Koperasi</w:t>
      </w:r>
      <w:proofErr w:type="spellEnd"/>
      <w:r w:rsidRPr="0002139E">
        <w:rPr>
          <w:rFonts w:ascii="Cambria" w:eastAsia="Times New Roman" w:hAnsi="Cambria"/>
          <w:sz w:val="24"/>
        </w:rPr>
        <w:t xml:space="preserve"> dan Usaha Kecil </w:t>
      </w:r>
      <w:proofErr w:type="spellStart"/>
      <w:r w:rsidRPr="0002139E">
        <w:rPr>
          <w:rFonts w:ascii="Cambria" w:eastAsia="Times New Roman" w:hAnsi="Cambria"/>
          <w:sz w:val="24"/>
        </w:rPr>
        <w:t>Menengah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Kabupaten</w:t>
      </w:r>
      <w:proofErr w:type="spellEnd"/>
      <w:r w:rsidRPr="0002139E">
        <w:rPr>
          <w:rFonts w:ascii="Cambria" w:eastAsia="Times New Roman" w:hAnsi="Cambria"/>
          <w:sz w:val="24"/>
        </w:rPr>
        <w:t xml:space="preserve"> Aceh Utara. </w:t>
      </w:r>
      <w:proofErr w:type="spellStart"/>
      <w:r w:rsidRPr="0002139E">
        <w:rPr>
          <w:rFonts w:ascii="Cambria" w:eastAsia="Times New Roman" w:hAnsi="Cambria"/>
          <w:sz w:val="24"/>
        </w:rPr>
        <w:t>Baiknya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bagi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mengalami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kerugian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terhadap</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peredaran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obat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tradisional</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mengandung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bahan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berbahaya</w:t>
      </w:r>
      <w:proofErr w:type="spellEnd"/>
      <w:r w:rsidRPr="0002139E">
        <w:rPr>
          <w:rFonts w:ascii="Cambria" w:eastAsia="Times New Roman" w:hAnsi="Cambria"/>
          <w:sz w:val="24"/>
        </w:rPr>
        <w:t xml:space="preserve"> agar </w:t>
      </w:r>
      <w:proofErr w:type="spellStart"/>
      <w:r w:rsidRPr="0002139E">
        <w:rPr>
          <w:rFonts w:ascii="Cambria" w:eastAsia="Times New Roman" w:hAnsi="Cambria"/>
          <w:sz w:val="24"/>
        </w:rPr>
        <w:t>segera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melakukan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laporan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kantor</w:t>
      </w:r>
      <w:proofErr w:type="spellEnd"/>
      <w:r w:rsidRPr="0002139E">
        <w:rPr>
          <w:rFonts w:ascii="Cambria" w:eastAsia="Times New Roman" w:hAnsi="Cambria"/>
          <w:sz w:val="24"/>
        </w:rPr>
        <w:t xml:space="preserve"> Dinas </w:t>
      </w:r>
      <w:proofErr w:type="spellStart"/>
      <w:r w:rsidRPr="0002139E">
        <w:rPr>
          <w:rFonts w:ascii="Cambria" w:eastAsia="Times New Roman" w:hAnsi="Cambria"/>
          <w:sz w:val="24"/>
        </w:rPr>
        <w:t>Perdagangan</w:t>
      </w:r>
      <w:proofErr w:type="spellEnd"/>
      <w:r w:rsidRPr="0002139E">
        <w:rPr>
          <w:rFonts w:ascii="Cambria" w:eastAsia="Times New Roman" w:hAnsi="Cambria"/>
          <w:sz w:val="24"/>
        </w:rPr>
        <w:t xml:space="preserve">, Perindustrian, </w:t>
      </w:r>
      <w:proofErr w:type="spellStart"/>
      <w:r w:rsidRPr="0002139E">
        <w:rPr>
          <w:rFonts w:ascii="Cambria" w:eastAsia="Times New Roman" w:hAnsi="Cambria"/>
          <w:sz w:val="24"/>
        </w:rPr>
        <w:t>Koperasi</w:t>
      </w:r>
      <w:proofErr w:type="spellEnd"/>
      <w:r w:rsidRPr="0002139E">
        <w:rPr>
          <w:rFonts w:ascii="Cambria" w:eastAsia="Times New Roman" w:hAnsi="Cambria"/>
          <w:sz w:val="24"/>
        </w:rPr>
        <w:t xml:space="preserve"> dan Usaha Kecil </w:t>
      </w:r>
      <w:proofErr w:type="spellStart"/>
      <w:r w:rsidRPr="0002139E">
        <w:rPr>
          <w:rFonts w:ascii="Cambria" w:eastAsia="Times New Roman" w:hAnsi="Cambria"/>
          <w:sz w:val="24"/>
        </w:rPr>
        <w:t>Menengah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Kabupaten</w:t>
      </w:r>
      <w:proofErr w:type="spellEnd"/>
      <w:r w:rsidRPr="0002139E">
        <w:rPr>
          <w:rFonts w:ascii="Cambria" w:eastAsia="Times New Roman" w:hAnsi="Cambria"/>
          <w:sz w:val="24"/>
        </w:rPr>
        <w:t xml:space="preserve"> Aceh Utara agar </w:t>
      </w:r>
      <w:proofErr w:type="spellStart"/>
      <w:r w:rsidRPr="0002139E">
        <w:rPr>
          <w:rFonts w:ascii="Cambria" w:eastAsia="Times New Roman" w:hAnsi="Cambria"/>
          <w:sz w:val="24"/>
        </w:rPr>
        <w:t>dapat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lansung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ditindak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jangan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memikirkan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bahwa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kerugian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ataupun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dampak</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dialami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merupakan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hal</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sepele</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sehingga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masyarakat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tidak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melapor</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kantor</w:t>
      </w:r>
      <w:proofErr w:type="spellEnd"/>
      <w:r w:rsidRPr="0002139E">
        <w:rPr>
          <w:rFonts w:ascii="Cambria" w:eastAsia="Times New Roman" w:hAnsi="Cambria"/>
          <w:sz w:val="24"/>
        </w:rPr>
        <w:t>.</w:t>
      </w:r>
    </w:p>
    <w:p w14:paraId="09C54CBA" w14:textId="77777777" w:rsidR="0002139E" w:rsidRPr="0002139E" w:rsidRDefault="0002139E" w:rsidP="0002139E">
      <w:pPr>
        <w:spacing w:after="0" w:line="360" w:lineRule="auto"/>
        <w:ind w:firstLine="720"/>
        <w:contextualSpacing/>
        <w:jc w:val="both"/>
        <w:rPr>
          <w:rFonts w:ascii="Cambria" w:eastAsia="Times New Roman" w:hAnsi="Cambria"/>
          <w:sz w:val="24"/>
        </w:rPr>
      </w:pP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mengalami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derita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kerugian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ditimbulkan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akibat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kurangnya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kualitas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dari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produk-produk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beredar</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tidak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dijamin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secara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legalitas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dari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izin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edar</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sehingga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dapat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mengakibatkan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cacat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membahayakan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bagi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dapat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dibebankan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tanggung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jawab</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mutlak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tanggung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jawab</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mutlak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diatur</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dalam</w:t>
      </w:r>
      <w:proofErr w:type="spellEnd"/>
      <w:r w:rsidRPr="0002139E">
        <w:rPr>
          <w:rFonts w:ascii="Cambria" w:eastAsia="Times New Roman" w:hAnsi="Cambria"/>
          <w:sz w:val="24"/>
        </w:rPr>
        <w:t xml:space="preserve"> Pasal 19 UUPK, </w:t>
      </w:r>
      <w:proofErr w:type="spellStart"/>
      <w:r w:rsidRPr="0002139E">
        <w:rPr>
          <w:rFonts w:ascii="Cambria" w:eastAsia="Times New Roman" w:hAnsi="Cambria"/>
          <w:sz w:val="24"/>
        </w:rPr>
        <w:t>dimana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dalam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kontruksi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pasal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tersebut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dijelaskan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bahwasannya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usaha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memiliki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tanggung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jawab</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memberikan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ganti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rugi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terhadap</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kerugian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diderita</w:t>
      </w:r>
      <w:proofErr w:type="spellEnd"/>
      <w:r w:rsidRPr="0002139E">
        <w:rPr>
          <w:rFonts w:ascii="Cambria" w:eastAsia="Times New Roman" w:hAnsi="Cambria"/>
          <w:sz w:val="24"/>
        </w:rPr>
        <w:t xml:space="preserve"> oleh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setelah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mengkonsumsi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barang</w:t>
      </w:r>
      <w:proofErr w:type="spellEnd"/>
      <w:r w:rsidRPr="0002139E">
        <w:rPr>
          <w:rFonts w:ascii="Cambria" w:eastAsia="Times New Roman" w:hAnsi="Cambria"/>
          <w:sz w:val="24"/>
        </w:rPr>
        <w:t>/</w:t>
      </w:r>
      <w:proofErr w:type="spellStart"/>
      <w:r w:rsidRPr="0002139E">
        <w:rPr>
          <w:rFonts w:ascii="Cambria" w:eastAsia="Times New Roman" w:hAnsi="Cambria"/>
          <w:sz w:val="24"/>
        </w:rPr>
        <w:t>jasa</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diperdagangkan</w:t>
      </w:r>
      <w:proofErr w:type="spellEnd"/>
      <w:r w:rsidRPr="0002139E">
        <w:rPr>
          <w:rFonts w:ascii="Cambria" w:eastAsia="Times New Roman" w:hAnsi="Cambria"/>
          <w:sz w:val="24"/>
        </w:rPr>
        <w:t xml:space="preserve">. </w:t>
      </w:r>
    </w:p>
    <w:p w14:paraId="711D34AA" w14:textId="77777777" w:rsidR="0002139E" w:rsidRPr="0002139E" w:rsidRDefault="0002139E" w:rsidP="0002139E">
      <w:pPr>
        <w:spacing w:after="0" w:line="360" w:lineRule="auto"/>
        <w:ind w:firstLine="720"/>
        <w:contextualSpacing/>
        <w:jc w:val="both"/>
        <w:rPr>
          <w:rFonts w:ascii="Cambria" w:eastAsia="Times New Roman" w:hAnsi="Cambria"/>
          <w:sz w:val="24"/>
        </w:rPr>
      </w:pPr>
      <w:proofErr w:type="spellStart"/>
      <w:r w:rsidRPr="0002139E">
        <w:rPr>
          <w:rFonts w:ascii="Cambria" w:eastAsia="Times New Roman" w:hAnsi="Cambria"/>
          <w:sz w:val="24"/>
        </w:rPr>
        <w:t>Berdasarkan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hasil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wawancara</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telah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dilakukan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bersama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dengan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bapak</w:t>
      </w:r>
      <w:proofErr w:type="spellEnd"/>
      <w:r w:rsidRPr="0002139E">
        <w:rPr>
          <w:rFonts w:ascii="Cambria" w:eastAsia="Times New Roman" w:hAnsi="Cambria"/>
          <w:sz w:val="24"/>
        </w:rPr>
        <w:t xml:space="preserve"> Saifullah </w:t>
      </w:r>
      <w:proofErr w:type="spellStart"/>
      <w:r w:rsidRPr="0002139E">
        <w:rPr>
          <w:rFonts w:ascii="Cambria" w:eastAsia="Times New Roman" w:hAnsi="Cambria"/>
          <w:sz w:val="24"/>
        </w:rPr>
        <w:t>selaku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usaha</w:t>
      </w:r>
      <w:proofErr w:type="spellEnd"/>
      <w:r w:rsidRPr="0002139E">
        <w:rPr>
          <w:rFonts w:ascii="Cambria" w:eastAsia="Times New Roman" w:hAnsi="Cambria"/>
          <w:sz w:val="24"/>
          <w:vertAlign w:val="superscript"/>
        </w:rPr>
        <w:footnoteReference w:id="23"/>
      </w:r>
      <w:r w:rsidRPr="0002139E">
        <w:rPr>
          <w:rFonts w:ascii="Cambria" w:eastAsia="Times New Roman" w:hAnsi="Cambria"/>
          <w:sz w:val="24"/>
        </w:rPr>
        <w:t xml:space="preserve">. </w:t>
      </w:r>
      <w:proofErr w:type="spellStart"/>
      <w:r w:rsidRPr="0002139E">
        <w:rPr>
          <w:rFonts w:ascii="Cambria" w:eastAsia="Times New Roman" w:hAnsi="Cambria"/>
          <w:sz w:val="24"/>
        </w:rPr>
        <w:t>Pelaku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usaha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mengatakan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bahwa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tanggung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jawab</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usaha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atas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peredaran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obat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tradisional</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mengandung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bahan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berbahaya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adalah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tidak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menjual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obat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tradisional</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mengandung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bahan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berbahaya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kepada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lainnya</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akan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melakukan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pengembalian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kepada</w:t>
      </w:r>
      <w:proofErr w:type="spellEnd"/>
      <w:r w:rsidRPr="0002139E">
        <w:rPr>
          <w:rFonts w:ascii="Cambria" w:eastAsia="Times New Roman" w:hAnsi="Cambria"/>
          <w:sz w:val="24"/>
        </w:rPr>
        <w:t xml:space="preserve"> distributor </w:t>
      </w:r>
      <w:proofErr w:type="spellStart"/>
      <w:r w:rsidRPr="0002139E">
        <w:rPr>
          <w:rFonts w:ascii="Cambria" w:eastAsia="Times New Roman" w:hAnsi="Cambria"/>
          <w:sz w:val="24"/>
        </w:rPr>
        <w:t>atas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jenis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jenis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obat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tradisional</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mengandung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bahan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berbahaya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tersebut</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akan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melakukan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ganti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rugi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terhadap</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sudah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terlanjur</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membeli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obat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tradisional</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mengandung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bahan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berbahaya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tersebut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dengan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cara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pengembalian</w:t>
      </w:r>
      <w:proofErr w:type="spellEnd"/>
      <w:r w:rsidRPr="0002139E">
        <w:rPr>
          <w:rFonts w:ascii="Cambria" w:eastAsia="Times New Roman" w:hAnsi="Cambria"/>
          <w:sz w:val="24"/>
        </w:rPr>
        <w:t xml:space="preserve"> uang.</w:t>
      </w:r>
    </w:p>
    <w:p w14:paraId="087A4756" w14:textId="77777777" w:rsidR="0002139E" w:rsidRPr="0002139E" w:rsidRDefault="0002139E" w:rsidP="0002139E">
      <w:pPr>
        <w:spacing w:after="0" w:line="360" w:lineRule="auto"/>
        <w:ind w:firstLine="720"/>
        <w:contextualSpacing/>
        <w:jc w:val="both"/>
        <w:rPr>
          <w:rFonts w:ascii="Cambria" w:eastAsia="Times New Roman" w:hAnsi="Cambria"/>
          <w:sz w:val="24"/>
        </w:rPr>
      </w:pPr>
      <w:proofErr w:type="spellStart"/>
      <w:r w:rsidRPr="0002139E">
        <w:rPr>
          <w:rFonts w:ascii="Cambria" w:eastAsia="Times New Roman" w:hAnsi="Cambria"/>
          <w:sz w:val="24"/>
        </w:rPr>
        <w:t>Merujuk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dalam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ayat</w:t>
      </w:r>
      <w:proofErr w:type="spellEnd"/>
      <w:r w:rsidRPr="0002139E">
        <w:rPr>
          <w:rFonts w:ascii="Cambria" w:eastAsia="Times New Roman" w:hAnsi="Cambria"/>
          <w:sz w:val="24"/>
        </w:rPr>
        <w:t xml:space="preserve"> (1) UUPK </w:t>
      </w:r>
      <w:proofErr w:type="spellStart"/>
      <w:r w:rsidRPr="0002139E">
        <w:rPr>
          <w:rFonts w:ascii="Cambria" w:eastAsia="Times New Roman" w:hAnsi="Cambria"/>
          <w:sz w:val="24"/>
        </w:rPr>
        <w:t>mengatur</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tentang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bentuk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ganti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rugi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seperti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pengembalian</w:t>
      </w:r>
      <w:proofErr w:type="spellEnd"/>
      <w:r w:rsidRPr="0002139E">
        <w:rPr>
          <w:rFonts w:ascii="Cambria" w:eastAsia="Times New Roman" w:hAnsi="Cambria"/>
          <w:sz w:val="24"/>
        </w:rPr>
        <w:t xml:space="preserve"> uang </w:t>
      </w:r>
      <w:proofErr w:type="spellStart"/>
      <w:r w:rsidRPr="0002139E">
        <w:rPr>
          <w:rFonts w:ascii="Cambria" w:eastAsia="Times New Roman" w:hAnsi="Cambria"/>
          <w:sz w:val="24"/>
        </w:rPr>
        <w:t>transaksi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pemberian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barang</w:t>
      </w:r>
      <w:proofErr w:type="spellEnd"/>
      <w:r w:rsidRPr="0002139E">
        <w:rPr>
          <w:rFonts w:ascii="Cambria" w:eastAsia="Times New Roman" w:hAnsi="Cambria"/>
          <w:sz w:val="24"/>
        </w:rPr>
        <w:t xml:space="preserve"> dan/</w:t>
      </w:r>
      <w:proofErr w:type="spellStart"/>
      <w:r w:rsidRPr="0002139E">
        <w:rPr>
          <w:rFonts w:ascii="Cambria" w:eastAsia="Times New Roman" w:hAnsi="Cambria"/>
          <w:sz w:val="24"/>
        </w:rPr>
        <w:t>atau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jasa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pengganti</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sejenis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atau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setara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nilainya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Pemenuhan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ganti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rugi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tersebut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harus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dilakukan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pembayaran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terhadap</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ganti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rugi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dengan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estimasi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tenggang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waktu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selama</w:t>
      </w:r>
      <w:proofErr w:type="spellEnd"/>
      <w:r w:rsidRPr="0002139E">
        <w:rPr>
          <w:rFonts w:ascii="Cambria" w:eastAsia="Times New Roman" w:hAnsi="Cambria"/>
          <w:sz w:val="24"/>
        </w:rPr>
        <w:t xml:space="preserve"> 7 (</w:t>
      </w:r>
      <w:proofErr w:type="spellStart"/>
      <w:r w:rsidRPr="0002139E">
        <w:rPr>
          <w:rFonts w:ascii="Cambria" w:eastAsia="Times New Roman" w:hAnsi="Cambria"/>
          <w:sz w:val="24"/>
        </w:rPr>
        <w:t>tujuh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hari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setelah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tanggal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transaksi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Pemberian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ganti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rugi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diatur</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dalam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ayat</w:t>
      </w:r>
      <w:proofErr w:type="spellEnd"/>
      <w:r w:rsidRPr="0002139E">
        <w:rPr>
          <w:rFonts w:ascii="Cambria" w:eastAsia="Times New Roman" w:hAnsi="Cambria"/>
          <w:sz w:val="24"/>
        </w:rPr>
        <w:t xml:space="preserve"> (1) dan </w:t>
      </w:r>
      <w:proofErr w:type="spellStart"/>
      <w:r w:rsidRPr="0002139E">
        <w:rPr>
          <w:rFonts w:ascii="Cambria" w:eastAsia="Times New Roman" w:hAnsi="Cambria"/>
          <w:sz w:val="24"/>
        </w:rPr>
        <w:t>ayat</w:t>
      </w:r>
      <w:proofErr w:type="spellEnd"/>
      <w:r w:rsidRPr="0002139E">
        <w:rPr>
          <w:rFonts w:ascii="Cambria" w:eastAsia="Times New Roman" w:hAnsi="Cambria"/>
          <w:sz w:val="24"/>
        </w:rPr>
        <w:t xml:space="preserve"> (2) </w:t>
      </w:r>
      <w:proofErr w:type="spellStart"/>
      <w:r w:rsidRPr="0002139E">
        <w:rPr>
          <w:rFonts w:ascii="Cambria" w:eastAsia="Times New Roman" w:hAnsi="Cambria"/>
          <w:sz w:val="24"/>
        </w:rPr>
        <w:t>dipahami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sebagai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lastRenderedPageBreak/>
        <w:t>pemenuhan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tanggung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jawab</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perdata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sehingga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turut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serta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adanya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kemungkinan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penghapusan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terkait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timbulnya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tuntutan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pidana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berdasarkan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pembuktian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lebih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lanjut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mengenai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adanya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unsur</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kesalahan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Namun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jika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ditinjau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lebih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lanjut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Ketentuan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sebagaimana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dimaksud</w:t>
      </w:r>
      <w:proofErr w:type="spellEnd"/>
      <w:r w:rsidRPr="0002139E">
        <w:rPr>
          <w:rFonts w:ascii="Cambria" w:eastAsia="Times New Roman" w:hAnsi="Cambria"/>
          <w:sz w:val="24"/>
        </w:rPr>
        <w:t xml:space="preserve"> pada </w:t>
      </w:r>
      <w:proofErr w:type="spellStart"/>
      <w:r w:rsidRPr="0002139E">
        <w:rPr>
          <w:rFonts w:ascii="Cambria" w:eastAsia="Times New Roman" w:hAnsi="Cambria"/>
          <w:sz w:val="24"/>
        </w:rPr>
        <w:t>ayat</w:t>
      </w:r>
      <w:proofErr w:type="spellEnd"/>
      <w:r w:rsidRPr="0002139E">
        <w:rPr>
          <w:rFonts w:ascii="Cambria" w:eastAsia="Times New Roman" w:hAnsi="Cambria"/>
          <w:sz w:val="24"/>
        </w:rPr>
        <w:t xml:space="preserve"> (1) dan </w:t>
      </w:r>
      <w:proofErr w:type="spellStart"/>
      <w:r w:rsidRPr="0002139E">
        <w:rPr>
          <w:rFonts w:ascii="Cambria" w:eastAsia="Times New Roman" w:hAnsi="Cambria"/>
          <w:sz w:val="24"/>
        </w:rPr>
        <w:t>ayat</w:t>
      </w:r>
      <w:proofErr w:type="spellEnd"/>
      <w:r w:rsidRPr="0002139E">
        <w:rPr>
          <w:rFonts w:ascii="Cambria" w:eastAsia="Times New Roman" w:hAnsi="Cambria"/>
          <w:sz w:val="24"/>
        </w:rPr>
        <w:t xml:space="preserve"> (2) </w:t>
      </w:r>
      <w:proofErr w:type="spellStart"/>
      <w:r w:rsidRPr="0002139E">
        <w:rPr>
          <w:rFonts w:ascii="Cambria" w:eastAsia="Times New Roman" w:hAnsi="Cambria"/>
          <w:sz w:val="24"/>
        </w:rPr>
        <w:t>seperti</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telah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diuraikan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sebelumnya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tidak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apabila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membuktikan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bahwa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kesalahan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menimbulkan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kerusakan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cacat</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lainnya</w:t>
      </w:r>
      <w:proofErr w:type="spellEnd"/>
      <w:r w:rsidRPr="0002139E">
        <w:rPr>
          <w:rFonts w:ascii="Cambria" w:eastAsia="Times New Roman" w:hAnsi="Cambria"/>
          <w:sz w:val="24"/>
        </w:rPr>
        <w:t xml:space="preserve"> pada </w:t>
      </w:r>
      <w:proofErr w:type="spellStart"/>
      <w:r w:rsidRPr="0002139E">
        <w:rPr>
          <w:rFonts w:ascii="Cambria" w:eastAsia="Times New Roman" w:hAnsi="Cambria"/>
          <w:sz w:val="24"/>
        </w:rPr>
        <w:t>barang</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jasa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tersebut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merupakan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kesalahan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w:t>
      </w:r>
    </w:p>
    <w:p w14:paraId="560F5F2B" w14:textId="77777777" w:rsidR="0002139E" w:rsidRPr="0002139E" w:rsidRDefault="0002139E" w:rsidP="0002139E">
      <w:pPr>
        <w:spacing w:after="0" w:line="360" w:lineRule="auto"/>
        <w:ind w:firstLine="720"/>
        <w:contextualSpacing/>
        <w:jc w:val="both"/>
        <w:rPr>
          <w:rFonts w:ascii="Cambria" w:eastAsia="Times New Roman" w:hAnsi="Cambria"/>
          <w:sz w:val="24"/>
        </w:rPr>
      </w:pPr>
      <w:proofErr w:type="spellStart"/>
      <w:r w:rsidRPr="0002139E">
        <w:rPr>
          <w:rFonts w:ascii="Cambria" w:eastAsia="Times New Roman" w:hAnsi="Cambria"/>
          <w:sz w:val="24"/>
        </w:rPr>
        <w:t>Berdasarkan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hasil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wawancara</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telah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dilakukan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dengan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produsen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obat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tradisional</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bernama</w:t>
      </w:r>
      <w:proofErr w:type="spellEnd"/>
      <w:r w:rsidRPr="0002139E">
        <w:rPr>
          <w:rFonts w:ascii="Cambria" w:eastAsia="Times New Roman" w:hAnsi="Cambria"/>
          <w:sz w:val="24"/>
        </w:rPr>
        <w:t xml:space="preserve"> Bapak Abdullah.</w:t>
      </w:r>
      <w:r w:rsidRPr="0002139E">
        <w:rPr>
          <w:rFonts w:ascii="Cambria" w:eastAsia="Times New Roman" w:hAnsi="Cambria"/>
          <w:sz w:val="24"/>
          <w:vertAlign w:val="superscript"/>
        </w:rPr>
        <w:footnoteReference w:id="24"/>
      </w:r>
      <w:r w:rsidRPr="0002139E">
        <w:rPr>
          <w:rFonts w:ascii="Cambria" w:eastAsia="Times New Roman" w:hAnsi="Cambria"/>
          <w:sz w:val="24"/>
        </w:rPr>
        <w:t xml:space="preserve"> </w:t>
      </w:r>
      <w:proofErr w:type="spellStart"/>
      <w:r w:rsidRPr="0002139E">
        <w:rPr>
          <w:rFonts w:ascii="Cambria" w:eastAsia="Times New Roman" w:hAnsi="Cambria"/>
          <w:sz w:val="24"/>
        </w:rPr>
        <w:t>Tanggung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jawab</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akan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dilakukan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adalah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dengan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mengganti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kerugian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dialami</w:t>
      </w:r>
      <w:proofErr w:type="spellEnd"/>
      <w:r w:rsidRPr="0002139E">
        <w:rPr>
          <w:rFonts w:ascii="Cambria" w:eastAsia="Times New Roman" w:hAnsi="Cambria"/>
          <w:sz w:val="24"/>
        </w:rPr>
        <w:t xml:space="preserve"> oleh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produsen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obat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tradisional</w:t>
      </w:r>
      <w:proofErr w:type="spellEnd"/>
      <w:r w:rsidRPr="0002139E">
        <w:rPr>
          <w:rFonts w:ascii="Cambria" w:eastAsia="Times New Roman" w:hAnsi="Cambria"/>
          <w:sz w:val="24"/>
        </w:rPr>
        <w:t xml:space="preserve"> juga </w:t>
      </w:r>
      <w:proofErr w:type="spellStart"/>
      <w:r w:rsidRPr="0002139E">
        <w:rPr>
          <w:rFonts w:ascii="Cambria" w:eastAsia="Times New Roman" w:hAnsi="Cambria"/>
          <w:sz w:val="24"/>
        </w:rPr>
        <w:t>mengatakan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sejauh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ini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belum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ada</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meminta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ganti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rugi</w:t>
      </w:r>
      <w:proofErr w:type="spellEnd"/>
      <w:r w:rsidRPr="0002139E">
        <w:rPr>
          <w:rFonts w:ascii="Cambria" w:eastAsia="Times New Roman" w:hAnsi="Cambria"/>
          <w:sz w:val="24"/>
        </w:rPr>
        <w:t>.</w:t>
      </w:r>
    </w:p>
    <w:p w14:paraId="26C2E5EA" w14:textId="77777777" w:rsidR="0002139E" w:rsidRPr="0002139E" w:rsidRDefault="0002139E" w:rsidP="0002139E">
      <w:pPr>
        <w:spacing w:after="0" w:line="360" w:lineRule="auto"/>
        <w:ind w:firstLine="720"/>
        <w:contextualSpacing/>
        <w:jc w:val="both"/>
        <w:rPr>
          <w:rFonts w:ascii="Cambria" w:eastAsia="Times New Roman" w:hAnsi="Cambria"/>
          <w:sz w:val="24"/>
        </w:rPr>
      </w:pPr>
      <w:r w:rsidRPr="0002139E">
        <w:rPr>
          <w:rFonts w:ascii="Cambria" w:eastAsia="Times New Roman" w:hAnsi="Cambria"/>
          <w:sz w:val="24"/>
        </w:rPr>
        <w:t xml:space="preserve"> </w:t>
      </w:r>
      <w:proofErr w:type="spellStart"/>
      <w:r w:rsidRPr="0002139E">
        <w:rPr>
          <w:rFonts w:ascii="Cambria" w:eastAsia="Times New Roman" w:hAnsi="Cambria"/>
          <w:sz w:val="24"/>
        </w:rPr>
        <w:t>Bentuk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tanggung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jawab</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hukum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produsen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obat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dalam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penyelenggaraan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praktik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kesehatan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tradisional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dapat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dijelaskan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sebagai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berikut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yaitu</w:t>
      </w:r>
      <w:proofErr w:type="spellEnd"/>
      <w:r w:rsidRPr="0002139E">
        <w:rPr>
          <w:rFonts w:ascii="Cambria" w:eastAsia="Times New Roman" w:hAnsi="Cambria"/>
          <w:sz w:val="24"/>
        </w:rPr>
        <w:t>:</w:t>
      </w:r>
    </w:p>
    <w:p w14:paraId="1DFB0E10" w14:textId="77777777" w:rsidR="0002139E" w:rsidRPr="0002139E" w:rsidRDefault="0002139E" w:rsidP="0002139E">
      <w:pPr>
        <w:numPr>
          <w:ilvl w:val="0"/>
          <w:numId w:val="17"/>
        </w:numPr>
        <w:spacing w:after="0" w:line="360" w:lineRule="auto"/>
        <w:ind w:left="1174" w:hanging="454"/>
        <w:contextualSpacing/>
        <w:jc w:val="both"/>
        <w:rPr>
          <w:rFonts w:ascii="Cambria" w:hAnsi="Cambria"/>
          <w:sz w:val="24"/>
        </w:rPr>
      </w:pPr>
      <w:proofErr w:type="spellStart"/>
      <w:r w:rsidRPr="0002139E">
        <w:rPr>
          <w:rFonts w:ascii="Cambria" w:hAnsi="Cambria"/>
          <w:sz w:val="24"/>
        </w:rPr>
        <w:t>Tanggung</w:t>
      </w:r>
      <w:proofErr w:type="spellEnd"/>
      <w:r w:rsidRPr="0002139E">
        <w:rPr>
          <w:rFonts w:ascii="Cambria" w:hAnsi="Cambria"/>
          <w:sz w:val="24"/>
        </w:rPr>
        <w:t xml:space="preserve"> </w:t>
      </w:r>
      <w:proofErr w:type="spellStart"/>
      <w:r w:rsidRPr="0002139E">
        <w:rPr>
          <w:rFonts w:ascii="Cambria" w:hAnsi="Cambria"/>
          <w:sz w:val="24"/>
        </w:rPr>
        <w:t>jawab</w:t>
      </w:r>
      <w:proofErr w:type="spellEnd"/>
      <w:r w:rsidRPr="0002139E">
        <w:rPr>
          <w:rFonts w:ascii="Cambria" w:hAnsi="Cambria"/>
          <w:sz w:val="24"/>
        </w:rPr>
        <w:t xml:space="preserve"> </w:t>
      </w:r>
      <w:proofErr w:type="spellStart"/>
      <w:r w:rsidRPr="0002139E">
        <w:rPr>
          <w:rFonts w:ascii="Cambria" w:hAnsi="Cambria"/>
          <w:sz w:val="24"/>
        </w:rPr>
        <w:t>mengganti</w:t>
      </w:r>
      <w:proofErr w:type="spellEnd"/>
      <w:r w:rsidRPr="0002139E">
        <w:rPr>
          <w:rFonts w:ascii="Cambria" w:hAnsi="Cambria"/>
          <w:sz w:val="24"/>
        </w:rPr>
        <w:t xml:space="preserve"> </w:t>
      </w:r>
      <w:proofErr w:type="spellStart"/>
      <w:r w:rsidRPr="0002139E">
        <w:rPr>
          <w:rFonts w:ascii="Cambria" w:hAnsi="Cambria"/>
          <w:sz w:val="24"/>
        </w:rPr>
        <w:t>kerugian</w:t>
      </w:r>
      <w:proofErr w:type="spellEnd"/>
      <w:r w:rsidRPr="0002139E">
        <w:rPr>
          <w:rFonts w:ascii="Cambria" w:hAnsi="Cambria"/>
          <w:sz w:val="24"/>
        </w:rPr>
        <w:t xml:space="preserve"> yang </w:t>
      </w:r>
      <w:proofErr w:type="spellStart"/>
      <w:r w:rsidRPr="0002139E">
        <w:rPr>
          <w:rFonts w:ascii="Cambria" w:hAnsi="Cambria"/>
          <w:sz w:val="24"/>
        </w:rPr>
        <w:t>merupakan</w:t>
      </w:r>
      <w:proofErr w:type="spellEnd"/>
      <w:r w:rsidRPr="0002139E">
        <w:rPr>
          <w:rFonts w:ascii="Cambria" w:hAnsi="Cambria"/>
          <w:sz w:val="24"/>
        </w:rPr>
        <w:t xml:space="preserve"> </w:t>
      </w:r>
      <w:proofErr w:type="spellStart"/>
      <w:r w:rsidRPr="0002139E">
        <w:rPr>
          <w:rFonts w:ascii="Cambria" w:hAnsi="Cambria"/>
          <w:sz w:val="24"/>
        </w:rPr>
        <w:t>tanggung</w:t>
      </w:r>
      <w:proofErr w:type="spellEnd"/>
      <w:r w:rsidRPr="0002139E">
        <w:rPr>
          <w:rFonts w:ascii="Cambria" w:hAnsi="Cambria"/>
          <w:sz w:val="24"/>
        </w:rPr>
        <w:t xml:space="preserve"> </w:t>
      </w:r>
      <w:proofErr w:type="spellStart"/>
      <w:r w:rsidRPr="0002139E">
        <w:rPr>
          <w:rFonts w:ascii="Cambria" w:hAnsi="Cambria"/>
          <w:sz w:val="24"/>
        </w:rPr>
        <w:t>jawab</w:t>
      </w:r>
      <w:proofErr w:type="spellEnd"/>
      <w:r w:rsidRPr="0002139E">
        <w:rPr>
          <w:rFonts w:ascii="Cambria" w:hAnsi="Cambria"/>
          <w:sz w:val="24"/>
        </w:rPr>
        <w:t xml:space="preserve"> </w:t>
      </w:r>
      <w:proofErr w:type="spellStart"/>
      <w:r w:rsidRPr="0002139E">
        <w:rPr>
          <w:rFonts w:ascii="Cambria" w:hAnsi="Cambria"/>
          <w:sz w:val="24"/>
        </w:rPr>
        <w:t>hukum</w:t>
      </w:r>
      <w:proofErr w:type="spellEnd"/>
      <w:r w:rsidRPr="0002139E">
        <w:rPr>
          <w:rFonts w:ascii="Cambria" w:hAnsi="Cambria"/>
          <w:sz w:val="24"/>
        </w:rPr>
        <w:t xml:space="preserve"> </w:t>
      </w:r>
      <w:proofErr w:type="spellStart"/>
      <w:r w:rsidRPr="0002139E">
        <w:rPr>
          <w:rFonts w:ascii="Cambria" w:hAnsi="Cambria"/>
          <w:sz w:val="24"/>
        </w:rPr>
        <w:t>perdata</w:t>
      </w:r>
      <w:proofErr w:type="spellEnd"/>
      <w:r w:rsidRPr="0002139E">
        <w:rPr>
          <w:rFonts w:ascii="Cambria" w:hAnsi="Cambria"/>
          <w:sz w:val="24"/>
        </w:rPr>
        <w:t xml:space="preserve"> </w:t>
      </w:r>
      <w:proofErr w:type="spellStart"/>
      <w:r w:rsidRPr="0002139E">
        <w:rPr>
          <w:rFonts w:ascii="Cambria" w:hAnsi="Cambria"/>
          <w:sz w:val="24"/>
        </w:rPr>
        <w:t>berdasarkan</w:t>
      </w:r>
      <w:proofErr w:type="spellEnd"/>
      <w:r w:rsidRPr="0002139E">
        <w:rPr>
          <w:rFonts w:ascii="Cambria" w:hAnsi="Cambria"/>
          <w:sz w:val="24"/>
        </w:rPr>
        <w:t xml:space="preserve"> Pasal 63 </w:t>
      </w:r>
      <w:proofErr w:type="spellStart"/>
      <w:r w:rsidRPr="0002139E">
        <w:rPr>
          <w:rFonts w:ascii="Cambria" w:hAnsi="Cambria"/>
          <w:sz w:val="24"/>
        </w:rPr>
        <w:t>Undang-Undang</w:t>
      </w:r>
      <w:proofErr w:type="spellEnd"/>
      <w:r w:rsidRPr="0002139E">
        <w:rPr>
          <w:rFonts w:ascii="Cambria" w:hAnsi="Cambria"/>
          <w:sz w:val="24"/>
        </w:rPr>
        <w:t xml:space="preserve"> </w:t>
      </w:r>
      <w:proofErr w:type="spellStart"/>
      <w:r w:rsidRPr="0002139E">
        <w:rPr>
          <w:rFonts w:ascii="Cambria" w:hAnsi="Cambria"/>
          <w:sz w:val="24"/>
        </w:rPr>
        <w:t>Nomor</w:t>
      </w:r>
      <w:proofErr w:type="spellEnd"/>
      <w:r w:rsidRPr="0002139E">
        <w:rPr>
          <w:rFonts w:ascii="Cambria" w:hAnsi="Cambria"/>
          <w:sz w:val="24"/>
        </w:rPr>
        <w:t xml:space="preserve"> 8 </w:t>
      </w:r>
      <w:proofErr w:type="spellStart"/>
      <w:r w:rsidRPr="0002139E">
        <w:rPr>
          <w:rFonts w:ascii="Cambria" w:hAnsi="Cambria"/>
          <w:sz w:val="24"/>
        </w:rPr>
        <w:t>Tahun</w:t>
      </w:r>
      <w:proofErr w:type="spellEnd"/>
      <w:r w:rsidRPr="0002139E">
        <w:rPr>
          <w:rFonts w:ascii="Cambria" w:hAnsi="Cambria"/>
          <w:sz w:val="24"/>
        </w:rPr>
        <w:t xml:space="preserve"> 1999 </w:t>
      </w:r>
      <w:proofErr w:type="spellStart"/>
      <w:r w:rsidRPr="0002139E">
        <w:rPr>
          <w:rFonts w:ascii="Cambria" w:hAnsi="Cambria"/>
          <w:sz w:val="24"/>
        </w:rPr>
        <w:t>tentang</w:t>
      </w:r>
      <w:proofErr w:type="spellEnd"/>
      <w:r w:rsidRPr="0002139E">
        <w:rPr>
          <w:rFonts w:ascii="Cambria" w:hAnsi="Cambria"/>
          <w:sz w:val="24"/>
        </w:rPr>
        <w:t xml:space="preserve"> </w:t>
      </w:r>
      <w:proofErr w:type="spellStart"/>
      <w:r w:rsidRPr="0002139E">
        <w:rPr>
          <w:rFonts w:ascii="Cambria" w:hAnsi="Cambria"/>
          <w:sz w:val="24"/>
        </w:rPr>
        <w:t>Perlindungan</w:t>
      </w:r>
      <w:proofErr w:type="spellEnd"/>
      <w:r w:rsidRPr="0002139E">
        <w:rPr>
          <w:rFonts w:ascii="Cambria" w:hAnsi="Cambria"/>
          <w:sz w:val="24"/>
        </w:rPr>
        <w:t xml:space="preserve"> </w:t>
      </w:r>
      <w:proofErr w:type="spellStart"/>
      <w:r w:rsidRPr="0002139E">
        <w:rPr>
          <w:rFonts w:ascii="Cambria" w:hAnsi="Cambria"/>
          <w:sz w:val="24"/>
        </w:rPr>
        <w:t>Konsumen</w:t>
      </w:r>
      <w:proofErr w:type="spellEnd"/>
      <w:r w:rsidRPr="0002139E">
        <w:rPr>
          <w:rFonts w:ascii="Cambria" w:hAnsi="Cambria"/>
          <w:sz w:val="24"/>
        </w:rPr>
        <w:t xml:space="preserve">, Pasal 58 </w:t>
      </w:r>
      <w:proofErr w:type="spellStart"/>
      <w:r w:rsidRPr="0002139E">
        <w:rPr>
          <w:rFonts w:ascii="Cambria" w:hAnsi="Cambria"/>
          <w:sz w:val="24"/>
        </w:rPr>
        <w:t>UndangUndang</w:t>
      </w:r>
      <w:proofErr w:type="spellEnd"/>
      <w:r w:rsidRPr="0002139E">
        <w:rPr>
          <w:rFonts w:ascii="Cambria" w:hAnsi="Cambria"/>
          <w:sz w:val="24"/>
        </w:rPr>
        <w:t xml:space="preserve"> </w:t>
      </w:r>
      <w:proofErr w:type="spellStart"/>
      <w:r w:rsidRPr="0002139E">
        <w:rPr>
          <w:rFonts w:ascii="Cambria" w:hAnsi="Cambria"/>
          <w:sz w:val="24"/>
        </w:rPr>
        <w:t>Nomor</w:t>
      </w:r>
      <w:proofErr w:type="spellEnd"/>
      <w:r w:rsidRPr="0002139E">
        <w:rPr>
          <w:rFonts w:ascii="Cambria" w:hAnsi="Cambria"/>
          <w:sz w:val="24"/>
        </w:rPr>
        <w:t xml:space="preserve"> 36 </w:t>
      </w:r>
      <w:proofErr w:type="spellStart"/>
      <w:r w:rsidRPr="0002139E">
        <w:rPr>
          <w:rFonts w:ascii="Cambria" w:hAnsi="Cambria"/>
          <w:sz w:val="24"/>
        </w:rPr>
        <w:t>Tahun</w:t>
      </w:r>
      <w:proofErr w:type="spellEnd"/>
      <w:r w:rsidRPr="0002139E">
        <w:rPr>
          <w:rFonts w:ascii="Cambria" w:hAnsi="Cambria"/>
          <w:sz w:val="24"/>
        </w:rPr>
        <w:t xml:space="preserve"> 2009, Pasal 77, dan Pasal 78 </w:t>
      </w:r>
      <w:proofErr w:type="spellStart"/>
      <w:r w:rsidRPr="0002139E">
        <w:rPr>
          <w:rFonts w:ascii="Cambria" w:hAnsi="Cambria"/>
          <w:sz w:val="24"/>
        </w:rPr>
        <w:t>UndangUndang</w:t>
      </w:r>
      <w:proofErr w:type="spellEnd"/>
      <w:r w:rsidRPr="0002139E">
        <w:rPr>
          <w:rFonts w:ascii="Cambria" w:hAnsi="Cambria"/>
          <w:sz w:val="24"/>
        </w:rPr>
        <w:t xml:space="preserve"> </w:t>
      </w:r>
      <w:proofErr w:type="spellStart"/>
      <w:r w:rsidRPr="0002139E">
        <w:rPr>
          <w:rFonts w:ascii="Cambria" w:hAnsi="Cambria"/>
          <w:sz w:val="24"/>
        </w:rPr>
        <w:t>Nomor</w:t>
      </w:r>
      <w:proofErr w:type="spellEnd"/>
      <w:r w:rsidRPr="0002139E">
        <w:rPr>
          <w:rFonts w:ascii="Cambria" w:hAnsi="Cambria"/>
          <w:sz w:val="24"/>
        </w:rPr>
        <w:t xml:space="preserve"> 36 </w:t>
      </w:r>
      <w:proofErr w:type="spellStart"/>
      <w:r w:rsidRPr="0002139E">
        <w:rPr>
          <w:rFonts w:ascii="Cambria" w:hAnsi="Cambria"/>
          <w:sz w:val="24"/>
        </w:rPr>
        <w:t>Tahun</w:t>
      </w:r>
      <w:proofErr w:type="spellEnd"/>
      <w:r w:rsidRPr="0002139E">
        <w:rPr>
          <w:rFonts w:ascii="Cambria" w:hAnsi="Cambria"/>
          <w:sz w:val="24"/>
        </w:rPr>
        <w:t xml:space="preserve"> 2014 </w:t>
      </w:r>
      <w:proofErr w:type="spellStart"/>
      <w:r w:rsidRPr="0002139E">
        <w:rPr>
          <w:rFonts w:ascii="Cambria" w:hAnsi="Cambria"/>
          <w:sz w:val="24"/>
        </w:rPr>
        <w:t>tentang</w:t>
      </w:r>
      <w:proofErr w:type="spellEnd"/>
      <w:r w:rsidRPr="0002139E">
        <w:rPr>
          <w:rFonts w:ascii="Cambria" w:hAnsi="Cambria"/>
          <w:sz w:val="24"/>
        </w:rPr>
        <w:t xml:space="preserve"> Tenaga Kesehatan.</w:t>
      </w:r>
    </w:p>
    <w:p w14:paraId="43573D4D" w14:textId="77777777" w:rsidR="0002139E" w:rsidRPr="0002139E" w:rsidRDefault="0002139E" w:rsidP="0002139E">
      <w:pPr>
        <w:numPr>
          <w:ilvl w:val="0"/>
          <w:numId w:val="17"/>
        </w:numPr>
        <w:spacing w:after="0" w:line="360" w:lineRule="auto"/>
        <w:ind w:left="1174" w:hanging="454"/>
        <w:contextualSpacing/>
        <w:jc w:val="both"/>
        <w:rPr>
          <w:rFonts w:ascii="Cambria" w:hAnsi="Cambria"/>
          <w:sz w:val="24"/>
        </w:rPr>
      </w:pPr>
      <w:proofErr w:type="spellStart"/>
      <w:r w:rsidRPr="0002139E">
        <w:rPr>
          <w:rFonts w:ascii="Cambria" w:hAnsi="Cambria"/>
          <w:sz w:val="24"/>
        </w:rPr>
        <w:t>Tanggung</w:t>
      </w:r>
      <w:proofErr w:type="spellEnd"/>
      <w:r w:rsidRPr="0002139E">
        <w:rPr>
          <w:rFonts w:ascii="Cambria" w:hAnsi="Cambria"/>
          <w:sz w:val="24"/>
        </w:rPr>
        <w:t xml:space="preserve"> </w:t>
      </w:r>
      <w:proofErr w:type="spellStart"/>
      <w:r w:rsidRPr="0002139E">
        <w:rPr>
          <w:rFonts w:ascii="Cambria" w:hAnsi="Cambria"/>
          <w:sz w:val="24"/>
        </w:rPr>
        <w:t>jawab</w:t>
      </w:r>
      <w:proofErr w:type="spellEnd"/>
      <w:r w:rsidRPr="0002139E">
        <w:rPr>
          <w:rFonts w:ascii="Cambria" w:hAnsi="Cambria"/>
          <w:sz w:val="24"/>
        </w:rPr>
        <w:t xml:space="preserve"> </w:t>
      </w:r>
      <w:proofErr w:type="spellStart"/>
      <w:r w:rsidRPr="0002139E">
        <w:rPr>
          <w:rFonts w:ascii="Cambria" w:hAnsi="Cambria"/>
          <w:sz w:val="24"/>
        </w:rPr>
        <w:t>menjalankan</w:t>
      </w:r>
      <w:proofErr w:type="spellEnd"/>
      <w:r w:rsidRPr="0002139E">
        <w:rPr>
          <w:rFonts w:ascii="Cambria" w:hAnsi="Cambria"/>
          <w:sz w:val="24"/>
        </w:rPr>
        <w:t xml:space="preserve"> </w:t>
      </w:r>
      <w:proofErr w:type="spellStart"/>
      <w:r w:rsidRPr="0002139E">
        <w:rPr>
          <w:rFonts w:ascii="Cambria" w:hAnsi="Cambria"/>
          <w:sz w:val="24"/>
        </w:rPr>
        <w:t>sanksi</w:t>
      </w:r>
      <w:proofErr w:type="spellEnd"/>
      <w:r w:rsidRPr="0002139E">
        <w:rPr>
          <w:rFonts w:ascii="Cambria" w:hAnsi="Cambria"/>
          <w:sz w:val="24"/>
        </w:rPr>
        <w:t xml:space="preserve"> </w:t>
      </w:r>
      <w:proofErr w:type="spellStart"/>
      <w:r w:rsidRPr="0002139E">
        <w:rPr>
          <w:rFonts w:ascii="Cambria" w:hAnsi="Cambria"/>
          <w:sz w:val="24"/>
        </w:rPr>
        <w:t>pidana</w:t>
      </w:r>
      <w:proofErr w:type="spellEnd"/>
      <w:r w:rsidRPr="0002139E">
        <w:rPr>
          <w:rFonts w:ascii="Cambria" w:hAnsi="Cambria"/>
          <w:sz w:val="24"/>
        </w:rPr>
        <w:t xml:space="preserve"> </w:t>
      </w:r>
      <w:proofErr w:type="spellStart"/>
      <w:r w:rsidRPr="0002139E">
        <w:rPr>
          <w:rFonts w:ascii="Cambria" w:hAnsi="Cambria"/>
          <w:sz w:val="24"/>
        </w:rPr>
        <w:t>sebagaimana</w:t>
      </w:r>
      <w:proofErr w:type="spellEnd"/>
      <w:r w:rsidRPr="0002139E">
        <w:rPr>
          <w:rFonts w:ascii="Cambria" w:hAnsi="Cambria"/>
          <w:sz w:val="24"/>
        </w:rPr>
        <w:t xml:space="preserve"> yang </w:t>
      </w:r>
      <w:proofErr w:type="spellStart"/>
      <w:r w:rsidRPr="0002139E">
        <w:rPr>
          <w:rFonts w:ascii="Cambria" w:hAnsi="Cambria"/>
          <w:sz w:val="24"/>
        </w:rPr>
        <w:t>dijatuhkan</w:t>
      </w:r>
      <w:proofErr w:type="spellEnd"/>
      <w:r w:rsidRPr="0002139E">
        <w:rPr>
          <w:rFonts w:ascii="Cambria" w:hAnsi="Cambria"/>
          <w:sz w:val="24"/>
        </w:rPr>
        <w:t xml:space="preserve"> </w:t>
      </w:r>
      <w:proofErr w:type="spellStart"/>
      <w:r w:rsidRPr="0002139E">
        <w:rPr>
          <w:rFonts w:ascii="Cambria" w:hAnsi="Cambria"/>
          <w:sz w:val="24"/>
        </w:rPr>
        <w:t>merupakan</w:t>
      </w:r>
      <w:proofErr w:type="spellEnd"/>
      <w:r w:rsidRPr="0002139E">
        <w:rPr>
          <w:rFonts w:ascii="Cambria" w:hAnsi="Cambria"/>
          <w:sz w:val="24"/>
        </w:rPr>
        <w:t xml:space="preserve"> </w:t>
      </w:r>
      <w:proofErr w:type="spellStart"/>
      <w:r w:rsidRPr="0002139E">
        <w:rPr>
          <w:rFonts w:ascii="Cambria" w:hAnsi="Cambria"/>
          <w:sz w:val="24"/>
        </w:rPr>
        <w:t>tanggung</w:t>
      </w:r>
      <w:proofErr w:type="spellEnd"/>
      <w:r w:rsidRPr="0002139E">
        <w:rPr>
          <w:rFonts w:ascii="Cambria" w:hAnsi="Cambria"/>
          <w:sz w:val="24"/>
        </w:rPr>
        <w:t xml:space="preserve"> </w:t>
      </w:r>
      <w:proofErr w:type="spellStart"/>
      <w:r w:rsidRPr="0002139E">
        <w:rPr>
          <w:rFonts w:ascii="Cambria" w:hAnsi="Cambria"/>
          <w:sz w:val="24"/>
        </w:rPr>
        <w:t>jawab</w:t>
      </w:r>
      <w:proofErr w:type="spellEnd"/>
      <w:r w:rsidRPr="0002139E">
        <w:rPr>
          <w:rFonts w:ascii="Cambria" w:hAnsi="Cambria"/>
          <w:sz w:val="24"/>
        </w:rPr>
        <w:t xml:space="preserve"> </w:t>
      </w:r>
      <w:proofErr w:type="spellStart"/>
      <w:r w:rsidRPr="0002139E">
        <w:rPr>
          <w:rFonts w:ascii="Cambria" w:hAnsi="Cambria"/>
          <w:sz w:val="24"/>
        </w:rPr>
        <w:t>hukum</w:t>
      </w:r>
      <w:proofErr w:type="spellEnd"/>
      <w:r w:rsidRPr="0002139E">
        <w:rPr>
          <w:rFonts w:ascii="Cambria" w:hAnsi="Cambria"/>
          <w:sz w:val="24"/>
        </w:rPr>
        <w:t xml:space="preserve"> </w:t>
      </w:r>
      <w:proofErr w:type="spellStart"/>
      <w:r w:rsidRPr="0002139E">
        <w:rPr>
          <w:rFonts w:ascii="Cambria" w:hAnsi="Cambria"/>
          <w:sz w:val="24"/>
        </w:rPr>
        <w:t>pidana</w:t>
      </w:r>
      <w:proofErr w:type="spellEnd"/>
      <w:r w:rsidRPr="0002139E">
        <w:rPr>
          <w:rFonts w:ascii="Cambria" w:hAnsi="Cambria"/>
          <w:sz w:val="24"/>
        </w:rPr>
        <w:t xml:space="preserve"> </w:t>
      </w:r>
      <w:proofErr w:type="spellStart"/>
      <w:r w:rsidRPr="0002139E">
        <w:rPr>
          <w:rFonts w:ascii="Cambria" w:hAnsi="Cambria"/>
          <w:sz w:val="24"/>
        </w:rPr>
        <w:t>berdasarkan</w:t>
      </w:r>
      <w:proofErr w:type="spellEnd"/>
      <w:r w:rsidRPr="0002139E">
        <w:rPr>
          <w:rFonts w:ascii="Cambria" w:hAnsi="Cambria"/>
          <w:sz w:val="24"/>
        </w:rPr>
        <w:t xml:space="preserve"> Pasal 61 dan Pasal 62 </w:t>
      </w:r>
      <w:proofErr w:type="spellStart"/>
      <w:r w:rsidRPr="0002139E">
        <w:rPr>
          <w:rFonts w:ascii="Cambria" w:hAnsi="Cambria"/>
          <w:sz w:val="24"/>
        </w:rPr>
        <w:t>Undang-Undang</w:t>
      </w:r>
      <w:proofErr w:type="spellEnd"/>
      <w:r w:rsidRPr="0002139E">
        <w:rPr>
          <w:rFonts w:ascii="Cambria" w:hAnsi="Cambria"/>
          <w:sz w:val="24"/>
        </w:rPr>
        <w:t xml:space="preserve"> </w:t>
      </w:r>
      <w:proofErr w:type="spellStart"/>
      <w:r w:rsidRPr="0002139E">
        <w:rPr>
          <w:rFonts w:ascii="Cambria" w:hAnsi="Cambria"/>
          <w:sz w:val="24"/>
        </w:rPr>
        <w:t>Nomor</w:t>
      </w:r>
      <w:proofErr w:type="spellEnd"/>
      <w:r w:rsidRPr="0002139E">
        <w:rPr>
          <w:rFonts w:ascii="Cambria" w:hAnsi="Cambria"/>
          <w:sz w:val="24"/>
        </w:rPr>
        <w:t xml:space="preserve"> 8 </w:t>
      </w:r>
      <w:proofErr w:type="spellStart"/>
      <w:r w:rsidRPr="0002139E">
        <w:rPr>
          <w:rFonts w:ascii="Cambria" w:hAnsi="Cambria"/>
          <w:sz w:val="24"/>
        </w:rPr>
        <w:t>Tahun</w:t>
      </w:r>
      <w:proofErr w:type="spellEnd"/>
      <w:r w:rsidRPr="0002139E">
        <w:rPr>
          <w:rFonts w:ascii="Cambria" w:hAnsi="Cambria"/>
          <w:sz w:val="24"/>
        </w:rPr>
        <w:t xml:space="preserve"> 1999 </w:t>
      </w:r>
      <w:proofErr w:type="spellStart"/>
      <w:r w:rsidRPr="0002139E">
        <w:rPr>
          <w:rFonts w:ascii="Cambria" w:hAnsi="Cambria"/>
          <w:sz w:val="24"/>
        </w:rPr>
        <w:t>tentang</w:t>
      </w:r>
      <w:proofErr w:type="spellEnd"/>
      <w:r w:rsidRPr="0002139E">
        <w:rPr>
          <w:rFonts w:ascii="Cambria" w:hAnsi="Cambria"/>
          <w:sz w:val="24"/>
        </w:rPr>
        <w:t xml:space="preserve"> </w:t>
      </w:r>
      <w:proofErr w:type="spellStart"/>
      <w:r w:rsidRPr="0002139E">
        <w:rPr>
          <w:rFonts w:ascii="Cambria" w:hAnsi="Cambria"/>
          <w:sz w:val="24"/>
        </w:rPr>
        <w:t>Perlindungan</w:t>
      </w:r>
      <w:proofErr w:type="spellEnd"/>
      <w:r w:rsidRPr="0002139E">
        <w:rPr>
          <w:rFonts w:ascii="Cambria" w:hAnsi="Cambria"/>
          <w:sz w:val="24"/>
        </w:rPr>
        <w:t xml:space="preserve"> </w:t>
      </w:r>
      <w:proofErr w:type="spellStart"/>
      <w:r w:rsidRPr="0002139E">
        <w:rPr>
          <w:rFonts w:ascii="Cambria" w:hAnsi="Cambria"/>
          <w:sz w:val="24"/>
        </w:rPr>
        <w:t>Konsumen</w:t>
      </w:r>
      <w:proofErr w:type="spellEnd"/>
      <w:r w:rsidRPr="0002139E">
        <w:rPr>
          <w:rFonts w:ascii="Cambria" w:hAnsi="Cambria"/>
          <w:sz w:val="24"/>
        </w:rPr>
        <w:t xml:space="preserve">, Pasal 191 </w:t>
      </w:r>
      <w:proofErr w:type="spellStart"/>
      <w:r w:rsidRPr="0002139E">
        <w:rPr>
          <w:rFonts w:ascii="Cambria" w:hAnsi="Cambria"/>
          <w:sz w:val="24"/>
        </w:rPr>
        <w:t>Undang-Undang</w:t>
      </w:r>
      <w:proofErr w:type="spellEnd"/>
      <w:r w:rsidRPr="0002139E">
        <w:rPr>
          <w:rFonts w:ascii="Cambria" w:hAnsi="Cambria"/>
          <w:sz w:val="24"/>
        </w:rPr>
        <w:t xml:space="preserve"> </w:t>
      </w:r>
      <w:proofErr w:type="spellStart"/>
      <w:r w:rsidRPr="0002139E">
        <w:rPr>
          <w:rFonts w:ascii="Cambria" w:hAnsi="Cambria"/>
          <w:sz w:val="24"/>
        </w:rPr>
        <w:t>Nomor</w:t>
      </w:r>
      <w:proofErr w:type="spellEnd"/>
      <w:r w:rsidRPr="0002139E">
        <w:rPr>
          <w:rFonts w:ascii="Cambria" w:hAnsi="Cambria"/>
          <w:sz w:val="24"/>
        </w:rPr>
        <w:t xml:space="preserve"> 36 </w:t>
      </w:r>
      <w:proofErr w:type="spellStart"/>
      <w:r w:rsidRPr="0002139E">
        <w:rPr>
          <w:rFonts w:ascii="Cambria" w:hAnsi="Cambria"/>
          <w:sz w:val="24"/>
        </w:rPr>
        <w:t>Tahun</w:t>
      </w:r>
      <w:proofErr w:type="spellEnd"/>
      <w:r w:rsidRPr="0002139E">
        <w:rPr>
          <w:rFonts w:ascii="Cambria" w:hAnsi="Cambria"/>
          <w:sz w:val="24"/>
        </w:rPr>
        <w:t xml:space="preserve"> 2009 </w:t>
      </w:r>
      <w:proofErr w:type="spellStart"/>
      <w:r w:rsidRPr="0002139E">
        <w:rPr>
          <w:rFonts w:ascii="Cambria" w:hAnsi="Cambria"/>
          <w:sz w:val="24"/>
        </w:rPr>
        <w:t>tentang</w:t>
      </w:r>
      <w:proofErr w:type="spellEnd"/>
      <w:r w:rsidRPr="0002139E">
        <w:rPr>
          <w:rFonts w:ascii="Cambria" w:hAnsi="Cambria"/>
          <w:sz w:val="24"/>
        </w:rPr>
        <w:t xml:space="preserve"> Kesehatan dan Pasal 84, Pasal 85, Pasal 86 </w:t>
      </w:r>
      <w:proofErr w:type="spellStart"/>
      <w:r w:rsidRPr="0002139E">
        <w:rPr>
          <w:rFonts w:ascii="Cambria" w:hAnsi="Cambria"/>
          <w:sz w:val="24"/>
        </w:rPr>
        <w:t>Undang-Undang</w:t>
      </w:r>
      <w:proofErr w:type="spellEnd"/>
      <w:r w:rsidRPr="0002139E">
        <w:rPr>
          <w:rFonts w:ascii="Cambria" w:hAnsi="Cambria"/>
          <w:sz w:val="24"/>
        </w:rPr>
        <w:t xml:space="preserve"> </w:t>
      </w:r>
      <w:proofErr w:type="spellStart"/>
      <w:r w:rsidRPr="0002139E">
        <w:rPr>
          <w:rFonts w:ascii="Cambria" w:hAnsi="Cambria"/>
          <w:sz w:val="24"/>
        </w:rPr>
        <w:t>Nomor</w:t>
      </w:r>
      <w:proofErr w:type="spellEnd"/>
      <w:r w:rsidRPr="0002139E">
        <w:rPr>
          <w:rFonts w:ascii="Cambria" w:hAnsi="Cambria"/>
          <w:sz w:val="24"/>
        </w:rPr>
        <w:t xml:space="preserve"> 36 </w:t>
      </w:r>
      <w:proofErr w:type="spellStart"/>
      <w:r w:rsidRPr="0002139E">
        <w:rPr>
          <w:rFonts w:ascii="Cambria" w:hAnsi="Cambria"/>
          <w:sz w:val="24"/>
        </w:rPr>
        <w:t>Tahun</w:t>
      </w:r>
      <w:proofErr w:type="spellEnd"/>
      <w:r w:rsidRPr="0002139E">
        <w:rPr>
          <w:rFonts w:ascii="Cambria" w:hAnsi="Cambria"/>
          <w:sz w:val="24"/>
        </w:rPr>
        <w:t xml:space="preserve"> 2014 </w:t>
      </w:r>
      <w:proofErr w:type="spellStart"/>
      <w:r w:rsidRPr="0002139E">
        <w:rPr>
          <w:rFonts w:ascii="Cambria" w:hAnsi="Cambria"/>
          <w:sz w:val="24"/>
        </w:rPr>
        <w:t>Tentang</w:t>
      </w:r>
      <w:proofErr w:type="spellEnd"/>
      <w:r w:rsidRPr="0002139E">
        <w:rPr>
          <w:rFonts w:ascii="Cambria" w:hAnsi="Cambria"/>
          <w:sz w:val="24"/>
        </w:rPr>
        <w:t xml:space="preserve"> Tenaga Kesehatan.</w:t>
      </w:r>
    </w:p>
    <w:p w14:paraId="04D78360" w14:textId="77777777" w:rsidR="0002139E" w:rsidRPr="0002139E" w:rsidRDefault="0002139E" w:rsidP="0002139E">
      <w:pPr>
        <w:numPr>
          <w:ilvl w:val="0"/>
          <w:numId w:val="17"/>
        </w:numPr>
        <w:spacing w:after="0" w:line="360" w:lineRule="auto"/>
        <w:ind w:left="1174" w:hanging="454"/>
        <w:contextualSpacing/>
        <w:jc w:val="both"/>
        <w:rPr>
          <w:rFonts w:ascii="Cambria" w:hAnsi="Cambria"/>
          <w:sz w:val="24"/>
        </w:rPr>
      </w:pPr>
      <w:proofErr w:type="spellStart"/>
      <w:r w:rsidRPr="0002139E">
        <w:rPr>
          <w:rFonts w:ascii="Cambria" w:hAnsi="Cambria"/>
          <w:sz w:val="24"/>
        </w:rPr>
        <w:t>Tanggung</w:t>
      </w:r>
      <w:proofErr w:type="spellEnd"/>
      <w:r w:rsidRPr="0002139E">
        <w:rPr>
          <w:rFonts w:ascii="Cambria" w:hAnsi="Cambria"/>
          <w:sz w:val="24"/>
        </w:rPr>
        <w:t xml:space="preserve"> </w:t>
      </w:r>
      <w:proofErr w:type="spellStart"/>
      <w:r w:rsidRPr="0002139E">
        <w:rPr>
          <w:rFonts w:ascii="Cambria" w:hAnsi="Cambria"/>
          <w:sz w:val="24"/>
        </w:rPr>
        <w:t>jawab</w:t>
      </w:r>
      <w:proofErr w:type="spellEnd"/>
      <w:r w:rsidRPr="0002139E">
        <w:rPr>
          <w:rFonts w:ascii="Cambria" w:hAnsi="Cambria"/>
          <w:sz w:val="24"/>
        </w:rPr>
        <w:t xml:space="preserve"> </w:t>
      </w:r>
      <w:proofErr w:type="spellStart"/>
      <w:r w:rsidRPr="0002139E">
        <w:rPr>
          <w:rFonts w:ascii="Cambria" w:hAnsi="Cambria"/>
          <w:sz w:val="24"/>
        </w:rPr>
        <w:t>melaksanakan</w:t>
      </w:r>
      <w:proofErr w:type="spellEnd"/>
      <w:r w:rsidRPr="0002139E">
        <w:rPr>
          <w:rFonts w:ascii="Cambria" w:hAnsi="Cambria"/>
          <w:sz w:val="24"/>
        </w:rPr>
        <w:t xml:space="preserve"> </w:t>
      </w:r>
      <w:proofErr w:type="spellStart"/>
      <w:r w:rsidRPr="0002139E">
        <w:rPr>
          <w:rFonts w:ascii="Cambria" w:hAnsi="Cambria"/>
          <w:sz w:val="24"/>
        </w:rPr>
        <w:t>putusan</w:t>
      </w:r>
      <w:proofErr w:type="spellEnd"/>
      <w:r w:rsidRPr="0002139E">
        <w:rPr>
          <w:rFonts w:ascii="Cambria" w:hAnsi="Cambria"/>
          <w:sz w:val="24"/>
        </w:rPr>
        <w:t xml:space="preserve"> </w:t>
      </w:r>
      <w:proofErr w:type="spellStart"/>
      <w:r w:rsidRPr="0002139E">
        <w:rPr>
          <w:rFonts w:ascii="Cambria" w:hAnsi="Cambria"/>
          <w:sz w:val="24"/>
        </w:rPr>
        <w:t>sanksi</w:t>
      </w:r>
      <w:proofErr w:type="spellEnd"/>
      <w:r w:rsidRPr="0002139E">
        <w:rPr>
          <w:rFonts w:ascii="Cambria" w:hAnsi="Cambria"/>
          <w:sz w:val="24"/>
        </w:rPr>
        <w:t xml:space="preserve"> </w:t>
      </w:r>
      <w:proofErr w:type="spellStart"/>
      <w:r w:rsidRPr="0002139E">
        <w:rPr>
          <w:rFonts w:ascii="Cambria" w:hAnsi="Cambria"/>
          <w:sz w:val="24"/>
        </w:rPr>
        <w:t>administrasi</w:t>
      </w:r>
      <w:proofErr w:type="spellEnd"/>
      <w:r w:rsidRPr="0002139E">
        <w:rPr>
          <w:rFonts w:ascii="Cambria" w:hAnsi="Cambria"/>
          <w:sz w:val="24"/>
        </w:rPr>
        <w:t xml:space="preserve"> yang </w:t>
      </w:r>
      <w:proofErr w:type="spellStart"/>
      <w:r w:rsidRPr="0002139E">
        <w:rPr>
          <w:rFonts w:ascii="Cambria" w:hAnsi="Cambria"/>
          <w:sz w:val="24"/>
        </w:rPr>
        <w:t>dijatuhkan</w:t>
      </w:r>
      <w:proofErr w:type="spellEnd"/>
      <w:r w:rsidRPr="0002139E">
        <w:rPr>
          <w:rFonts w:ascii="Cambria" w:hAnsi="Cambria"/>
          <w:sz w:val="24"/>
        </w:rPr>
        <w:t xml:space="preserve"> </w:t>
      </w:r>
      <w:proofErr w:type="spellStart"/>
      <w:r w:rsidRPr="0002139E">
        <w:rPr>
          <w:rFonts w:ascii="Cambria" w:hAnsi="Cambria"/>
          <w:sz w:val="24"/>
        </w:rPr>
        <w:t>merupakan</w:t>
      </w:r>
      <w:proofErr w:type="spellEnd"/>
      <w:r w:rsidRPr="0002139E">
        <w:rPr>
          <w:rFonts w:ascii="Cambria" w:hAnsi="Cambria"/>
          <w:sz w:val="24"/>
        </w:rPr>
        <w:t xml:space="preserve"> </w:t>
      </w:r>
      <w:proofErr w:type="spellStart"/>
      <w:r w:rsidRPr="0002139E">
        <w:rPr>
          <w:rFonts w:ascii="Cambria" w:hAnsi="Cambria"/>
          <w:sz w:val="24"/>
        </w:rPr>
        <w:t>tanggung</w:t>
      </w:r>
      <w:proofErr w:type="spellEnd"/>
      <w:r w:rsidRPr="0002139E">
        <w:rPr>
          <w:rFonts w:ascii="Cambria" w:hAnsi="Cambria"/>
          <w:sz w:val="24"/>
        </w:rPr>
        <w:t xml:space="preserve"> </w:t>
      </w:r>
      <w:proofErr w:type="spellStart"/>
      <w:r w:rsidRPr="0002139E">
        <w:rPr>
          <w:rFonts w:ascii="Cambria" w:hAnsi="Cambria"/>
          <w:sz w:val="24"/>
        </w:rPr>
        <w:t>jawab</w:t>
      </w:r>
      <w:proofErr w:type="spellEnd"/>
      <w:r w:rsidRPr="0002139E">
        <w:rPr>
          <w:rFonts w:ascii="Cambria" w:hAnsi="Cambria"/>
          <w:sz w:val="24"/>
        </w:rPr>
        <w:t xml:space="preserve"> </w:t>
      </w:r>
      <w:proofErr w:type="spellStart"/>
      <w:r w:rsidRPr="0002139E">
        <w:rPr>
          <w:rFonts w:ascii="Cambria" w:hAnsi="Cambria"/>
          <w:sz w:val="24"/>
        </w:rPr>
        <w:t>administratif</w:t>
      </w:r>
      <w:proofErr w:type="spellEnd"/>
      <w:r w:rsidRPr="0002139E">
        <w:rPr>
          <w:rFonts w:ascii="Cambria" w:hAnsi="Cambria"/>
          <w:sz w:val="24"/>
        </w:rPr>
        <w:t xml:space="preserve"> </w:t>
      </w:r>
      <w:proofErr w:type="spellStart"/>
      <w:r w:rsidRPr="0002139E">
        <w:rPr>
          <w:rFonts w:ascii="Cambria" w:hAnsi="Cambria"/>
          <w:sz w:val="24"/>
        </w:rPr>
        <w:t>berdasarkan</w:t>
      </w:r>
      <w:proofErr w:type="spellEnd"/>
      <w:r w:rsidRPr="0002139E">
        <w:rPr>
          <w:rFonts w:ascii="Cambria" w:hAnsi="Cambria"/>
          <w:sz w:val="24"/>
        </w:rPr>
        <w:t xml:space="preserve">, Pasal 60 </w:t>
      </w:r>
      <w:proofErr w:type="spellStart"/>
      <w:r w:rsidRPr="0002139E">
        <w:rPr>
          <w:rFonts w:ascii="Cambria" w:hAnsi="Cambria"/>
          <w:sz w:val="24"/>
        </w:rPr>
        <w:t>ayat</w:t>
      </w:r>
      <w:proofErr w:type="spellEnd"/>
      <w:r w:rsidRPr="0002139E">
        <w:rPr>
          <w:rFonts w:ascii="Cambria" w:hAnsi="Cambria"/>
          <w:sz w:val="24"/>
        </w:rPr>
        <w:t xml:space="preserve"> (1) </w:t>
      </w:r>
      <w:proofErr w:type="spellStart"/>
      <w:r w:rsidRPr="0002139E">
        <w:rPr>
          <w:rFonts w:ascii="Cambria" w:hAnsi="Cambria"/>
          <w:sz w:val="24"/>
        </w:rPr>
        <w:t>Undang-Undang</w:t>
      </w:r>
      <w:proofErr w:type="spellEnd"/>
      <w:r w:rsidRPr="0002139E">
        <w:rPr>
          <w:rFonts w:ascii="Cambria" w:hAnsi="Cambria"/>
          <w:sz w:val="24"/>
        </w:rPr>
        <w:t xml:space="preserve"> </w:t>
      </w:r>
      <w:proofErr w:type="spellStart"/>
      <w:r w:rsidRPr="0002139E">
        <w:rPr>
          <w:rFonts w:ascii="Cambria" w:hAnsi="Cambria"/>
          <w:sz w:val="24"/>
        </w:rPr>
        <w:t>Nomor</w:t>
      </w:r>
      <w:proofErr w:type="spellEnd"/>
      <w:r w:rsidRPr="0002139E">
        <w:rPr>
          <w:rFonts w:ascii="Cambria" w:hAnsi="Cambria"/>
          <w:sz w:val="24"/>
        </w:rPr>
        <w:t xml:space="preserve"> 8 </w:t>
      </w:r>
      <w:proofErr w:type="spellStart"/>
      <w:r w:rsidRPr="0002139E">
        <w:rPr>
          <w:rFonts w:ascii="Cambria" w:hAnsi="Cambria"/>
          <w:sz w:val="24"/>
        </w:rPr>
        <w:t>Tahun</w:t>
      </w:r>
      <w:proofErr w:type="spellEnd"/>
      <w:r w:rsidRPr="0002139E">
        <w:rPr>
          <w:rFonts w:ascii="Cambria" w:hAnsi="Cambria"/>
          <w:sz w:val="24"/>
        </w:rPr>
        <w:t xml:space="preserve"> 1999 </w:t>
      </w:r>
      <w:proofErr w:type="spellStart"/>
      <w:r w:rsidRPr="0002139E">
        <w:rPr>
          <w:rFonts w:ascii="Cambria" w:hAnsi="Cambria"/>
          <w:sz w:val="24"/>
        </w:rPr>
        <w:t>tentang</w:t>
      </w:r>
      <w:proofErr w:type="spellEnd"/>
      <w:r w:rsidRPr="0002139E">
        <w:rPr>
          <w:rFonts w:ascii="Cambria" w:hAnsi="Cambria"/>
          <w:sz w:val="24"/>
        </w:rPr>
        <w:t xml:space="preserve"> </w:t>
      </w:r>
      <w:proofErr w:type="spellStart"/>
      <w:r w:rsidRPr="0002139E">
        <w:rPr>
          <w:rFonts w:ascii="Cambria" w:hAnsi="Cambria"/>
          <w:sz w:val="24"/>
        </w:rPr>
        <w:t>Perlindungan</w:t>
      </w:r>
      <w:proofErr w:type="spellEnd"/>
      <w:r w:rsidRPr="0002139E">
        <w:rPr>
          <w:rFonts w:ascii="Cambria" w:hAnsi="Cambria"/>
          <w:sz w:val="24"/>
        </w:rPr>
        <w:t xml:space="preserve"> </w:t>
      </w:r>
      <w:proofErr w:type="spellStart"/>
      <w:r w:rsidRPr="0002139E">
        <w:rPr>
          <w:rFonts w:ascii="Cambria" w:hAnsi="Cambria"/>
          <w:sz w:val="24"/>
        </w:rPr>
        <w:t>Konsumen</w:t>
      </w:r>
      <w:proofErr w:type="spellEnd"/>
      <w:r w:rsidRPr="0002139E">
        <w:rPr>
          <w:rFonts w:ascii="Cambria" w:hAnsi="Cambria"/>
          <w:sz w:val="24"/>
        </w:rPr>
        <w:t xml:space="preserve">, Pasal 188 </w:t>
      </w:r>
      <w:proofErr w:type="spellStart"/>
      <w:r w:rsidRPr="0002139E">
        <w:rPr>
          <w:rFonts w:ascii="Cambria" w:hAnsi="Cambria"/>
          <w:sz w:val="24"/>
        </w:rPr>
        <w:t>Undang-Undang</w:t>
      </w:r>
      <w:proofErr w:type="spellEnd"/>
      <w:r w:rsidRPr="0002139E">
        <w:rPr>
          <w:rFonts w:ascii="Cambria" w:hAnsi="Cambria"/>
          <w:sz w:val="24"/>
        </w:rPr>
        <w:t xml:space="preserve"> </w:t>
      </w:r>
      <w:proofErr w:type="spellStart"/>
      <w:r w:rsidRPr="0002139E">
        <w:rPr>
          <w:rFonts w:ascii="Cambria" w:hAnsi="Cambria"/>
          <w:sz w:val="24"/>
        </w:rPr>
        <w:t>Nomor</w:t>
      </w:r>
      <w:proofErr w:type="spellEnd"/>
      <w:r w:rsidRPr="0002139E">
        <w:rPr>
          <w:rFonts w:ascii="Cambria" w:hAnsi="Cambria"/>
          <w:sz w:val="24"/>
        </w:rPr>
        <w:t xml:space="preserve"> 36 </w:t>
      </w:r>
      <w:proofErr w:type="spellStart"/>
      <w:r w:rsidRPr="0002139E">
        <w:rPr>
          <w:rFonts w:ascii="Cambria" w:hAnsi="Cambria"/>
          <w:sz w:val="24"/>
        </w:rPr>
        <w:t>Tahun</w:t>
      </w:r>
      <w:proofErr w:type="spellEnd"/>
      <w:r w:rsidRPr="0002139E">
        <w:rPr>
          <w:rFonts w:ascii="Cambria" w:hAnsi="Cambria"/>
          <w:sz w:val="24"/>
        </w:rPr>
        <w:t xml:space="preserve"> 2009 </w:t>
      </w:r>
      <w:proofErr w:type="spellStart"/>
      <w:r w:rsidRPr="0002139E">
        <w:rPr>
          <w:rFonts w:ascii="Cambria" w:hAnsi="Cambria"/>
          <w:sz w:val="24"/>
        </w:rPr>
        <w:t>tentang</w:t>
      </w:r>
      <w:proofErr w:type="spellEnd"/>
      <w:r w:rsidRPr="0002139E">
        <w:rPr>
          <w:rFonts w:ascii="Cambria" w:hAnsi="Cambria"/>
          <w:sz w:val="24"/>
        </w:rPr>
        <w:t xml:space="preserve"> Kesehatan, Pasal 82 </w:t>
      </w:r>
      <w:proofErr w:type="spellStart"/>
      <w:r w:rsidRPr="0002139E">
        <w:rPr>
          <w:rFonts w:ascii="Cambria" w:hAnsi="Cambria"/>
          <w:sz w:val="24"/>
        </w:rPr>
        <w:t>Undang-Undang</w:t>
      </w:r>
      <w:proofErr w:type="spellEnd"/>
      <w:r w:rsidRPr="0002139E">
        <w:rPr>
          <w:rFonts w:ascii="Cambria" w:hAnsi="Cambria"/>
          <w:sz w:val="24"/>
        </w:rPr>
        <w:t xml:space="preserve"> </w:t>
      </w:r>
      <w:proofErr w:type="spellStart"/>
      <w:r w:rsidRPr="0002139E">
        <w:rPr>
          <w:rFonts w:ascii="Cambria" w:hAnsi="Cambria"/>
          <w:sz w:val="24"/>
        </w:rPr>
        <w:t>Nomor</w:t>
      </w:r>
      <w:proofErr w:type="spellEnd"/>
      <w:r w:rsidRPr="0002139E">
        <w:rPr>
          <w:rFonts w:ascii="Cambria" w:hAnsi="Cambria"/>
          <w:sz w:val="24"/>
        </w:rPr>
        <w:t xml:space="preserve"> 36 </w:t>
      </w:r>
      <w:proofErr w:type="spellStart"/>
      <w:r w:rsidRPr="0002139E">
        <w:rPr>
          <w:rFonts w:ascii="Cambria" w:hAnsi="Cambria"/>
          <w:sz w:val="24"/>
        </w:rPr>
        <w:t>Tahun</w:t>
      </w:r>
      <w:proofErr w:type="spellEnd"/>
      <w:r w:rsidRPr="0002139E">
        <w:rPr>
          <w:rFonts w:ascii="Cambria" w:hAnsi="Cambria"/>
          <w:sz w:val="24"/>
        </w:rPr>
        <w:t xml:space="preserve"> 2014 </w:t>
      </w:r>
      <w:proofErr w:type="spellStart"/>
      <w:r w:rsidRPr="0002139E">
        <w:rPr>
          <w:rFonts w:ascii="Cambria" w:hAnsi="Cambria"/>
          <w:sz w:val="24"/>
        </w:rPr>
        <w:t>tentang</w:t>
      </w:r>
      <w:proofErr w:type="spellEnd"/>
      <w:r w:rsidRPr="0002139E">
        <w:rPr>
          <w:rFonts w:ascii="Cambria" w:hAnsi="Cambria"/>
          <w:sz w:val="24"/>
        </w:rPr>
        <w:t xml:space="preserve"> Tenaga Kesehatan, Pasal </w:t>
      </w:r>
      <w:r w:rsidRPr="0002139E">
        <w:rPr>
          <w:rFonts w:ascii="Cambria" w:hAnsi="Cambria"/>
          <w:sz w:val="24"/>
        </w:rPr>
        <w:lastRenderedPageBreak/>
        <w:t xml:space="preserve">83 </w:t>
      </w:r>
      <w:proofErr w:type="spellStart"/>
      <w:r w:rsidRPr="0002139E">
        <w:rPr>
          <w:rFonts w:ascii="Cambria" w:hAnsi="Cambria"/>
          <w:sz w:val="24"/>
        </w:rPr>
        <w:t>Peraturan</w:t>
      </w:r>
      <w:proofErr w:type="spellEnd"/>
      <w:r w:rsidRPr="0002139E">
        <w:rPr>
          <w:rFonts w:ascii="Cambria" w:hAnsi="Cambria"/>
          <w:sz w:val="24"/>
        </w:rPr>
        <w:t xml:space="preserve"> </w:t>
      </w:r>
      <w:proofErr w:type="spellStart"/>
      <w:r w:rsidRPr="0002139E">
        <w:rPr>
          <w:rFonts w:ascii="Cambria" w:hAnsi="Cambria"/>
          <w:sz w:val="24"/>
        </w:rPr>
        <w:t>Pemerintah</w:t>
      </w:r>
      <w:proofErr w:type="spellEnd"/>
      <w:r w:rsidRPr="0002139E">
        <w:rPr>
          <w:rFonts w:ascii="Cambria" w:hAnsi="Cambria"/>
          <w:sz w:val="24"/>
        </w:rPr>
        <w:t xml:space="preserve"> </w:t>
      </w:r>
      <w:proofErr w:type="spellStart"/>
      <w:r w:rsidRPr="0002139E">
        <w:rPr>
          <w:rFonts w:ascii="Cambria" w:hAnsi="Cambria"/>
          <w:sz w:val="24"/>
        </w:rPr>
        <w:t>Nomor</w:t>
      </w:r>
      <w:proofErr w:type="spellEnd"/>
      <w:r w:rsidRPr="0002139E">
        <w:rPr>
          <w:rFonts w:ascii="Cambria" w:hAnsi="Cambria"/>
          <w:sz w:val="24"/>
        </w:rPr>
        <w:t xml:space="preserve"> 103 </w:t>
      </w:r>
      <w:proofErr w:type="spellStart"/>
      <w:r w:rsidRPr="0002139E">
        <w:rPr>
          <w:rFonts w:ascii="Cambria" w:hAnsi="Cambria"/>
          <w:sz w:val="24"/>
        </w:rPr>
        <w:t>Tahun</w:t>
      </w:r>
      <w:proofErr w:type="spellEnd"/>
      <w:r w:rsidRPr="0002139E">
        <w:rPr>
          <w:rFonts w:ascii="Cambria" w:hAnsi="Cambria"/>
          <w:sz w:val="24"/>
        </w:rPr>
        <w:t xml:space="preserve"> 2014 </w:t>
      </w:r>
      <w:proofErr w:type="spellStart"/>
      <w:r w:rsidRPr="0002139E">
        <w:rPr>
          <w:rFonts w:ascii="Cambria" w:hAnsi="Cambria"/>
          <w:sz w:val="24"/>
        </w:rPr>
        <w:t>tentang</w:t>
      </w:r>
      <w:proofErr w:type="spellEnd"/>
      <w:r w:rsidRPr="0002139E">
        <w:rPr>
          <w:rFonts w:ascii="Cambria" w:hAnsi="Cambria"/>
          <w:sz w:val="24"/>
        </w:rPr>
        <w:t xml:space="preserve"> </w:t>
      </w:r>
      <w:proofErr w:type="spellStart"/>
      <w:r w:rsidRPr="0002139E">
        <w:rPr>
          <w:rFonts w:ascii="Cambria" w:hAnsi="Cambria"/>
          <w:sz w:val="24"/>
        </w:rPr>
        <w:t>Pelayanan</w:t>
      </w:r>
      <w:proofErr w:type="spellEnd"/>
      <w:r w:rsidRPr="0002139E">
        <w:rPr>
          <w:rFonts w:ascii="Cambria" w:hAnsi="Cambria"/>
          <w:sz w:val="24"/>
        </w:rPr>
        <w:t xml:space="preserve"> Kesehatan </w:t>
      </w:r>
      <w:proofErr w:type="spellStart"/>
      <w:r w:rsidRPr="0002139E">
        <w:rPr>
          <w:rFonts w:ascii="Cambria" w:hAnsi="Cambria"/>
          <w:sz w:val="24"/>
        </w:rPr>
        <w:t>Tradisional</w:t>
      </w:r>
      <w:proofErr w:type="spellEnd"/>
      <w:r w:rsidRPr="0002139E">
        <w:rPr>
          <w:rFonts w:ascii="Cambria" w:hAnsi="Cambria"/>
          <w:sz w:val="24"/>
        </w:rPr>
        <w:t xml:space="preserve"> dan Pasal 45 </w:t>
      </w:r>
      <w:proofErr w:type="spellStart"/>
      <w:r w:rsidRPr="0002139E">
        <w:rPr>
          <w:rFonts w:ascii="Cambria" w:hAnsi="Cambria"/>
          <w:sz w:val="24"/>
        </w:rPr>
        <w:t>Peraturan</w:t>
      </w:r>
      <w:proofErr w:type="spellEnd"/>
      <w:r w:rsidRPr="0002139E">
        <w:rPr>
          <w:rFonts w:ascii="Cambria" w:hAnsi="Cambria"/>
          <w:sz w:val="24"/>
        </w:rPr>
        <w:t xml:space="preserve"> Menteri Kesehatan </w:t>
      </w:r>
      <w:proofErr w:type="spellStart"/>
      <w:r w:rsidRPr="0002139E">
        <w:rPr>
          <w:rFonts w:ascii="Cambria" w:hAnsi="Cambria"/>
          <w:sz w:val="24"/>
        </w:rPr>
        <w:t>Republik</w:t>
      </w:r>
      <w:proofErr w:type="spellEnd"/>
      <w:r w:rsidRPr="0002139E">
        <w:rPr>
          <w:rFonts w:ascii="Cambria" w:hAnsi="Cambria"/>
          <w:sz w:val="24"/>
        </w:rPr>
        <w:t xml:space="preserve">(Nani </w:t>
      </w:r>
      <w:proofErr w:type="spellStart"/>
      <w:r w:rsidRPr="0002139E">
        <w:rPr>
          <w:rFonts w:ascii="Cambria" w:hAnsi="Cambria"/>
          <w:sz w:val="24"/>
        </w:rPr>
        <w:t>Suryani</w:t>
      </w:r>
      <w:proofErr w:type="spellEnd"/>
      <w:r w:rsidRPr="0002139E">
        <w:rPr>
          <w:rFonts w:ascii="Cambria" w:hAnsi="Cambria"/>
          <w:sz w:val="24"/>
        </w:rPr>
        <w:t xml:space="preserve">, </w:t>
      </w:r>
      <w:proofErr w:type="spellStart"/>
      <w:r w:rsidRPr="0002139E">
        <w:rPr>
          <w:rFonts w:ascii="Cambria" w:hAnsi="Cambria"/>
          <w:sz w:val="24"/>
        </w:rPr>
        <w:t>Nayla</w:t>
      </w:r>
      <w:proofErr w:type="spellEnd"/>
      <w:r w:rsidRPr="0002139E">
        <w:rPr>
          <w:rFonts w:ascii="Cambria" w:hAnsi="Cambria"/>
          <w:sz w:val="24"/>
        </w:rPr>
        <w:t xml:space="preserve"> </w:t>
      </w:r>
      <w:proofErr w:type="spellStart"/>
      <w:r w:rsidRPr="0002139E">
        <w:rPr>
          <w:rFonts w:ascii="Cambria" w:hAnsi="Cambria"/>
          <w:sz w:val="24"/>
        </w:rPr>
        <w:t>Alawiya</w:t>
      </w:r>
      <w:proofErr w:type="spellEnd"/>
      <w:r w:rsidRPr="0002139E">
        <w:rPr>
          <w:rFonts w:ascii="Cambria" w:hAnsi="Cambria"/>
          <w:sz w:val="24"/>
        </w:rPr>
        <w:t>, 2021).</w:t>
      </w:r>
    </w:p>
    <w:p w14:paraId="5AD7A987" w14:textId="77777777" w:rsidR="0002139E" w:rsidRPr="0002139E" w:rsidRDefault="0002139E" w:rsidP="0002139E">
      <w:pPr>
        <w:spacing w:after="0" w:line="360" w:lineRule="auto"/>
        <w:ind w:firstLine="720"/>
        <w:contextualSpacing/>
        <w:jc w:val="both"/>
        <w:rPr>
          <w:rFonts w:ascii="Cambria" w:eastAsia="Times New Roman" w:hAnsi="Cambria"/>
          <w:sz w:val="24"/>
        </w:rPr>
      </w:pPr>
      <w:proofErr w:type="spellStart"/>
      <w:r w:rsidRPr="0002139E">
        <w:rPr>
          <w:rFonts w:ascii="Cambria" w:eastAsia="Times New Roman" w:hAnsi="Cambria"/>
          <w:sz w:val="24"/>
        </w:rPr>
        <w:t>Berdasarkan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hasil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wawancara</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telah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dilakukan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bersama</w:t>
      </w:r>
      <w:proofErr w:type="spellEnd"/>
      <w:r w:rsidRPr="0002139E">
        <w:rPr>
          <w:rFonts w:ascii="Cambria" w:eastAsia="Times New Roman" w:hAnsi="Cambria"/>
          <w:sz w:val="24"/>
        </w:rPr>
        <w:t xml:space="preserve"> Bapak Hamdani S.E. </w:t>
      </w:r>
      <w:proofErr w:type="spellStart"/>
      <w:r w:rsidRPr="0002139E">
        <w:rPr>
          <w:rFonts w:ascii="Cambria" w:eastAsia="Times New Roman" w:hAnsi="Cambria"/>
          <w:sz w:val="24"/>
        </w:rPr>
        <w:t>Selaku</w:t>
      </w:r>
      <w:proofErr w:type="spellEnd"/>
      <w:r w:rsidRPr="0002139E">
        <w:rPr>
          <w:rFonts w:ascii="Cambria" w:eastAsia="Times New Roman" w:hAnsi="Cambria"/>
          <w:sz w:val="24"/>
        </w:rPr>
        <w:t xml:space="preserve"> Wakil </w:t>
      </w:r>
      <w:proofErr w:type="spellStart"/>
      <w:r w:rsidRPr="0002139E">
        <w:rPr>
          <w:rFonts w:ascii="Cambria" w:eastAsia="Times New Roman" w:hAnsi="Cambria"/>
          <w:sz w:val="24"/>
        </w:rPr>
        <w:t>Ketua</w:t>
      </w:r>
      <w:proofErr w:type="spellEnd"/>
      <w:r w:rsidRPr="0002139E">
        <w:rPr>
          <w:rFonts w:ascii="Cambria" w:eastAsia="Times New Roman" w:hAnsi="Cambria"/>
          <w:sz w:val="24"/>
        </w:rPr>
        <w:t xml:space="preserve"> Badan </w:t>
      </w:r>
      <w:proofErr w:type="spellStart"/>
      <w:r w:rsidRPr="0002139E">
        <w:rPr>
          <w:rFonts w:ascii="Cambria" w:eastAsia="Times New Roman" w:hAnsi="Cambria"/>
          <w:sz w:val="24"/>
        </w:rPr>
        <w:t>Penyelesaian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Sengketa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(BPSK) </w:t>
      </w:r>
      <w:proofErr w:type="spellStart"/>
      <w:r w:rsidRPr="0002139E">
        <w:rPr>
          <w:rFonts w:ascii="Cambria" w:eastAsia="Times New Roman" w:hAnsi="Cambria"/>
          <w:sz w:val="24"/>
        </w:rPr>
        <w:t>Kabupaten</w:t>
      </w:r>
      <w:proofErr w:type="spellEnd"/>
      <w:r w:rsidRPr="0002139E">
        <w:rPr>
          <w:rFonts w:ascii="Cambria" w:eastAsia="Times New Roman" w:hAnsi="Cambria"/>
          <w:sz w:val="24"/>
        </w:rPr>
        <w:t xml:space="preserve"> Aceh Utara</w:t>
      </w:r>
      <w:r w:rsidRPr="0002139E">
        <w:rPr>
          <w:rFonts w:ascii="Cambria" w:eastAsia="Times New Roman" w:hAnsi="Cambria"/>
          <w:sz w:val="24"/>
          <w:vertAlign w:val="superscript"/>
        </w:rPr>
        <w:footnoteReference w:id="25"/>
      </w:r>
      <w:r w:rsidRPr="0002139E">
        <w:rPr>
          <w:rFonts w:ascii="Cambria" w:eastAsia="Times New Roman" w:hAnsi="Cambria"/>
          <w:sz w:val="24"/>
        </w:rPr>
        <w:t xml:space="preserve">. </w:t>
      </w:r>
      <w:proofErr w:type="spellStart"/>
      <w:r w:rsidRPr="0002139E">
        <w:rPr>
          <w:rFonts w:ascii="Cambria" w:eastAsia="Times New Roman" w:hAnsi="Cambria"/>
          <w:sz w:val="24"/>
        </w:rPr>
        <w:t>Bentuk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perhatian</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pengawasan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dari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pemerintah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adalah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dengan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penguatan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kelembagaan</w:t>
      </w:r>
      <w:proofErr w:type="spellEnd"/>
      <w:r w:rsidRPr="0002139E">
        <w:rPr>
          <w:rFonts w:ascii="Cambria" w:eastAsia="Times New Roman" w:hAnsi="Cambria"/>
          <w:sz w:val="24"/>
        </w:rPr>
        <w:t xml:space="preserve"> BPOM </w:t>
      </w:r>
      <w:proofErr w:type="spellStart"/>
      <w:r w:rsidRPr="0002139E">
        <w:rPr>
          <w:rFonts w:ascii="Cambria" w:eastAsia="Times New Roman" w:hAnsi="Cambria"/>
          <w:sz w:val="24"/>
        </w:rPr>
        <w:t>dalam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segi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yuridis</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harmonisasi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fungsi</w:t>
      </w:r>
      <w:proofErr w:type="spellEnd"/>
      <w:r w:rsidRPr="0002139E">
        <w:rPr>
          <w:rFonts w:ascii="Cambria" w:eastAsia="Times New Roman" w:hAnsi="Cambria"/>
          <w:sz w:val="24"/>
        </w:rPr>
        <w:t xml:space="preserve"> BPOM </w:t>
      </w:r>
      <w:proofErr w:type="spellStart"/>
      <w:r w:rsidRPr="0002139E">
        <w:rPr>
          <w:rFonts w:ascii="Cambria" w:eastAsia="Times New Roman" w:hAnsi="Cambria"/>
          <w:sz w:val="24"/>
        </w:rPr>
        <w:t>terhadap</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Undang-Undang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Perlindungan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Selanjutnya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berdasarkan</w:t>
      </w:r>
      <w:proofErr w:type="spellEnd"/>
      <w:r w:rsidRPr="0002139E">
        <w:rPr>
          <w:rFonts w:ascii="Cambria" w:eastAsia="Times New Roman" w:hAnsi="Cambria"/>
          <w:sz w:val="24"/>
        </w:rPr>
        <w:t xml:space="preserve"> Pasal 21 Ayat (1) </w:t>
      </w:r>
      <w:proofErr w:type="spellStart"/>
      <w:r w:rsidRPr="0002139E">
        <w:rPr>
          <w:rFonts w:ascii="Cambria" w:eastAsia="Times New Roman" w:hAnsi="Cambria"/>
          <w:sz w:val="24"/>
        </w:rPr>
        <w:t>Undang-Undang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Perlindungan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maka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usaha</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berbentuk</w:t>
      </w:r>
      <w:proofErr w:type="spellEnd"/>
      <w:r w:rsidRPr="0002139E">
        <w:rPr>
          <w:rFonts w:ascii="Cambria" w:eastAsia="Times New Roman" w:hAnsi="Cambria"/>
          <w:sz w:val="24"/>
        </w:rPr>
        <w:t xml:space="preserve"> badan </w:t>
      </w:r>
      <w:proofErr w:type="spellStart"/>
      <w:r w:rsidRPr="0002139E">
        <w:rPr>
          <w:rFonts w:ascii="Cambria" w:eastAsia="Times New Roman" w:hAnsi="Cambria"/>
          <w:sz w:val="24"/>
        </w:rPr>
        <w:t>hukum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harus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bertanggung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jawab</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atas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semua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kerugian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ditimbulkan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usaha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bertanggung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jawab</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untuk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memberikan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kompensasi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sebagaimana</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diatur</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dalam</w:t>
      </w:r>
      <w:proofErr w:type="spellEnd"/>
      <w:r w:rsidRPr="0002139E">
        <w:rPr>
          <w:rFonts w:ascii="Cambria" w:eastAsia="Times New Roman" w:hAnsi="Cambria"/>
          <w:sz w:val="24"/>
        </w:rPr>
        <w:t xml:space="preserve"> Pasal 19 Ayat (1) </w:t>
      </w:r>
      <w:proofErr w:type="spellStart"/>
      <w:r w:rsidRPr="0002139E">
        <w:rPr>
          <w:rFonts w:ascii="Cambria" w:eastAsia="Times New Roman" w:hAnsi="Cambria"/>
          <w:sz w:val="24"/>
        </w:rPr>
        <w:t>Undang-Undang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Nomor</w:t>
      </w:r>
      <w:proofErr w:type="spellEnd"/>
      <w:r w:rsidRPr="0002139E">
        <w:rPr>
          <w:rFonts w:ascii="Cambria" w:eastAsia="Times New Roman" w:hAnsi="Cambria"/>
          <w:sz w:val="24"/>
        </w:rPr>
        <w:t xml:space="preserve"> 8 </w:t>
      </w:r>
      <w:proofErr w:type="spellStart"/>
      <w:r w:rsidRPr="0002139E">
        <w:rPr>
          <w:rFonts w:ascii="Cambria" w:eastAsia="Times New Roman" w:hAnsi="Cambria"/>
          <w:sz w:val="24"/>
        </w:rPr>
        <w:t>Tahun</w:t>
      </w:r>
      <w:proofErr w:type="spellEnd"/>
      <w:r w:rsidRPr="0002139E">
        <w:rPr>
          <w:rFonts w:ascii="Cambria" w:eastAsia="Times New Roman" w:hAnsi="Cambria"/>
          <w:sz w:val="24"/>
        </w:rPr>
        <w:t xml:space="preserve"> 1999 </w:t>
      </w:r>
      <w:proofErr w:type="spellStart"/>
      <w:r w:rsidRPr="0002139E">
        <w:rPr>
          <w:rFonts w:ascii="Cambria" w:eastAsia="Times New Roman" w:hAnsi="Cambria"/>
          <w:sz w:val="24"/>
        </w:rPr>
        <w:t>tentang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Perlindungan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
    <w:p w14:paraId="1E8F8DF7" w14:textId="77777777" w:rsidR="0002139E" w:rsidRPr="0002139E" w:rsidRDefault="0002139E" w:rsidP="0002139E">
      <w:pPr>
        <w:spacing w:after="0" w:line="360" w:lineRule="auto"/>
        <w:ind w:firstLine="720"/>
        <w:contextualSpacing/>
        <w:jc w:val="both"/>
        <w:rPr>
          <w:rFonts w:ascii="Cambria" w:eastAsia="Times New Roman" w:hAnsi="Cambria"/>
          <w:sz w:val="24"/>
        </w:rPr>
      </w:pPr>
      <w:proofErr w:type="spellStart"/>
      <w:r w:rsidRPr="0002139E">
        <w:rPr>
          <w:rFonts w:ascii="Cambria" w:eastAsia="Times New Roman" w:hAnsi="Cambria"/>
          <w:sz w:val="24"/>
        </w:rPr>
        <w:t>Selanjutnya</w:t>
      </w:r>
      <w:proofErr w:type="spellEnd"/>
      <w:r w:rsidRPr="0002139E">
        <w:rPr>
          <w:rFonts w:ascii="Cambria" w:eastAsia="Times New Roman" w:hAnsi="Cambria"/>
          <w:sz w:val="24"/>
        </w:rPr>
        <w:t xml:space="preserve"> pada Pasal 19 Ayat (2) UUPK </w:t>
      </w:r>
      <w:proofErr w:type="spellStart"/>
      <w:r w:rsidRPr="0002139E">
        <w:rPr>
          <w:rFonts w:ascii="Cambria" w:eastAsia="Times New Roman" w:hAnsi="Cambria"/>
          <w:sz w:val="24"/>
        </w:rPr>
        <w:t>disebutkan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bahwa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ganti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rugi</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diberikan</w:t>
      </w:r>
      <w:proofErr w:type="spellEnd"/>
      <w:r w:rsidRPr="0002139E">
        <w:rPr>
          <w:rFonts w:ascii="Cambria" w:eastAsia="Times New Roman" w:hAnsi="Cambria"/>
          <w:sz w:val="24"/>
        </w:rPr>
        <w:t xml:space="preserve"> oleh </w:t>
      </w:r>
      <w:proofErr w:type="spellStart"/>
      <w:r w:rsidRPr="0002139E">
        <w:rPr>
          <w:rFonts w:ascii="Cambria" w:eastAsia="Times New Roman" w:hAnsi="Cambria"/>
          <w:sz w:val="24"/>
        </w:rPr>
        <w:t>pelaku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usaha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dapat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berupa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pengembalian</w:t>
      </w:r>
      <w:proofErr w:type="spellEnd"/>
      <w:r w:rsidRPr="0002139E">
        <w:rPr>
          <w:rFonts w:ascii="Cambria" w:eastAsia="Times New Roman" w:hAnsi="Cambria"/>
          <w:sz w:val="24"/>
        </w:rPr>
        <w:t xml:space="preserve"> uang </w:t>
      </w:r>
      <w:proofErr w:type="spellStart"/>
      <w:r w:rsidRPr="0002139E">
        <w:rPr>
          <w:rFonts w:ascii="Cambria" w:eastAsia="Times New Roman" w:hAnsi="Cambria"/>
          <w:sz w:val="24"/>
        </w:rPr>
        <w:t>atau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penggantian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barang</w:t>
      </w:r>
      <w:proofErr w:type="spellEnd"/>
      <w:r w:rsidRPr="0002139E">
        <w:rPr>
          <w:rFonts w:ascii="Cambria" w:eastAsia="Times New Roman" w:hAnsi="Cambria"/>
          <w:sz w:val="24"/>
        </w:rPr>
        <w:t xml:space="preserve"> dan/</w:t>
      </w:r>
      <w:proofErr w:type="spellStart"/>
      <w:r w:rsidRPr="0002139E">
        <w:rPr>
          <w:rFonts w:ascii="Cambria" w:eastAsia="Times New Roman" w:hAnsi="Cambria"/>
          <w:sz w:val="24"/>
        </w:rPr>
        <w:t>atau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jasa</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sejenis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atau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setara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nilainya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atau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perawatan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kesehatan</w:t>
      </w:r>
      <w:proofErr w:type="spellEnd"/>
      <w:r w:rsidRPr="0002139E">
        <w:rPr>
          <w:rFonts w:ascii="Cambria" w:eastAsia="Times New Roman" w:hAnsi="Cambria"/>
          <w:sz w:val="24"/>
        </w:rPr>
        <w:t xml:space="preserve"> dan/</w:t>
      </w:r>
      <w:proofErr w:type="spellStart"/>
      <w:r w:rsidRPr="0002139E">
        <w:rPr>
          <w:rFonts w:ascii="Cambria" w:eastAsia="Times New Roman" w:hAnsi="Cambria"/>
          <w:sz w:val="24"/>
        </w:rPr>
        <w:t>atau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pemberian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santunan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sesuai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dengan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ketentuan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peraturan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perundang-undangan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Suatu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sengketa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berdasarkan</w:t>
      </w:r>
      <w:proofErr w:type="spellEnd"/>
      <w:r w:rsidRPr="0002139E">
        <w:rPr>
          <w:rFonts w:ascii="Cambria" w:eastAsia="Times New Roman" w:hAnsi="Cambria"/>
          <w:sz w:val="24"/>
        </w:rPr>
        <w:t xml:space="preserve"> UUPK </w:t>
      </w:r>
      <w:proofErr w:type="spellStart"/>
      <w:r w:rsidRPr="0002139E">
        <w:rPr>
          <w:rFonts w:ascii="Cambria" w:eastAsia="Times New Roman" w:hAnsi="Cambria"/>
          <w:sz w:val="24"/>
        </w:rPr>
        <w:t>dapat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diselesaikan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dengan</w:t>
      </w:r>
      <w:proofErr w:type="spellEnd"/>
      <w:r w:rsidRPr="0002139E">
        <w:rPr>
          <w:rFonts w:ascii="Cambria" w:eastAsia="Times New Roman" w:hAnsi="Cambria"/>
          <w:sz w:val="24"/>
        </w:rPr>
        <w:t xml:space="preserve"> 2 (</w:t>
      </w:r>
      <w:proofErr w:type="spellStart"/>
      <w:r w:rsidRPr="0002139E">
        <w:rPr>
          <w:rFonts w:ascii="Cambria" w:eastAsia="Times New Roman" w:hAnsi="Cambria"/>
          <w:sz w:val="24"/>
        </w:rPr>
        <w:t>dua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cara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yaitu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melalui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pengadilan</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diluar</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Pengadilan</w:t>
      </w:r>
      <w:proofErr w:type="spellEnd"/>
      <w:r w:rsidRPr="0002139E">
        <w:rPr>
          <w:rFonts w:ascii="Cambria" w:eastAsia="Times New Roman" w:hAnsi="Cambria"/>
          <w:sz w:val="24"/>
        </w:rPr>
        <w:t xml:space="preserve"> (Badan </w:t>
      </w:r>
      <w:proofErr w:type="spellStart"/>
      <w:r w:rsidRPr="0002139E">
        <w:rPr>
          <w:rFonts w:ascii="Cambria" w:eastAsia="Times New Roman" w:hAnsi="Cambria"/>
          <w:sz w:val="24"/>
        </w:rPr>
        <w:t>Penyelesaian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Sengketa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dengan</w:t>
      </w:r>
      <w:proofErr w:type="spellEnd"/>
      <w:r w:rsidRPr="0002139E">
        <w:rPr>
          <w:rFonts w:ascii="Cambria" w:eastAsia="Times New Roman" w:hAnsi="Cambria"/>
          <w:sz w:val="24"/>
        </w:rPr>
        <w:t xml:space="preserve"> tata </w:t>
      </w:r>
      <w:proofErr w:type="spellStart"/>
      <w:r w:rsidRPr="0002139E">
        <w:rPr>
          <w:rFonts w:ascii="Cambria" w:eastAsia="Times New Roman" w:hAnsi="Cambria"/>
          <w:sz w:val="24"/>
        </w:rPr>
        <w:t>cara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penyelesaian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dengan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konsiliasi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mediasi</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arbitrase</w:t>
      </w:r>
      <w:proofErr w:type="spellEnd"/>
      <w:r w:rsidRPr="0002139E">
        <w:rPr>
          <w:rFonts w:ascii="Cambria" w:eastAsia="Times New Roman" w:hAnsi="Cambria"/>
          <w:sz w:val="24"/>
        </w:rPr>
        <w:t>.</w:t>
      </w:r>
    </w:p>
    <w:p w14:paraId="0446021E" w14:textId="77777777" w:rsidR="0002139E" w:rsidRPr="0002139E" w:rsidRDefault="0002139E" w:rsidP="0002139E">
      <w:pPr>
        <w:spacing w:after="0" w:line="360" w:lineRule="auto"/>
        <w:ind w:firstLine="720"/>
        <w:contextualSpacing/>
        <w:jc w:val="both"/>
        <w:rPr>
          <w:rFonts w:ascii="Cambria" w:eastAsia="Times New Roman" w:hAnsi="Cambria"/>
          <w:sz w:val="24"/>
        </w:rPr>
      </w:pPr>
      <w:proofErr w:type="spellStart"/>
      <w:r w:rsidRPr="0002139E">
        <w:rPr>
          <w:rFonts w:ascii="Times New Roman" w:eastAsia="Times New Roman" w:hAnsi="Times New Roman"/>
          <w:sz w:val="24"/>
        </w:rPr>
        <w:t>Berdasarkan</w:t>
      </w:r>
      <w:proofErr w:type="spellEnd"/>
      <w:r w:rsidRPr="0002139E">
        <w:rPr>
          <w:rFonts w:ascii="Times New Roman" w:eastAsia="Times New Roman" w:hAnsi="Times New Roman"/>
          <w:sz w:val="24"/>
        </w:rPr>
        <w:t xml:space="preserve"> </w:t>
      </w:r>
      <w:proofErr w:type="spellStart"/>
      <w:r w:rsidRPr="0002139E">
        <w:rPr>
          <w:rFonts w:ascii="Times New Roman" w:eastAsia="Times New Roman" w:hAnsi="Times New Roman"/>
          <w:sz w:val="24"/>
        </w:rPr>
        <w:t>hasil</w:t>
      </w:r>
      <w:proofErr w:type="spellEnd"/>
      <w:r w:rsidRPr="0002139E">
        <w:rPr>
          <w:rFonts w:ascii="Times New Roman" w:eastAsia="Times New Roman" w:hAnsi="Times New Roman"/>
          <w:sz w:val="24"/>
        </w:rPr>
        <w:t xml:space="preserve"> </w:t>
      </w:r>
      <w:proofErr w:type="spellStart"/>
      <w:r w:rsidRPr="0002139E">
        <w:rPr>
          <w:rFonts w:ascii="Times New Roman" w:eastAsia="Times New Roman" w:hAnsi="Times New Roman"/>
          <w:sz w:val="24"/>
        </w:rPr>
        <w:t>wawancara</w:t>
      </w:r>
      <w:proofErr w:type="spellEnd"/>
      <w:r w:rsidRPr="0002139E">
        <w:rPr>
          <w:rFonts w:ascii="Times New Roman" w:eastAsia="Times New Roman" w:hAnsi="Times New Roman"/>
          <w:sz w:val="24"/>
        </w:rPr>
        <w:t xml:space="preserve"> yang </w:t>
      </w:r>
      <w:proofErr w:type="spellStart"/>
      <w:r w:rsidRPr="0002139E">
        <w:rPr>
          <w:rFonts w:ascii="Times New Roman" w:eastAsia="Times New Roman" w:hAnsi="Times New Roman"/>
          <w:sz w:val="24"/>
        </w:rPr>
        <w:t>telah</w:t>
      </w:r>
      <w:proofErr w:type="spellEnd"/>
      <w:r w:rsidRPr="0002139E">
        <w:rPr>
          <w:rFonts w:ascii="Times New Roman" w:eastAsia="Times New Roman" w:hAnsi="Times New Roman"/>
          <w:sz w:val="24"/>
        </w:rPr>
        <w:t xml:space="preserve"> </w:t>
      </w:r>
      <w:proofErr w:type="spellStart"/>
      <w:r w:rsidRPr="0002139E">
        <w:rPr>
          <w:rFonts w:ascii="Times New Roman" w:eastAsia="Times New Roman" w:hAnsi="Times New Roman"/>
          <w:sz w:val="24"/>
        </w:rPr>
        <w:t>dilakukan</w:t>
      </w:r>
      <w:proofErr w:type="spellEnd"/>
      <w:r w:rsidRPr="0002139E">
        <w:rPr>
          <w:rFonts w:ascii="Times New Roman" w:eastAsia="Times New Roman" w:hAnsi="Times New Roman"/>
          <w:sz w:val="24"/>
        </w:rPr>
        <w:t xml:space="preserve"> </w:t>
      </w:r>
      <w:proofErr w:type="spellStart"/>
      <w:r w:rsidRPr="0002139E">
        <w:rPr>
          <w:rFonts w:ascii="Times New Roman" w:eastAsia="Times New Roman" w:hAnsi="Times New Roman"/>
          <w:sz w:val="24"/>
        </w:rPr>
        <w:t>dengan</w:t>
      </w:r>
      <w:proofErr w:type="spellEnd"/>
      <w:r w:rsidRPr="0002139E">
        <w:rPr>
          <w:rFonts w:ascii="Times New Roman" w:eastAsia="Times New Roman" w:hAnsi="Times New Roman"/>
          <w:sz w:val="24"/>
        </w:rPr>
        <w:t xml:space="preserve"> </w:t>
      </w:r>
      <w:proofErr w:type="spellStart"/>
      <w:r w:rsidRPr="0002139E">
        <w:rPr>
          <w:rFonts w:ascii="Times New Roman" w:eastAsia="Times New Roman" w:hAnsi="Times New Roman"/>
          <w:sz w:val="24"/>
        </w:rPr>
        <w:t>ibu</w:t>
      </w:r>
      <w:proofErr w:type="spellEnd"/>
      <w:r w:rsidRPr="0002139E">
        <w:rPr>
          <w:rFonts w:ascii="Times New Roman" w:eastAsia="Times New Roman" w:hAnsi="Times New Roman"/>
          <w:sz w:val="24"/>
        </w:rPr>
        <w:t xml:space="preserve"> </w:t>
      </w:r>
      <w:proofErr w:type="spellStart"/>
      <w:r w:rsidRPr="0002139E">
        <w:rPr>
          <w:rFonts w:ascii="Times New Roman" w:eastAsia="Times New Roman" w:hAnsi="Times New Roman"/>
          <w:sz w:val="24"/>
        </w:rPr>
        <w:t>Zainabon</w:t>
      </w:r>
      <w:proofErr w:type="spellEnd"/>
      <w:r w:rsidRPr="0002139E">
        <w:rPr>
          <w:rFonts w:ascii="Times New Roman" w:eastAsia="Times New Roman" w:hAnsi="Times New Roman"/>
          <w:sz w:val="24"/>
        </w:rPr>
        <w:t xml:space="preserve"> dan </w:t>
      </w:r>
      <w:proofErr w:type="spellStart"/>
      <w:r w:rsidRPr="0002139E">
        <w:rPr>
          <w:rFonts w:ascii="Times New Roman" w:eastAsia="Times New Roman" w:hAnsi="Times New Roman"/>
          <w:sz w:val="24"/>
        </w:rPr>
        <w:t>lainnya</w:t>
      </w:r>
      <w:proofErr w:type="spellEnd"/>
      <w:r w:rsidRPr="0002139E">
        <w:rPr>
          <w:rFonts w:ascii="Times New Roman" w:eastAsia="Times New Roman" w:hAnsi="Times New Roman"/>
          <w:sz w:val="24"/>
        </w:rPr>
        <w:t xml:space="preserve">. </w:t>
      </w:r>
      <w:proofErr w:type="spellStart"/>
      <w:r w:rsidRPr="0002139E">
        <w:rPr>
          <w:rFonts w:ascii="Times New Roman" w:eastAsia="Times New Roman" w:hAnsi="Times New Roman"/>
          <w:sz w:val="24"/>
        </w:rPr>
        <w:t>Selaku</w:t>
      </w:r>
      <w:proofErr w:type="spellEnd"/>
      <w:r w:rsidRPr="0002139E">
        <w:rPr>
          <w:rFonts w:ascii="Times New Roman" w:eastAsia="Times New Roman" w:hAnsi="Times New Roman"/>
          <w:sz w:val="24"/>
        </w:rPr>
        <w:t xml:space="preserve"> </w:t>
      </w:r>
      <w:proofErr w:type="spellStart"/>
      <w:r w:rsidRPr="0002139E">
        <w:rPr>
          <w:rFonts w:ascii="Times New Roman" w:eastAsia="Times New Roman" w:hAnsi="Times New Roman"/>
          <w:sz w:val="24"/>
        </w:rPr>
        <w:t>konsumen</w:t>
      </w:r>
      <w:proofErr w:type="spellEnd"/>
      <w:r w:rsidRPr="0002139E">
        <w:rPr>
          <w:rFonts w:ascii="Times New Roman" w:eastAsia="Times New Roman" w:hAnsi="Times New Roman"/>
          <w:sz w:val="24"/>
        </w:rPr>
        <w:t xml:space="preserve"> </w:t>
      </w:r>
      <w:proofErr w:type="spellStart"/>
      <w:r w:rsidRPr="0002139E">
        <w:rPr>
          <w:rFonts w:ascii="Times New Roman" w:eastAsia="Times New Roman" w:hAnsi="Times New Roman"/>
          <w:sz w:val="24"/>
        </w:rPr>
        <w:t>obat</w:t>
      </w:r>
      <w:proofErr w:type="spellEnd"/>
      <w:r w:rsidRPr="0002139E">
        <w:rPr>
          <w:rFonts w:ascii="Times New Roman" w:eastAsia="Times New Roman" w:hAnsi="Times New Roman"/>
          <w:sz w:val="24"/>
        </w:rPr>
        <w:t xml:space="preserve"> </w:t>
      </w:r>
      <w:proofErr w:type="spellStart"/>
      <w:r w:rsidRPr="0002139E">
        <w:rPr>
          <w:rFonts w:ascii="Times New Roman" w:eastAsia="Times New Roman" w:hAnsi="Times New Roman"/>
          <w:sz w:val="24"/>
        </w:rPr>
        <w:t>tradisional</w:t>
      </w:r>
      <w:proofErr w:type="spellEnd"/>
      <w:r w:rsidRPr="0002139E">
        <w:rPr>
          <w:rFonts w:ascii="Times New Roman" w:eastAsia="Times New Roman" w:hAnsi="Times New Roman"/>
          <w:sz w:val="24"/>
        </w:rPr>
        <w:t xml:space="preserve"> di </w:t>
      </w:r>
      <w:proofErr w:type="spellStart"/>
      <w:r w:rsidRPr="0002139E">
        <w:rPr>
          <w:rFonts w:ascii="Times New Roman" w:eastAsia="Times New Roman" w:hAnsi="Times New Roman"/>
          <w:sz w:val="24"/>
        </w:rPr>
        <w:t>Kecamatan</w:t>
      </w:r>
      <w:proofErr w:type="spellEnd"/>
      <w:r w:rsidRPr="0002139E">
        <w:rPr>
          <w:rFonts w:ascii="Times New Roman" w:eastAsia="Times New Roman" w:hAnsi="Times New Roman"/>
          <w:sz w:val="24"/>
        </w:rPr>
        <w:t xml:space="preserve"> Tanah Luas yang </w:t>
      </w:r>
      <w:proofErr w:type="spellStart"/>
      <w:r w:rsidRPr="0002139E">
        <w:rPr>
          <w:rFonts w:ascii="Times New Roman" w:eastAsia="Times New Roman" w:hAnsi="Times New Roman"/>
          <w:sz w:val="24"/>
        </w:rPr>
        <w:t>dirugikan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setelah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mengkonsumsi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obat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tradisional</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mengandung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bahan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berbahaya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menuturkan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bahwa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efek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samping</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ditimbulkan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setelah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mengkonsumsi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obat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tradisional</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mengandung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bahan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berbahaya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berupa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reaksi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alergi</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gangguan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pencernaan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Permasalahan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ini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diselesai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secara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kekeluargaan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saja</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diganti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kerugiannya</w:t>
      </w:r>
      <w:proofErr w:type="spellEnd"/>
      <w:r w:rsidRPr="0002139E">
        <w:rPr>
          <w:rFonts w:ascii="Cambria" w:eastAsia="Times New Roman" w:hAnsi="Cambria"/>
          <w:sz w:val="24"/>
        </w:rPr>
        <w:t>.</w:t>
      </w:r>
    </w:p>
    <w:p w14:paraId="0CCBF405" w14:textId="77777777" w:rsidR="0002139E" w:rsidRPr="0002139E" w:rsidRDefault="0002139E" w:rsidP="0002139E">
      <w:pPr>
        <w:spacing w:after="0" w:line="360" w:lineRule="auto"/>
        <w:ind w:firstLine="720"/>
        <w:contextualSpacing/>
        <w:jc w:val="both"/>
        <w:rPr>
          <w:rFonts w:ascii="Cambria" w:eastAsia="Times New Roman" w:hAnsi="Cambria"/>
          <w:sz w:val="24"/>
        </w:rPr>
      </w:pPr>
      <w:proofErr w:type="spellStart"/>
      <w:r w:rsidRPr="0002139E">
        <w:rPr>
          <w:rFonts w:ascii="Cambria" w:eastAsia="Times New Roman" w:hAnsi="Cambria"/>
          <w:sz w:val="24"/>
        </w:rPr>
        <w:t>Berdasarkan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hasil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wawancara</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telah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dilakukan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dengan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tiga</w:t>
      </w:r>
      <w:proofErr w:type="spellEnd"/>
      <w:r w:rsidRPr="0002139E">
        <w:rPr>
          <w:rFonts w:ascii="Cambria" w:eastAsia="Times New Roman" w:hAnsi="Cambria"/>
          <w:sz w:val="24"/>
        </w:rPr>
        <w:t xml:space="preserve"> (3)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obat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tradisional</w:t>
      </w:r>
      <w:proofErr w:type="spellEnd"/>
      <w:r w:rsidRPr="0002139E">
        <w:rPr>
          <w:rFonts w:ascii="Cambria" w:eastAsia="Times New Roman" w:hAnsi="Cambria"/>
          <w:sz w:val="24"/>
        </w:rPr>
        <w:t xml:space="preserve"> di </w:t>
      </w:r>
      <w:proofErr w:type="spellStart"/>
      <w:r w:rsidRPr="0002139E">
        <w:rPr>
          <w:rFonts w:ascii="Cambria" w:eastAsia="Times New Roman" w:hAnsi="Cambria"/>
          <w:sz w:val="24"/>
        </w:rPr>
        <w:t>kecamatan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lhoksukon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dirugikan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setelah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mengkonsumsi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obat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lastRenderedPageBreak/>
        <w:t>tradisional</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mengandung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bahan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berbahaya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menuturkan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bahwa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efek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samping</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ditimbulkan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setelah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mengkonsumsi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obat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tradisional</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mengandung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bahan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berbahaya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berupa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keluhan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pusing-pusing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mual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perut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kembung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mendatangi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usaha</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memberitahukan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keluhannya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permasalahan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ini</w:t>
      </w:r>
      <w:proofErr w:type="spellEnd"/>
      <w:r w:rsidRPr="0002139E">
        <w:rPr>
          <w:rFonts w:ascii="Cambria" w:eastAsia="Times New Roman" w:hAnsi="Cambria"/>
          <w:sz w:val="24"/>
        </w:rPr>
        <w:t xml:space="preserve"> juga </w:t>
      </w:r>
      <w:proofErr w:type="spellStart"/>
      <w:r w:rsidRPr="0002139E">
        <w:rPr>
          <w:rFonts w:ascii="Cambria" w:eastAsia="Times New Roman" w:hAnsi="Cambria"/>
          <w:sz w:val="24"/>
        </w:rPr>
        <w:t>diselesaikan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dengan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ganti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kerugian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atau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pengembalian</w:t>
      </w:r>
      <w:proofErr w:type="spellEnd"/>
      <w:r w:rsidRPr="0002139E">
        <w:rPr>
          <w:rFonts w:ascii="Cambria" w:eastAsia="Times New Roman" w:hAnsi="Cambria"/>
          <w:sz w:val="24"/>
        </w:rPr>
        <w:t xml:space="preserve"> uang oleh </w:t>
      </w:r>
      <w:proofErr w:type="spellStart"/>
      <w:r w:rsidRPr="0002139E">
        <w:rPr>
          <w:rFonts w:ascii="Cambria" w:eastAsia="Times New Roman" w:hAnsi="Cambria"/>
          <w:sz w:val="24"/>
        </w:rPr>
        <w:t>pelaku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usaha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kepada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w:t>
      </w:r>
    </w:p>
    <w:p w14:paraId="075D235C" w14:textId="77777777" w:rsidR="0002139E" w:rsidRPr="0002139E" w:rsidRDefault="0002139E" w:rsidP="0002139E">
      <w:pPr>
        <w:spacing w:after="0" w:line="360" w:lineRule="auto"/>
        <w:ind w:firstLine="720"/>
        <w:contextualSpacing/>
        <w:jc w:val="both"/>
        <w:rPr>
          <w:rFonts w:ascii="Cambria" w:eastAsia="Times New Roman" w:hAnsi="Cambria"/>
          <w:sz w:val="24"/>
        </w:rPr>
      </w:pPr>
      <w:proofErr w:type="spellStart"/>
      <w:r w:rsidRPr="0002139E">
        <w:rPr>
          <w:rFonts w:ascii="Cambria" w:eastAsia="Times New Roman" w:hAnsi="Cambria"/>
          <w:sz w:val="24"/>
        </w:rPr>
        <w:t>Berdasarkan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hasil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wawancara</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telah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dilakukan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dengan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beberapa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obat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tradisional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jawabannya</w:t>
      </w:r>
      <w:proofErr w:type="spellEnd"/>
      <w:r w:rsidRPr="0002139E">
        <w:rPr>
          <w:rFonts w:ascii="Cambria" w:eastAsia="Times New Roman" w:hAnsi="Cambria"/>
          <w:sz w:val="24"/>
        </w:rPr>
        <w:t xml:space="preserve"> rata-rata </w:t>
      </w:r>
      <w:proofErr w:type="spellStart"/>
      <w:r w:rsidRPr="0002139E">
        <w:rPr>
          <w:rFonts w:ascii="Cambria" w:eastAsia="Times New Roman" w:hAnsi="Cambria"/>
          <w:sz w:val="24"/>
        </w:rPr>
        <w:t>hampir</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sama</w:t>
      </w:r>
      <w:proofErr w:type="spellEnd"/>
      <w:r w:rsidRPr="0002139E">
        <w:rPr>
          <w:rFonts w:ascii="Cambria" w:eastAsia="Times New Roman" w:hAnsi="Cambria"/>
          <w:sz w:val="24"/>
          <w:vertAlign w:val="superscript"/>
        </w:rPr>
        <w:footnoteReference w:id="26"/>
      </w:r>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menuturkan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bahwa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cara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untuk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menangani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efek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samping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ini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ialah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dengan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berhenti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mengkonsumsi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obat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tradisional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tersebut</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beralih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berobat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dokter</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saja</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ada</w:t>
      </w:r>
      <w:proofErr w:type="spellEnd"/>
      <w:r w:rsidRPr="0002139E">
        <w:rPr>
          <w:rFonts w:ascii="Cambria" w:eastAsia="Times New Roman" w:hAnsi="Cambria"/>
          <w:sz w:val="24"/>
        </w:rPr>
        <w:t xml:space="preserve"> juga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menuturkan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bahwa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tetap</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melanjutkan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mengkonsumsi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obat</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masih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tersisa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Namun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ada</w:t>
      </w:r>
      <w:proofErr w:type="spellEnd"/>
      <w:r w:rsidRPr="0002139E">
        <w:rPr>
          <w:rFonts w:ascii="Cambria" w:eastAsia="Times New Roman" w:hAnsi="Cambria"/>
          <w:sz w:val="24"/>
        </w:rPr>
        <w:t xml:space="preserve"> juga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mendatangi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usaha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obat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tersebut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lalu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menyampaikan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keluhannya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Permasalahan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ini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diselesaikan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secara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kekeluargaan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saja</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diganti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kerugiannya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belum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pernah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ada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menggugat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usaha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pengadilan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karena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efek</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ditimbulkan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tidak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membahayakan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Selain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itu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juga </w:t>
      </w:r>
      <w:proofErr w:type="spellStart"/>
      <w:r w:rsidRPr="0002139E">
        <w:rPr>
          <w:rFonts w:ascii="Cambria" w:eastAsia="Times New Roman" w:hAnsi="Cambria"/>
          <w:sz w:val="24"/>
        </w:rPr>
        <w:t>tidak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ingin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memperpanjang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masalah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ini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sehingga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memilih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untuk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diselesaikan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secara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kekeluargaan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saja</w:t>
      </w:r>
      <w:proofErr w:type="spellEnd"/>
      <w:r w:rsidRPr="0002139E">
        <w:rPr>
          <w:rFonts w:ascii="Cambria" w:eastAsia="Times New Roman" w:hAnsi="Cambria"/>
          <w:sz w:val="24"/>
        </w:rPr>
        <w:t>.</w:t>
      </w:r>
    </w:p>
    <w:p w14:paraId="1B223519" w14:textId="77777777" w:rsidR="0002139E" w:rsidRPr="0002139E" w:rsidRDefault="0002139E" w:rsidP="0002139E">
      <w:pPr>
        <w:spacing w:after="0" w:line="360" w:lineRule="auto"/>
        <w:ind w:firstLine="720"/>
        <w:contextualSpacing/>
        <w:jc w:val="both"/>
        <w:rPr>
          <w:rFonts w:ascii="Cambria" w:eastAsia="Times New Roman" w:hAnsi="Cambria"/>
          <w:sz w:val="24"/>
        </w:rPr>
      </w:pPr>
      <w:proofErr w:type="spellStart"/>
      <w:r w:rsidRPr="0002139E">
        <w:rPr>
          <w:rFonts w:ascii="Cambria" w:eastAsia="Times New Roman" w:hAnsi="Cambria"/>
          <w:sz w:val="24"/>
        </w:rPr>
        <w:t>Berdasarkan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hasil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penelitian</w:t>
      </w:r>
      <w:proofErr w:type="spellEnd"/>
      <w:r w:rsidRPr="0002139E">
        <w:rPr>
          <w:rFonts w:ascii="Cambria" w:eastAsia="Times New Roman" w:hAnsi="Cambria"/>
          <w:sz w:val="24"/>
        </w:rPr>
        <w:t xml:space="preserve"> di </w:t>
      </w:r>
      <w:proofErr w:type="spellStart"/>
      <w:r w:rsidRPr="0002139E">
        <w:rPr>
          <w:rFonts w:ascii="Cambria" w:eastAsia="Times New Roman" w:hAnsi="Cambria"/>
          <w:sz w:val="24"/>
        </w:rPr>
        <w:t>lapangan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penulis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tidak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menemukan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adanya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menggugat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usaha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hingga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pengadilan</w:t>
      </w:r>
      <w:proofErr w:type="spellEnd"/>
      <w:r w:rsidRPr="0002139E">
        <w:rPr>
          <w:rFonts w:ascii="Cambria" w:eastAsia="Times New Roman" w:hAnsi="Cambria"/>
          <w:sz w:val="24"/>
        </w:rPr>
        <w:t xml:space="preserve">. Hal </w:t>
      </w:r>
      <w:proofErr w:type="spellStart"/>
      <w:r w:rsidRPr="0002139E">
        <w:rPr>
          <w:rFonts w:ascii="Cambria" w:eastAsia="Times New Roman" w:hAnsi="Cambria"/>
          <w:sz w:val="24"/>
        </w:rPr>
        <w:t>ini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karena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efek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samping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dari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obat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tradisional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masih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efek</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biasa-biasa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saja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artinya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tidak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membahayakan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keselamatan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Penulis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memberitahu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mengenai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adanya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Undang-Undang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Perlindungan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apabila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dikemudian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hari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menderita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kerugian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membahayakan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nyawanya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maka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ia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perlu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mengambil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tindakan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keras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dengan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mengajukan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gugatan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terhadap</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usaha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pengadilan</w:t>
      </w:r>
      <w:proofErr w:type="spellEnd"/>
      <w:r w:rsidRPr="0002139E">
        <w:rPr>
          <w:rFonts w:ascii="Cambria" w:eastAsia="Times New Roman" w:hAnsi="Cambria"/>
          <w:sz w:val="24"/>
        </w:rPr>
        <w:t xml:space="preserve">. Hal </w:t>
      </w:r>
      <w:proofErr w:type="spellStart"/>
      <w:r w:rsidRPr="0002139E">
        <w:rPr>
          <w:rFonts w:ascii="Cambria" w:eastAsia="Times New Roman" w:hAnsi="Cambria"/>
          <w:sz w:val="24"/>
        </w:rPr>
        <w:t>seperti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ini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tidak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dapat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diselesaikan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secara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kekeluargaan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namun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harus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diselesaikan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melalui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jalur</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hukum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Sehingga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mendapatkan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keadilan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semestinya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Selain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itu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ini</w:t>
      </w:r>
      <w:proofErr w:type="spellEnd"/>
      <w:r w:rsidRPr="0002139E">
        <w:rPr>
          <w:rFonts w:ascii="Cambria" w:eastAsia="Times New Roman" w:hAnsi="Cambria"/>
          <w:sz w:val="24"/>
        </w:rPr>
        <w:t xml:space="preserve"> juga agar </w:t>
      </w:r>
      <w:proofErr w:type="spellStart"/>
      <w:r w:rsidRPr="0002139E">
        <w:rPr>
          <w:rFonts w:ascii="Cambria" w:eastAsia="Times New Roman" w:hAnsi="Cambria"/>
          <w:sz w:val="24"/>
        </w:rPr>
        <w:t>dapat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menimbulkan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efek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jera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terhadap</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usaha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Sehingga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tidak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sembarangan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meracik</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meramu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obat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tersebut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hanya</w:t>
      </w:r>
      <w:proofErr w:type="spellEnd"/>
      <w:r w:rsidRPr="0002139E">
        <w:rPr>
          <w:rFonts w:ascii="Cambria" w:eastAsia="Times New Roman" w:hAnsi="Cambria"/>
          <w:sz w:val="24"/>
        </w:rPr>
        <w:t xml:space="preserve"> demi </w:t>
      </w:r>
      <w:proofErr w:type="spellStart"/>
      <w:r w:rsidRPr="0002139E">
        <w:rPr>
          <w:rFonts w:ascii="Cambria" w:eastAsia="Times New Roman" w:hAnsi="Cambria"/>
          <w:sz w:val="24"/>
        </w:rPr>
        <w:t>keuntungan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pribadi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Berdasarkan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penjabaran-penjabaran</w:t>
      </w:r>
      <w:proofErr w:type="spellEnd"/>
      <w:r w:rsidRPr="0002139E">
        <w:rPr>
          <w:rFonts w:ascii="Cambria" w:eastAsia="Times New Roman" w:hAnsi="Cambria"/>
          <w:sz w:val="24"/>
        </w:rPr>
        <w:t xml:space="preserve"> di </w:t>
      </w:r>
      <w:proofErr w:type="spellStart"/>
      <w:r w:rsidRPr="0002139E">
        <w:rPr>
          <w:rFonts w:ascii="Cambria" w:eastAsia="Times New Roman" w:hAnsi="Cambria"/>
          <w:sz w:val="24"/>
        </w:rPr>
        <w:t>atas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dapat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ditarik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kesimpulan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bahwa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lastRenderedPageBreak/>
        <w:t>usaha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tetap</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bertanggung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jawab</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atas</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kerugian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diderita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setelah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mengkonsumsi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obat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tersebut</w:t>
      </w:r>
      <w:proofErr w:type="spellEnd"/>
      <w:r w:rsidRPr="0002139E">
        <w:rPr>
          <w:rFonts w:ascii="Cambria" w:eastAsia="Times New Roman" w:hAnsi="Cambria"/>
          <w:sz w:val="24"/>
        </w:rPr>
        <w:t xml:space="preserve">. </w:t>
      </w:r>
    </w:p>
    <w:p w14:paraId="0A5BCE29" w14:textId="77777777" w:rsidR="0002139E" w:rsidRPr="0002139E" w:rsidRDefault="0002139E" w:rsidP="0002139E">
      <w:pPr>
        <w:spacing w:after="0" w:line="360" w:lineRule="auto"/>
        <w:ind w:firstLine="720"/>
        <w:contextualSpacing/>
        <w:jc w:val="both"/>
        <w:rPr>
          <w:rFonts w:ascii="Cambria" w:eastAsia="Times New Roman" w:hAnsi="Cambria"/>
          <w:sz w:val="24"/>
        </w:rPr>
      </w:pPr>
      <w:proofErr w:type="spellStart"/>
      <w:r w:rsidRPr="0002139E">
        <w:rPr>
          <w:rFonts w:ascii="Cambria" w:eastAsia="Times New Roman" w:hAnsi="Cambria"/>
          <w:sz w:val="24"/>
        </w:rPr>
        <w:t>Dalam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penelitian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ini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permasalahan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muncul</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akibat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obat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tradisional</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dikonsumsi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menyebabkan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efek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samping</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masih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tergolong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ringan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sehingga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memilih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untuk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tidak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mempermasalahkan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atau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tidak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memperpanjang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permasalahan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tersebut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dengan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usaha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Permasalahan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ini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diselesaikan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dengan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cara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kekeluargaan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saja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Selain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itu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karena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pelaku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usaha</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tidak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memperoleh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pembinaan</w:t>
      </w:r>
      <w:proofErr w:type="spellEnd"/>
      <w:r w:rsidRPr="0002139E">
        <w:rPr>
          <w:rFonts w:ascii="Cambria" w:eastAsia="Times New Roman" w:hAnsi="Cambria"/>
          <w:sz w:val="24"/>
        </w:rPr>
        <w:t xml:space="preserve"> dan </w:t>
      </w:r>
      <w:proofErr w:type="spellStart"/>
      <w:r w:rsidRPr="0002139E">
        <w:rPr>
          <w:rFonts w:ascii="Cambria" w:eastAsia="Times New Roman" w:hAnsi="Cambria"/>
          <w:sz w:val="24"/>
        </w:rPr>
        <w:t>pendidikan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sebagaimana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seharusnya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menyebabkan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mereka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tidak</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paham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mengenai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aturan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hukum</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berlaku</w:t>
      </w:r>
      <w:proofErr w:type="spellEnd"/>
      <w:r w:rsidRPr="0002139E">
        <w:rPr>
          <w:rFonts w:ascii="Cambria" w:eastAsia="Times New Roman" w:hAnsi="Cambria"/>
          <w:sz w:val="24"/>
        </w:rPr>
        <w:t xml:space="preserve">. </w:t>
      </w:r>
    </w:p>
    <w:p w14:paraId="7F00B8B5" w14:textId="77777777" w:rsidR="0002139E" w:rsidRPr="0002139E" w:rsidRDefault="0002139E" w:rsidP="0002139E">
      <w:pPr>
        <w:spacing w:after="0" w:line="360" w:lineRule="auto"/>
        <w:ind w:firstLine="774"/>
        <w:contextualSpacing/>
        <w:jc w:val="both"/>
        <w:rPr>
          <w:rFonts w:ascii="Cambria" w:eastAsia="Times New Roman" w:hAnsi="Cambria"/>
          <w:b/>
          <w:sz w:val="24"/>
        </w:rPr>
      </w:pPr>
    </w:p>
    <w:p w14:paraId="59BAF256" w14:textId="77777777" w:rsidR="0002139E" w:rsidRPr="0002139E" w:rsidRDefault="0002139E" w:rsidP="0002139E">
      <w:pPr>
        <w:numPr>
          <w:ilvl w:val="0"/>
          <w:numId w:val="10"/>
        </w:numPr>
        <w:tabs>
          <w:tab w:val="left" w:pos="0"/>
        </w:tabs>
        <w:spacing w:after="0" w:line="360" w:lineRule="auto"/>
        <w:ind w:left="272" w:hanging="272"/>
        <w:contextualSpacing/>
        <w:jc w:val="both"/>
        <w:rPr>
          <w:rFonts w:ascii="Cambria" w:hAnsi="Cambria"/>
          <w:b/>
          <w:sz w:val="24"/>
          <w:szCs w:val="24"/>
        </w:rPr>
      </w:pPr>
      <w:r w:rsidRPr="0002139E">
        <w:rPr>
          <w:rFonts w:ascii="Cambria" w:hAnsi="Cambria"/>
          <w:b/>
          <w:sz w:val="24"/>
          <w:szCs w:val="24"/>
        </w:rPr>
        <w:t>KESIMPULAN</w:t>
      </w:r>
    </w:p>
    <w:p w14:paraId="73EFAD5F" w14:textId="77777777" w:rsidR="0002139E" w:rsidRPr="0002139E" w:rsidRDefault="0002139E" w:rsidP="0002139E">
      <w:pPr>
        <w:spacing w:after="0" w:line="360" w:lineRule="auto"/>
        <w:ind w:firstLine="709"/>
        <w:contextualSpacing/>
        <w:jc w:val="both"/>
        <w:rPr>
          <w:rFonts w:ascii="Cambria" w:eastAsia="Times New Roman" w:hAnsi="Cambria"/>
          <w:sz w:val="24"/>
          <w:szCs w:val="24"/>
        </w:rPr>
      </w:pPr>
      <w:proofErr w:type="spellStart"/>
      <w:r w:rsidRPr="0002139E">
        <w:rPr>
          <w:rFonts w:ascii="Cambria" w:eastAsia="Times New Roman" w:hAnsi="Cambria"/>
          <w:sz w:val="24"/>
        </w:rPr>
        <w:t>Perlindungan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hukum</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bagi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konsumen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terhadap</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peredaran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obat</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tradisional</w:t>
      </w:r>
      <w:proofErr w:type="spellEnd"/>
      <w:r w:rsidRPr="0002139E">
        <w:rPr>
          <w:rFonts w:ascii="Cambria" w:eastAsia="Times New Roman" w:hAnsi="Cambria"/>
          <w:sz w:val="24"/>
        </w:rPr>
        <w:t xml:space="preserve"> yang </w:t>
      </w:r>
      <w:proofErr w:type="spellStart"/>
      <w:r w:rsidRPr="0002139E">
        <w:rPr>
          <w:rFonts w:ascii="Cambria" w:eastAsia="Times New Roman" w:hAnsi="Cambria"/>
          <w:sz w:val="24"/>
        </w:rPr>
        <w:t>mengandung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bahan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berbahaya</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ditinjau</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dari</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Undang-Undang</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Nomor</w:t>
      </w:r>
      <w:proofErr w:type="spellEnd"/>
      <w:r w:rsidRPr="0002139E">
        <w:rPr>
          <w:rFonts w:ascii="Cambria" w:eastAsia="Times New Roman" w:hAnsi="Cambria"/>
          <w:sz w:val="24"/>
        </w:rPr>
        <w:t xml:space="preserve"> 8 </w:t>
      </w:r>
      <w:proofErr w:type="spellStart"/>
      <w:r w:rsidRPr="0002139E">
        <w:rPr>
          <w:rFonts w:ascii="Cambria" w:eastAsia="Times New Roman" w:hAnsi="Cambria"/>
          <w:sz w:val="24"/>
        </w:rPr>
        <w:t>Tahun</w:t>
      </w:r>
      <w:proofErr w:type="spellEnd"/>
      <w:r w:rsidRPr="0002139E">
        <w:rPr>
          <w:rFonts w:ascii="Cambria" w:eastAsia="Times New Roman" w:hAnsi="Cambria"/>
          <w:sz w:val="24"/>
        </w:rPr>
        <w:t xml:space="preserve"> 1999 </w:t>
      </w:r>
      <w:proofErr w:type="spellStart"/>
      <w:r w:rsidRPr="0002139E">
        <w:rPr>
          <w:rFonts w:ascii="Cambria" w:eastAsia="Times New Roman" w:hAnsi="Cambria"/>
          <w:sz w:val="24"/>
        </w:rPr>
        <w:t>adalah</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rPr>
        <w:t>dengan</w:t>
      </w:r>
      <w:proofErr w:type="spellEnd"/>
      <w:r w:rsidRPr="0002139E">
        <w:rPr>
          <w:rFonts w:ascii="Cambria" w:eastAsia="Times New Roman" w:hAnsi="Cambria"/>
          <w:sz w:val="24"/>
        </w:rPr>
        <w:t xml:space="preserve"> </w:t>
      </w:r>
      <w:proofErr w:type="spellStart"/>
      <w:r w:rsidRPr="0002139E">
        <w:rPr>
          <w:rFonts w:ascii="Cambria" w:eastAsia="Times New Roman" w:hAnsi="Cambria"/>
          <w:sz w:val="24"/>
          <w:szCs w:val="24"/>
        </w:rPr>
        <w:t>memberikan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sanksi</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tegas</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terhadap</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pelaku</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usaha</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merugikan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hak</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konsumen</w:t>
      </w:r>
      <w:proofErr w:type="spellEnd"/>
      <w:r w:rsidRPr="0002139E">
        <w:rPr>
          <w:rFonts w:ascii="Cambria" w:eastAsia="Times New Roman" w:hAnsi="Cambria"/>
          <w:sz w:val="24"/>
          <w:szCs w:val="24"/>
        </w:rPr>
        <w:t xml:space="preserve"> juga </w:t>
      </w:r>
      <w:proofErr w:type="spellStart"/>
      <w:r w:rsidRPr="0002139E">
        <w:rPr>
          <w:rFonts w:ascii="Cambria" w:eastAsia="Times New Roman" w:hAnsi="Cambria"/>
          <w:sz w:val="24"/>
          <w:szCs w:val="24"/>
        </w:rPr>
        <w:t>pemberian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ganti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rugi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kepada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konsumen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berupa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pengembalian</w:t>
      </w:r>
      <w:proofErr w:type="spellEnd"/>
      <w:r w:rsidRPr="0002139E">
        <w:rPr>
          <w:rFonts w:ascii="Cambria" w:eastAsia="Times New Roman" w:hAnsi="Cambria"/>
          <w:sz w:val="24"/>
          <w:szCs w:val="24"/>
        </w:rPr>
        <w:t xml:space="preserve"> uang </w:t>
      </w:r>
      <w:proofErr w:type="spellStart"/>
      <w:r w:rsidRPr="0002139E">
        <w:rPr>
          <w:rFonts w:ascii="Cambria" w:eastAsia="Times New Roman" w:hAnsi="Cambria"/>
          <w:sz w:val="24"/>
          <w:szCs w:val="24"/>
        </w:rPr>
        <w:t>atau</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penggantian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barang</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atau</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jasa</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sejenis</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atau</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setara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nilainya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atau</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perawatan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kesehatan</w:t>
      </w:r>
      <w:proofErr w:type="spellEnd"/>
      <w:r w:rsidRPr="0002139E">
        <w:rPr>
          <w:rFonts w:ascii="Cambria" w:eastAsia="Times New Roman" w:hAnsi="Cambria"/>
          <w:sz w:val="24"/>
          <w:szCs w:val="24"/>
        </w:rPr>
        <w:t xml:space="preserve"> dan </w:t>
      </w:r>
      <w:proofErr w:type="spellStart"/>
      <w:r w:rsidRPr="0002139E">
        <w:rPr>
          <w:rFonts w:ascii="Cambria" w:eastAsia="Times New Roman" w:hAnsi="Cambria"/>
          <w:sz w:val="24"/>
          <w:szCs w:val="24"/>
        </w:rPr>
        <w:t>pemberian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santunan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Tanggung</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jawab</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pelaku</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usaha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terhadap</w:t>
      </w:r>
      <w:proofErr w:type="spellEnd"/>
      <w:r w:rsidRPr="0002139E">
        <w:rPr>
          <w:rFonts w:ascii="Cambria" w:eastAsia="Times New Roman" w:hAnsi="Cambria"/>
          <w:sz w:val="24"/>
          <w:szCs w:val="24"/>
        </w:rPr>
        <w:t xml:space="preserve"> korban </w:t>
      </w:r>
      <w:proofErr w:type="spellStart"/>
      <w:r w:rsidRPr="0002139E">
        <w:rPr>
          <w:rFonts w:ascii="Cambria" w:eastAsia="Times New Roman" w:hAnsi="Cambria"/>
          <w:sz w:val="24"/>
          <w:szCs w:val="24"/>
        </w:rPr>
        <w:t>peredaran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obat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tradisional</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mengandung</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bahan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berbahaya</w:t>
      </w:r>
      <w:proofErr w:type="spellEnd"/>
      <w:r w:rsidRPr="0002139E">
        <w:rPr>
          <w:rFonts w:ascii="Cambria" w:eastAsia="Times New Roman" w:hAnsi="Cambria"/>
          <w:sz w:val="24"/>
          <w:szCs w:val="24"/>
        </w:rPr>
        <w:t xml:space="preserve"> di </w:t>
      </w:r>
      <w:proofErr w:type="spellStart"/>
      <w:r w:rsidRPr="0002139E">
        <w:rPr>
          <w:rFonts w:ascii="Cambria" w:eastAsia="Times New Roman" w:hAnsi="Cambria"/>
          <w:sz w:val="24"/>
          <w:szCs w:val="24"/>
        </w:rPr>
        <w:t>Kabupaten</w:t>
      </w:r>
      <w:proofErr w:type="spellEnd"/>
      <w:r w:rsidRPr="0002139E">
        <w:rPr>
          <w:rFonts w:ascii="Cambria" w:eastAsia="Times New Roman" w:hAnsi="Cambria"/>
          <w:sz w:val="24"/>
          <w:szCs w:val="24"/>
        </w:rPr>
        <w:t xml:space="preserve"> Aceh Utara </w:t>
      </w:r>
      <w:proofErr w:type="spellStart"/>
      <w:r w:rsidRPr="0002139E">
        <w:rPr>
          <w:rFonts w:ascii="Cambria" w:eastAsia="Times New Roman" w:hAnsi="Cambria"/>
          <w:sz w:val="24"/>
          <w:szCs w:val="24"/>
        </w:rPr>
        <w:t>adalah</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dengan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cara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melakukan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ganti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rugi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terhadap</w:t>
      </w:r>
      <w:proofErr w:type="spellEnd"/>
      <w:r w:rsidRPr="0002139E">
        <w:rPr>
          <w:rFonts w:ascii="Cambria" w:eastAsia="Times New Roman" w:hAnsi="Cambria"/>
          <w:sz w:val="24"/>
          <w:szCs w:val="24"/>
        </w:rPr>
        <w:t xml:space="preserve"> korban yang </w:t>
      </w:r>
      <w:proofErr w:type="spellStart"/>
      <w:r w:rsidRPr="0002139E">
        <w:rPr>
          <w:rFonts w:ascii="Cambria" w:eastAsia="Times New Roman" w:hAnsi="Cambria"/>
          <w:sz w:val="24"/>
          <w:szCs w:val="24"/>
        </w:rPr>
        <w:t>sudah</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terlanjur</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membeli</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obat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tradisional</w:t>
      </w:r>
      <w:proofErr w:type="spellEnd"/>
      <w:r w:rsidRPr="0002139E">
        <w:rPr>
          <w:rFonts w:ascii="Cambria" w:eastAsia="Times New Roman" w:hAnsi="Cambria"/>
          <w:sz w:val="24"/>
          <w:szCs w:val="24"/>
        </w:rPr>
        <w:t xml:space="preserve"> yang </w:t>
      </w:r>
      <w:proofErr w:type="spellStart"/>
      <w:r w:rsidRPr="0002139E">
        <w:rPr>
          <w:rFonts w:ascii="Cambria" w:eastAsia="Times New Roman" w:hAnsi="Cambria"/>
          <w:sz w:val="24"/>
          <w:szCs w:val="24"/>
        </w:rPr>
        <w:t>mengandung</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bahan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berbahaya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tersebut</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dengan</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cara</w:t>
      </w:r>
      <w:proofErr w:type="spellEnd"/>
      <w:r w:rsidRPr="0002139E">
        <w:rPr>
          <w:rFonts w:ascii="Cambria" w:eastAsia="Times New Roman" w:hAnsi="Cambria"/>
          <w:sz w:val="24"/>
          <w:szCs w:val="24"/>
        </w:rPr>
        <w:t xml:space="preserve"> </w:t>
      </w:r>
      <w:proofErr w:type="spellStart"/>
      <w:r w:rsidRPr="0002139E">
        <w:rPr>
          <w:rFonts w:ascii="Cambria" w:eastAsia="Times New Roman" w:hAnsi="Cambria"/>
          <w:sz w:val="24"/>
          <w:szCs w:val="24"/>
        </w:rPr>
        <w:t>pengembalian</w:t>
      </w:r>
      <w:proofErr w:type="spellEnd"/>
      <w:r w:rsidRPr="0002139E">
        <w:rPr>
          <w:rFonts w:ascii="Cambria" w:eastAsia="Times New Roman" w:hAnsi="Cambria"/>
          <w:sz w:val="24"/>
          <w:szCs w:val="24"/>
        </w:rPr>
        <w:t xml:space="preserve"> uang.</w:t>
      </w:r>
    </w:p>
    <w:p w14:paraId="4CDB1770" w14:textId="77777777" w:rsidR="0002139E" w:rsidRPr="0002139E" w:rsidRDefault="0002139E" w:rsidP="0002139E">
      <w:pPr>
        <w:spacing w:after="0" w:line="360" w:lineRule="auto"/>
        <w:ind w:firstLine="709"/>
        <w:contextualSpacing/>
        <w:jc w:val="both"/>
        <w:rPr>
          <w:rFonts w:ascii="Cambria" w:eastAsia="Times New Roman" w:hAnsi="Cambria"/>
          <w:sz w:val="24"/>
        </w:rPr>
      </w:pPr>
    </w:p>
    <w:p w14:paraId="0C1EFC55" w14:textId="77777777" w:rsidR="0002139E" w:rsidRPr="0002139E" w:rsidRDefault="0002139E" w:rsidP="0002139E">
      <w:pPr>
        <w:tabs>
          <w:tab w:val="left" w:pos="0"/>
        </w:tabs>
        <w:spacing w:after="0" w:line="240" w:lineRule="auto"/>
        <w:ind w:left="720" w:hanging="720"/>
        <w:contextualSpacing/>
        <w:jc w:val="both"/>
        <w:rPr>
          <w:rFonts w:ascii="Cambria" w:eastAsia="Times New Roman" w:hAnsi="Cambria"/>
          <w:b/>
          <w:sz w:val="24"/>
          <w:szCs w:val="24"/>
        </w:rPr>
      </w:pPr>
      <w:r w:rsidRPr="0002139E">
        <w:rPr>
          <w:rFonts w:ascii="Cambria" w:eastAsia="Times New Roman" w:hAnsi="Cambria"/>
          <w:b/>
          <w:sz w:val="24"/>
          <w:szCs w:val="24"/>
        </w:rPr>
        <w:t>DAFTAR PUSTAKA</w:t>
      </w:r>
    </w:p>
    <w:p w14:paraId="1BC2F7C9" w14:textId="77777777" w:rsidR="0002139E" w:rsidRPr="0002139E" w:rsidRDefault="0002139E" w:rsidP="0002139E">
      <w:pPr>
        <w:tabs>
          <w:tab w:val="left" w:pos="0"/>
        </w:tabs>
        <w:spacing w:after="0" w:line="240" w:lineRule="auto"/>
        <w:ind w:left="720" w:hanging="720"/>
        <w:contextualSpacing/>
        <w:jc w:val="both"/>
        <w:rPr>
          <w:rFonts w:ascii="Cambria" w:eastAsia="Times New Roman" w:hAnsi="Cambria"/>
          <w:b/>
          <w:sz w:val="24"/>
          <w:szCs w:val="24"/>
        </w:rPr>
      </w:pPr>
    </w:p>
    <w:p w14:paraId="21A8A89F" w14:textId="77777777" w:rsidR="0002139E" w:rsidRPr="0002139E" w:rsidRDefault="0002139E" w:rsidP="0002139E">
      <w:pPr>
        <w:tabs>
          <w:tab w:val="left" w:pos="0"/>
        </w:tabs>
        <w:spacing w:after="0" w:line="240" w:lineRule="auto"/>
        <w:ind w:left="720" w:hanging="720"/>
        <w:contextualSpacing/>
        <w:jc w:val="both"/>
        <w:rPr>
          <w:rFonts w:ascii="Cambria" w:eastAsia="Times New Roman" w:hAnsi="Cambria"/>
          <w:b/>
          <w:sz w:val="24"/>
          <w:szCs w:val="24"/>
        </w:rPr>
      </w:pPr>
      <w:proofErr w:type="spellStart"/>
      <w:r w:rsidRPr="0002139E">
        <w:rPr>
          <w:rFonts w:ascii="Cambria" w:eastAsia="Times New Roman" w:hAnsi="Cambria"/>
          <w:b/>
          <w:sz w:val="24"/>
          <w:szCs w:val="24"/>
        </w:rPr>
        <w:t>Buku</w:t>
      </w:r>
      <w:proofErr w:type="spellEnd"/>
    </w:p>
    <w:p w14:paraId="5E59A3FE" w14:textId="77777777" w:rsidR="0002139E" w:rsidRPr="0002139E" w:rsidRDefault="0002139E" w:rsidP="0002139E">
      <w:pPr>
        <w:tabs>
          <w:tab w:val="left" w:pos="0"/>
        </w:tabs>
        <w:spacing w:after="0" w:line="240" w:lineRule="auto"/>
        <w:ind w:left="720" w:hanging="720"/>
        <w:contextualSpacing/>
        <w:jc w:val="both"/>
        <w:rPr>
          <w:rFonts w:ascii="Cambria" w:eastAsia="Times New Roman" w:hAnsi="Cambria"/>
          <w:b/>
          <w:sz w:val="24"/>
          <w:szCs w:val="24"/>
        </w:rPr>
      </w:pPr>
    </w:p>
    <w:p w14:paraId="2FF52503" w14:textId="77777777" w:rsidR="0002139E" w:rsidRPr="0002139E" w:rsidRDefault="0002139E" w:rsidP="0002139E">
      <w:pPr>
        <w:spacing w:after="0" w:line="240" w:lineRule="auto"/>
        <w:ind w:left="720" w:hanging="720"/>
        <w:contextualSpacing/>
        <w:jc w:val="both"/>
        <w:rPr>
          <w:rFonts w:ascii="Cambria" w:hAnsi="Cambria"/>
          <w:sz w:val="24"/>
          <w:szCs w:val="24"/>
        </w:rPr>
      </w:pPr>
      <w:r w:rsidRPr="0002139E">
        <w:rPr>
          <w:rFonts w:ascii="Cambria" w:hAnsi="Cambria"/>
          <w:sz w:val="24"/>
          <w:szCs w:val="24"/>
        </w:rPr>
        <w:t xml:space="preserve">Ahmadi </w:t>
      </w:r>
      <w:proofErr w:type="spellStart"/>
      <w:r w:rsidRPr="0002139E">
        <w:rPr>
          <w:rFonts w:ascii="Cambria" w:hAnsi="Cambria"/>
          <w:sz w:val="24"/>
          <w:szCs w:val="24"/>
        </w:rPr>
        <w:t>Miru</w:t>
      </w:r>
      <w:proofErr w:type="spellEnd"/>
      <w:r w:rsidRPr="0002139E">
        <w:rPr>
          <w:rFonts w:ascii="Cambria" w:hAnsi="Cambria"/>
          <w:sz w:val="24"/>
          <w:szCs w:val="24"/>
        </w:rPr>
        <w:t xml:space="preserve"> dan </w:t>
      </w:r>
      <w:proofErr w:type="spellStart"/>
      <w:r w:rsidRPr="0002139E">
        <w:rPr>
          <w:rFonts w:ascii="Cambria" w:hAnsi="Cambria"/>
          <w:sz w:val="24"/>
          <w:szCs w:val="24"/>
        </w:rPr>
        <w:t>Sutarman</w:t>
      </w:r>
      <w:proofErr w:type="spellEnd"/>
      <w:r w:rsidRPr="0002139E">
        <w:rPr>
          <w:rFonts w:ascii="Cambria" w:hAnsi="Cambria"/>
          <w:sz w:val="24"/>
          <w:szCs w:val="24"/>
        </w:rPr>
        <w:t xml:space="preserve"> </w:t>
      </w:r>
      <w:proofErr w:type="spellStart"/>
      <w:r w:rsidRPr="0002139E">
        <w:rPr>
          <w:rFonts w:ascii="Cambria" w:hAnsi="Cambria"/>
          <w:sz w:val="24"/>
          <w:szCs w:val="24"/>
        </w:rPr>
        <w:t>Yodo</w:t>
      </w:r>
      <w:proofErr w:type="spellEnd"/>
      <w:r w:rsidRPr="0002139E">
        <w:rPr>
          <w:rFonts w:ascii="Cambria" w:hAnsi="Cambria"/>
          <w:sz w:val="24"/>
          <w:szCs w:val="24"/>
        </w:rPr>
        <w:t xml:space="preserve">, </w:t>
      </w:r>
      <w:r w:rsidRPr="0002139E">
        <w:rPr>
          <w:rFonts w:ascii="Cambria" w:hAnsi="Cambria"/>
          <w:i/>
          <w:iCs/>
          <w:sz w:val="24"/>
          <w:szCs w:val="24"/>
        </w:rPr>
        <w:t xml:space="preserve">Hukum </w:t>
      </w:r>
      <w:proofErr w:type="spellStart"/>
      <w:r w:rsidRPr="0002139E">
        <w:rPr>
          <w:rFonts w:ascii="Cambria" w:hAnsi="Cambria"/>
          <w:i/>
          <w:iCs/>
          <w:sz w:val="24"/>
          <w:szCs w:val="24"/>
        </w:rPr>
        <w:t>Perlindungan</w:t>
      </w:r>
      <w:proofErr w:type="spellEnd"/>
      <w:r w:rsidRPr="0002139E">
        <w:rPr>
          <w:rFonts w:ascii="Cambria" w:hAnsi="Cambria"/>
          <w:i/>
          <w:iCs/>
          <w:sz w:val="24"/>
          <w:szCs w:val="24"/>
        </w:rPr>
        <w:t xml:space="preserve"> </w:t>
      </w:r>
      <w:proofErr w:type="spellStart"/>
      <w:r w:rsidRPr="0002139E">
        <w:rPr>
          <w:rFonts w:ascii="Cambria" w:hAnsi="Cambria"/>
          <w:i/>
          <w:iCs/>
          <w:sz w:val="24"/>
          <w:szCs w:val="24"/>
        </w:rPr>
        <w:t>Konsumen</w:t>
      </w:r>
      <w:proofErr w:type="spellEnd"/>
      <w:r w:rsidRPr="0002139E">
        <w:rPr>
          <w:rFonts w:ascii="Cambria" w:hAnsi="Cambria"/>
          <w:sz w:val="24"/>
          <w:szCs w:val="24"/>
        </w:rPr>
        <w:t xml:space="preserve">, </w:t>
      </w:r>
      <w:proofErr w:type="gramStart"/>
      <w:r w:rsidRPr="0002139E">
        <w:rPr>
          <w:rFonts w:ascii="Cambria" w:hAnsi="Cambria"/>
          <w:sz w:val="24"/>
          <w:szCs w:val="24"/>
        </w:rPr>
        <w:t>Jakarta :</w:t>
      </w:r>
      <w:proofErr w:type="gramEnd"/>
      <w:r w:rsidRPr="0002139E">
        <w:rPr>
          <w:rFonts w:ascii="Cambria" w:hAnsi="Cambria"/>
          <w:sz w:val="24"/>
          <w:szCs w:val="24"/>
        </w:rPr>
        <w:t xml:space="preserve"> Raja </w:t>
      </w:r>
      <w:proofErr w:type="spellStart"/>
      <w:r w:rsidRPr="0002139E">
        <w:rPr>
          <w:rFonts w:ascii="Cambria" w:hAnsi="Cambria"/>
          <w:sz w:val="24"/>
          <w:szCs w:val="24"/>
        </w:rPr>
        <w:t>Grafindo</w:t>
      </w:r>
      <w:proofErr w:type="spellEnd"/>
      <w:r w:rsidRPr="0002139E">
        <w:rPr>
          <w:rFonts w:ascii="Cambria" w:hAnsi="Cambria"/>
          <w:sz w:val="24"/>
          <w:szCs w:val="24"/>
        </w:rPr>
        <w:t xml:space="preserve"> </w:t>
      </w:r>
      <w:proofErr w:type="spellStart"/>
      <w:r w:rsidRPr="0002139E">
        <w:rPr>
          <w:rFonts w:ascii="Cambria" w:hAnsi="Cambria"/>
          <w:sz w:val="24"/>
          <w:szCs w:val="24"/>
        </w:rPr>
        <w:t>Persada</w:t>
      </w:r>
      <w:proofErr w:type="spellEnd"/>
      <w:r w:rsidRPr="0002139E">
        <w:rPr>
          <w:rFonts w:ascii="Cambria" w:hAnsi="Cambria"/>
          <w:sz w:val="24"/>
          <w:szCs w:val="24"/>
        </w:rPr>
        <w:t>, 2004.</w:t>
      </w:r>
    </w:p>
    <w:p w14:paraId="6A99A07B" w14:textId="77777777" w:rsidR="0002139E" w:rsidRPr="0002139E" w:rsidRDefault="0002139E" w:rsidP="0002139E">
      <w:pPr>
        <w:spacing w:after="0" w:line="240" w:lineRule="auto"/>
        <w:ind w:left="720" w:hanging="720"/>
        <w:contextualSpacing/>
        <w:jc w:val="both"/>
        <w:rPr>
          <w:rFonts w:ascii="Cambria" w:hAnsi="Cambria"/>
          <w:sz w:val="24"/>
          <w:szCs w:val="24"/>
        </w:rPr>
      </w:pPr>
    </w:p>
    <w:p w14:paraId="22AE77F6" w14:textId="77777777" w:rsidR="0002139E" w:rsidRPr="0002139E" w:rsidRDefault="0002139E" w:rsidP="0002139E">
      <w:pPr>
        <w:spacing w:after="0" w:line="240" w:lineRule="auto"/>
        <w:ind w:left="720" w:hanging="720"/>
        <w:contextualSpacing/>
        <w:jc w:val="both"/>
        <w:rPr>
          <w:rFonts w:ascii="Cambria" w:hAnsi="Cambria"/>
          <w:sz w:val="24"/>
          <w:szCs w:val="24"/>
        </w:rPr>
      </w:pPr>
      <w:r w:rsidRPr="0002139E">
        <w:rPr>
          <w:rFonts w:ascii="Cambria" w:hAnsi="Cambria"/>
          <w:sz w:val="24"/>
          <w:szCs w:val="24"/>
        </w:rPr>
        <w:t xml:space="preserve">Az. </w:t>
      </w:r>
      <w:proofErr w:type="spellStart"/>
      <w:r w:rsidRPr="0002139E">
        <w:rPr>
          <w:rFonts w:ascii="Cambria" w:hAnsi="Cambria"/>
          <w:sz w:val="24"/>
          <w:szCs w:val="24"/>
        </w:rPr>
        <w:t>Nasution</w:t>
      </w:r>
      <w:proofErr w:type="spellEnd"/>
      <w:r w:rsidRPr="0002139E">
        <w:rPr>
          <w:rFonts w:ascii="Cambria" w:hAnsi="Cambria"/>
          <w:sz w:val="24"/>
          <w:szCs w:val="24"/>
        </w:rPr>
        <w:t xml:space="preserve">, </w:t>
      </w:r>
      <w:r w:rsidRPr="0002139E">
        <w:rPr>
          <w:rFonts w:ascii="Cambria" w:hAnsi="Cambria"/>
          <w:i/>
          <w:iCs/>
          <w:sz w:val="24"/>
          <w:szCs w:val="24"/>
        </w:rPr>
        <w:t xml:space="preserve">Hukum </w:t>
      </w:r>
      <w:proofErr w:type="spellStart"/>
      <w:r w:rsidRPr="0002139E">
        <w:rPr>
          <w:rFonts w:ascii="Cambria" w:hAnsi="Cambria"/>
          <w:i/>
          <w:iCs/>
          <w:sz w:val="24"/>
          <w:szCs w:val="24"/>
        </w:rPr>
        <w:t>Perlindungan</w:t>
      </w:r>
      <w:proofErr w:type="spellEnd"/>
      <w:r w:rsidRPr="0002139E">
        <w:rPr>
          <w:rFonts w:ascii="Cambria" w:hAnsi="Cambria"/>
          <w:i/>
          <w:iCs/>
          <w:sz w:val="24"/>
          <w:szCs w:val="24"/>
        </w:rPr>
        <w:t xml:space="preserve"> </w:t>
      </w:r>
      <w:proofErr w:type="spellStart"/>
      <w:r w:rsidRPr="0002139E">
        <w:rPr>
          <w:rFonts w:ascii="Cambria" w:hAnsi="Cambria"/>
          <w:i/>
          <w:iCs/>
          <w:sz w:val="24"/>
          <w:szCs w:val="24"/>
        </w:rPr>
        <w:t>Konsumen</w:t>
      </w:r>
      <w:proofErr w:type="spellEnd"/>
      <w:r w:rsidRPr="0002139E">
        <w:rPr>
          <w:rFonts w:ascii="Cambria" w:hAnsi="Cambria"/>
          <w:i/>
          <w:iCs/>
          <w:sz w:val="24"/>
          <w:szCs w:val="24"/>
        </w:rPr>
        <w:t xml:space="preserve">: </w:t>
      </w:r>
      <w:proofErr w:type="spellStart"/>
      <w:r w:rsidRPr="0002139E">
        <w:rPr>
          <w:rFonts w:ascii="Cambria" w:hAnsi="Cambria"/>
          <w:i/>
          <w:iCs/>
          <w:sz w:val="24"/>
          <w:szCs w:val="24"/>
        </w:rPr>
        <w:t>Suatu</w:t>
      </w:r>
      <w:proofErr w:type="spellEnd"/>
      <w:r w:rsidRPr="0002139E">
        <w:rPr>
          <w:rFonts w:ascii="Cambria" w:hAnsi="Cambria"/>
          <w:i/>
          <w:iCs/>
          <w:sz w:val="24"/>
          <w:szCs w:val="24"/>
        </w:rPr>
        <w:t xml:space="preserve"> </w:t>
      </w:r>
      <w:proofErr w:type="spellStart"/>
      <w:r w:rsidRPr="0002139E">
        <w:rPr>
          <w:rFonts w:ascii="Cambria" w:hAnsi="Cambria"/>
          <w:i/>
          <w:iCs/>
          <w:sz w:val="24"/>
          <w:szCs w:val="24"/>
        </w:rPr>
        <w:t>Pengantar</w:t>
      </w:r>
      <w:proofErr w:type="spellEnd"/>
      <w:r w:rsidRPr="0002139E">
        <w:rPr>
          <w:rFonts w:ascii="Cambria" w:hAnsi="Cambria"/>
          <w:sz w:val="24"/>
          <w:szCs w:val="24"/>
        </w:rPr>
        <w:t xml:space="preserve">, </w:t>
      </w:r>
      <w:proofErr w:type="gramStart"/>
      <w:r w:rsidRPr="0002139E">
        <w:rPr>
          <w:rFonts w:ascii="Cambria" w:hAnsi="Cambria"/>
          <w:sz w:val="24"/>
          <w:szCs w:val="24"/>
        </w:rPr>
        <w:t>Jakarta :</w:t>
      </w:r>
      <w:proofErr w:type="gramEnd"/>
      <w:r w:rsidRPr="0002139E">
        <w:rPr>
          <w:rFonts w:ascii="Cambria" w:hAnsi="Cambria"/>
          <w:sz w:val="24"/>
          <w:szCs w:val="24"/>
        </w:rPr>
        <w:t xml:space="preserve"> </w:t>
      </w:r>
      <w:proofErr w:type="spellStart"/>
      <w:r w:rsidRPr="0002139E">
        <w:rPr>
          <w:rFonts w:ascii="Cambria" w:hAnsi="Cambria"/>
          <w:sz w:val="24"/>
          <w:szCs w:val="24"/>
        </w:rPr>
        <w:t>Diadit</w:t>
      </w:r>
      <w:proofErr w:type="spellEnd"/>
      <w:r w:rsidRPr="0002139E">
        <w:rPr>
          <w:rFonts w:ascii="Cambria" w:hAnsi="Cambria"/>
          <w:sz w:val="24"/>
          <w:szCs w:val="24"/>
        </w:rPr>
        <w:t xml:space="preserve"> Media, Jakarta, 2002.</w:t>
      </w:r>
    </w:p>
    <w:p w14:paraId="1A3CD3B7" w14:textId="77777777" w:rsidR="0002139E" w:rsidRPr="0002139E" w:rsidRDefault="0002139E" w:rsidP="0002139E">
      <w:pPr>
        <w:spacing w:after="0" w:line="240" w:lineRule="auto"/>
        <w:ind w:left="720" w:hanging="720"/>
        <w:contextualSpacing/>
        <w:jc w:val="both"/>
        <w:rPr>
          <w:rFonts w:ascii="Cambria" w:hAnsi="Cambria"/>
          <w:sz w:val="24"/>
          <w:szCs w:val="24"/>
        </w:rPr>
      </w:pPr>
    </w:p>
    <w:p w14:paraId="2A92C190" w14:textId="77777777" w:rsidR="0002139E" w:rsidRPr="0002139E" w:rsidRDefault="0002139E" w:rsidP="0002139E">
      <w:pPr>
        <w:spacing w:after="0" w:line="240" w:lineRule="auto"/>
        <w:ind w:left="720" w:hanging="720"/>
        <w:contextualSpacing/>
        <w:jc w:val="both"/>
        <w:rPr>
          <w:rFonts w:ascii="Cambria" w:hAnsi="Cambria"/>
          <w:sz w:val="24"/>
          <w:szCs w:val="24"/>
          <w:lang w:val="id-ID"/>
        </w:rPr>
      </w:pPr>
      <w:r w:rsidRPr="0002139E">
        <w:rPr>
          <w:rFonts w:ascii="Cambria" w:hAnsi="Cambria"/>
          <w:sz w:val="24"/>
          <w:szCs w:val="24"/>
        </w:rPr>
        <w:t xml:space="preserve">Muhammad </w:t>
      </w:r>
      <w:proofErr w:type="spellStart"/>
      <w:r w:rsidRPr="0002139E">
        <w:rPr>
          <w:rFonts w:ascii="Cambria" w:hAnsi="Cambria"/>
          <w:sz w:val="24"/>
          <w:szCs w:val="24"/>
        </w:rPr>
        <w:t>Sadi</w:t>
      </w:r>
      <w:proofErr w:type="spellEnd"/>
      <w:r w:rsidRPr="0002139E">
        <w:rPr>
          <w:rFonts w:ascii="Cambria" w:hAnsi="Cambria"/>
          <w:sz w:val="24"/>
          <w:szCs w:val="24"/>
        </w:rPr>
        <w:t xml:space="preserve"> Is, </w:t>
      </w:r>
      <w:r w:rsidRPr="0002139E">
        <w:rPr>
          <w:rFonts w:ascii="Cambria" w:hAnsi="Cambria"/>
          <w:i/>
          <w:iCs/>
          <w:sz w:val="24"/>
          <w:szCs w:val="24"/>
        </w:rPr>
        <w:t>Etika Dan Hukum Kesehatan (</w:t>
      </w:r>
      <w:proofErr w:type="spellStart"/>
      <w:r w:rsidRPr="0002139E">
        <w:rPr>
          <w:rFonts w:ascii="Cambria" w:hAnsi="Cambria"/>
          <w:i/>
          <w:iCs/>
          <w:sz w:val="24"/>
          <w:szCs w:val="24"/>
        </w:rPr>
        <w:t>Teori</w:t>
      </w:r>
      <w:proofErr w:type="spellEnd"/>
      <w:r w:rsidRPr="0002139E">
        <w:rPr>
          <w:rFonts w:ascii="Cambria" w:hAnsi="Cambria"/>
          <w:i/>
          <w:iCs/>
          <w:sz w:val="24"/>
          <w:szCs w:val="24"/>
        </w:rPr>
        <w:t xml:space="preserve"> dan </w:t>
      </w:r>
      <w:proofErr w:type="spellStart"/>
      <w:r w:rsidRPr="0002139E">
        <w:rPr>
          <w:rFonts w:ascii="Cambria" w:hAnsi="Cambria"/>
          <w:i/>
          <w:iCs/>
          <w:sz w:val="24"/>
          <w:szCs w:val="24"/>
        </w:rPr>
        <w:t>Aplikasinya</w:t>
      </w:r>
      <w:proofErr w:type="spellEnd"/>
      <w:r w:rsidRPr="0002139E">
        <w:rPr>
          <w:rFonts w:ascii="Cambria" w:hAnsi="Cambria"/>
          <w:i/>
          <w:iCs/>
          <w:sz w:val="24"/>
          <w:szCs w:val="24"/>
        </w:rPr>
        <w:t xml:space="preserve"> di Indonesia),</w:t>
      </w:r>
      <w:r w:rsidRPr="0002139E">
        <w:rPr>
          <w:rFonts w:ascii="Cambria" w:hAnsi="Cambria"/>
          <w:sz w:val="24"/>
          <w:szCs w:val="24"/>
        </w:rPr>
        <w:t xml:space="preserve"> </w:t>
      </w:r>
      <w:proofErr w:type="gramStart"/>
      <w:r w:rsidRPr="0002139E">
        <w:rPr>
          <w:rFonts w:ascii="Cambria" w:hAnsi="Cambria"/>
          <w:sz w:val="24"/>
          <w:szCs w:val="24"/>
        </w:rPr>
        <w:t>Jakarta :</w:t>
      </w:r>
      <w:proofErr w:type="gramEnd"/>
      <w:r w:rsidRPr="0002139E">
        <w:rPr>
          <w:rFonts w:ascii="Cambria" w:hAnsi="Cambria"/>
          <w:sz w:val="24"/>
          <w:szCs w:val="24"/>
        </w:rPr>
        <w:t xml:space="preserve"> </w:t>
      </w:r>
      <w:proofErr w:type="spellStart"/>
      <w:r w:rsidRPr="0002139E">
        <w:rPr>
          <w:rFonts w:ascii="Cambria" w:hAnsi="Cambria"/>
          <w:sz w:val="24"/>
          <w:szCs w:val="24"/>
        </w:rPr>
        <w:t>Prenadamedia</w:t>
      </w:r>
      <w:proofErr w:type="spellEnd"/>
      <w:r w:rsidRPr="0002139E">
        <w:rPr>
          <w:rFonts w:ascii="Cambria" w:hAnsi="Cambria"/>
          <w:sz w:val="24"/>
          <w:szCs w:val="24"/>
        </w:rPr>
        <w:t xml:space="preserve"> Group, 2014</w:t>
      </w:r>
      <w:r w:rsidRPr="0002139E">
        <w:rPr>
          <w:rFonts w:ascii="Cambria" w:hAnsi="Cambria"/>
          <w:sz w:val="24"/>
          <w:szCs w:val="24"/>
          <w:lang w:val="id-ID"/>
        </w:rPr>
        <w:t>.</w:t>
      </w:r>
    </w:p>
    <w:p w14:paraId="5B187FFC" w14:textId="77777777" w:rsidR="0002139E" w:rsidRPr="0002139E" w:rsidRDefault="0002139E" w:rsidP="0002139E">
      <w:pPr>
        <w:spacing w:after="0" w:line="240" w:lineRule="auto"/>
        <w:ind w:left="720" w:hanging="720"/>
        <w:contextualSpacing/>
        <w:jc w:val="both"/>
        <w:rPr>
          <w:rFonts w:ascii="Cambria" w:hAnsi="Cambria"/>
          <w:sz w:val="24"/>
          <w:szCs w:val="24"/>
        </w:rPr>
      </w:pPr>
    </w:p>
    <w:p w14:paraId="55F2DC1C" w14:textId="77777777" w:rsidR="0002139E" w:rsidRPr="0002139E" w:rsidRDefault="0002139E" w:rsidP="0002139E">
      <w:pPr>
        <w:spacing w:after="0" w:line="240" w:lineRule="auto"/>
        <w:ind w:left="720" w:hanging="720"/>
        <w:contextualSpacing/>
        <w:jc w:val="both"/>
        <w:rPr>
          <w:rFonts w:ascii="Cambria" w:hAnsi="Cambria"/>
          <w:sz w:val="24"/>
          <w:szCs w:val="24"/>
        </w:rPr>
      </w:pPr>
      <w:r w:rsidRPr="0002139E">
        <w:rPr>
          <w:rFonts w:ascii="Cambria" w:hAnsi="Cambria" w:cs="Calibri"/>
          <w:sz w:val="24"/>
          <w:szCs w:val="24"/>
        </w:rPr>
        <w:t xml:space="preserve">Abdulkadir Muhammad, </w:t>
      </w:r>
      <w:r w:rsidRPr="0002139E">
        <w:rPr>
          <w:rFonts w:ascii="Cambria" w:hAnsi="Cambria" w:cs="Calibri"/>
          <w:i/>
          <w:iCs/>
          <w:sz w:val="24"/>
          <w:szCs w:val="24"/>
        </w:rPr>
        <w:t xml:space="preserve">Hukum dan </w:t>
      </w:r>
      <w:proofErr w:type="spellStart"/>
      <w:r w:rsidRPr="0002139E">
        <w:rPr>
          <w:rFonts w:ascii="Cambria" w:hAnsi="Cambria" w:cs="Calibri"/>
          <w:i/>
          <w:iCs/>
          <w:sz w:val="24"/>
          <w:szCs w:val="24"/>
        </w:rPr>
        <w:t>Penelitian</w:t>
      </w:r>
      <w:proofErr w:type="spellEnd"/>
      <w:r w:rsidRPr="0002139E">
        <w:rPr>
          <w:rFonts w:ascii="Cambria" w:hAnsi="Cambria" w:cs="Calibri"/>
          <w:i/>
          <w:iCs/>
          <w:sz w:val="24"/>
          <w:szCs w:val="24"/>
        </w:rPr>
        <w:t xml:space="preserve"> Hukum</w:t>
      </w:r>
      <w:r w:rsidRPr="0002139E">
        <w:rPr>
          <w:rFonts w:ascii="Cambria" w:hAnsi="Cambria" w:cs="Calibri"/>
          <w:sz w:val="24"/>
          <w:szCs w:val="24"/>
        </w:rPr>
        <w:t xml:space="preserve">, </w:t>
      </w:r>
      <w:proofErr w:type="gramStart"/>
      <w:r w:rsidRPr="0002139E">
        <w:rPr>
          <w:rFonts w:ascii="Cambria" w:hAnsi="Cambria" w:cs="Calibri"/>
          <w:sz w:val="24"/>
          <w:szCs w:val="24"/>
        </w:rPr>
        <w:t>Bandung :</w:t>
      </w:r>
      <w:proofErr w:type="gramEnd"/>
      <w:r w:rsidRPr="0002139E">
        <w:rPr>
          <w:rFonts w:ascii="Cambria" w:hAnsi="Cambria" w:cs="Calibri"/>
          <w:sz w:val="24"/>
          <w:szCs w:val="24"/>
        </w:rPr>
        <w:t xml:space="preserve"> PT. Citra Aditya </w:t>
      </w:r>
      <w:proofErr w:type="spellStart"/>
      <w:r w:rsidRPr="0002139E">
        <w:rPr>
          <w:rFonts w:ascii="Cambria" w:hAnsi="Cambria" w:cs="Calibri"/>
          <w:sz w:val="24"/>
          <w:szCs w:val="24"/>
        </w:rPr>
        <w:t>Bakti</w:t>
      </w:r>
      <w:proofErr w:type="spellEnd"/>
      <w:r w:rsidRPr="0002139E">
        <w:rPr>
          <w:rFonts w:ascii="Cambria" w:hAnsi="Cambria" w:cs="Calibri"/>
          <w:sz w:val="24"/>
          <w:szCs w:val="24"/>
        </w:rPr>
        <w:t>, 2004.</w:t>
      </w:r>
      <w:r w:rsidRPr="0002139E">
        <w:rPr>
          <w:rFonts w:ascii="Cambria" w:hAnsi="Cambria"/>
          <w:sz w:val="24"/>
          <w:szCs w:val="24"/>
        </w:rPr>
        <w:t xml:space="preserve"> </w:t>
      </w:r>
    </w:p>
    <w:p w14:paraId="60F2F7C9" w14:textId="77777777" w:rsidR="0002139E" w:rsidRPr="0002139E" w:rsidRDefault="0002139E" w:rsidP="0002139E">
      <w:pPr>
        <w:spacing w:after="0" w:line="240" w:lineRule="auto"/>
        <w:ind w:left="720" w:hanging="720"/>
        <w:contextualSpacing/>
        <w:jc w:val="both"/>
        <w:rPr>
          <w:rFonts w:ascii="Cambria" w:hAnsi="Cambria"/>
          <w:sz w:val="24"/>
          <w:szCs w:val="24"/>
        </w:rPr>
      </w:pPr>
    </w:p>
    <w:p w14:paraId="6418BD26" w14:textId="77777777" w:rsidR="0002139E" w:rsidRPr="0002139E" w:rsidRDefault="0002139E" w:rsidP="0002139E">
      <w:pPr>
        <w:spacing w:after="0" w:line="240" w:lineRule="auto"/>
        <w:ind w:left="720" w:hanging="720"/>
        <w:contextualSpacing/>
        <w:jc w:val="both"/>
        <w:rPr>
          <w:rFonts w:ascii="Cambria" w:hAnsi="Cambria"/>
          <w:sz w:val="24"/>
          <w:szCs w:val="24"/>
          <w:lang w:val="id-ID"/>
        </w:rPr>
      </w:pPr>
      <w:r w:rsidRPr="0002139E">
        <w:rPr>
          <w:rFonts w:ascii="Cambria" w:hAnsi="Cambria"/>
          <w:sz w:val="24"/>
          <w:szCs w:val="24"/>
          <w:lang w:val="id-ID"/>
        </w:rPr>
        <w:t xml:space="preserve">Sugiyono, </w:t>
      </w:r>
      <w:r w:rsidRPr="0002139E">
        <w:rPr>
          <w:rFonts w:ascii="Cambria" w:hAnsi="Cambria"/>
          <w:i/>
          <w:sz w:val="24"/>
          <w:szCs w:val="24"/>
          <w:lang w:val="id-ID"/>
        </w:rPr>
        <w:t>Metode Penelitian Kuantitatif, Kualitatif</w:t>
      </w:r>
      <w:r w:rsidRPr="0002139E">
        <w:rPr>
          <w:rFonts w:ascii="Cambria" w:hAnsi="Cambria"/>
          <w:sz w:val="24"/>
          <w:szCs w:val="24"/>
          <w:lang w:val="id-ID"/>
        </w:rPr>
        <w:t xml:space="preserve">, </w:t>
      </w:r>
      <w:r w:rsidRPr="0002139E">
        <w:rPr>
          <w:rFonts w:ascii="Cambria" w:hAnsi="Cambria"/>
          <w:sz w:val="24"/>
          <w:szCs w:val="24"/>
        </w:rPr>
        <w:t xml:space="preserve">Bandung : </w:t>
      </w:r>
      <w:r w:rsidRPr="0002139E">
        <w:rPr>
          <w:rFonts w:ascii="Cambria" w:hAnsi="Cambria"/>
          <w:sz w:val="24"/>
          <w:szCs w:val="24"/>
          <w:lang w:val="id-ID"/>
        </w:rPr>
        <w:t xml:space="preserve">R&amp;D, </w:t>
      </w:r>
      <w:proofErr w:type="spellStart"/>
      <w:r w:rsidRPr="0002139E">
        <w:rPr>
          <w:rFonts w:ascii="Cambria" w:hAnsi="Cambria"/>
          <w:sz w:val="24"/>
          <w:szCs w:val="24"/>
          <w:lang w:val="id-ID"/>
        </w:rPr>
        <w:t>Alfabeta</w:t>
      </w:r>
      <w:proofErr w:type="spellEnd"/>
      <w:r w:rsidRPr="0002139E">
        <w:rPr>
          <w:rFonts w:ascii="Cambria" w:hAnsi="Cambria"/>
          <w:sz w:val="24"/>
          <w:szCs w:val="24"/>
          <w:lang w:val="id-ID"/>
        </w:rPr>
        <w:t>, 2014.</w:t>
      </w:r>
    </w:p>
    <w:p w14:paraId="241D408F" w14:textId="77777777" w:rsidR="0002139E" w:rsidRPr="0002139E" w:rsidRDefault="0002139E" w:rsidP="0002139E">
      <w:pPr>
        <w:spacing w:after="0" w:line="240" w:lineRule="auto"/>
        <w:ind w:left="720" w:hanging="720"/>
        <w:contextualSpacing/>
        <w:jc w:val="both"/>
        <w:rPr>
          <w:rFonts w:ascii="Cambria" w:hAnsi="Cambria"/>
          <w:sz w:val="24"/>
          <w:szCs w:val="24"/>
        </w:rPr>
      </w:pPr>
    </w:p>
    <w:p w14:paraId="11427B0E" w14:textId="77777777" w:rsidR="0002139E" w:rsidRPr="0002139E" w:rsidRDefault="0002139E" w:rsidP="0002139E">
      <w:pPr>
        <w:spacing w:after="0" w:line="240" w:lineRule="auto"/>
        <w:ind w:left="720" w:hanging="720"/>
        <w:contextualSpacing/>
        <w:jc w:val="both"/>
        <w:rPr>
          <w:rFonts w:ascii="Cambria" w:hAnsi="Cambria"/>
          <w:sz w:val="24"/>
          <w:szCs w:val="24"/>
        </w:rPr>
      </w:pPr>
      <w:proofErr w:type="spellStart"/>
      <w:r w:rsidRPr="0002139E">
        <w:rPr>
          <w:rFonts w:ascii="Cambria" w:hAnsi="Cambria"/>
          <w:sz w:val="24"/>
          <w:szCs w:val="24"/>
        </w:rPr>
        <w:t>Soerjono</w:t>
      </w:r>
      <w:proofErr w:type="spellEnd"/>
      <w:r w:rsidRPr="0002139E">
        <w:rPr>
          <w:rFonts w:ascii="Cambria" w:hAnsi="Cambria"/>
          <w:sz w:val="24"/>
          <w:szCs w:val="24"/>
        </w:rPr>
        <w:t xml:space="preserve"> </w:t>
      </w:r>
      <w:proofErr w:type="spellStart"/>
      <w:r w:rsidRPr="0002139E">
        <w:rPr>
          <w:rFonts w:ascii="Cambria" w:hAnsi="Cambria"/>
          <w:sz w:val="24"/>
          <w:szCs w:val="24"/>
        </w:rPr>
        <w:t>Soekanto</w:t>
      </w:r>
      <w:proofErr w:type="spellEnd"/>
      <w:r w:rsidRPr="0002139E">
        <w:rPr>
          <w:rFonts w:ascii="Cambria" w:hAnsi="Cambria"/>
          <w:sz w:val="24"/>
          <w:szCs w:val="24"/>
        </w:rPr>
        <w:t xml:space="preserve">, </w:t>
      </w:r>
      <w:proofErr w:type="spellStart"/>
      <w:r w:rsidRPr="0002139E">
        <w:rPr>
          <w:rFonts w:ascii="Cambria" w:hAnsi="Cambria"/>
          <w:i/>
          <w:sz w:val="24"/>
          <w:szCs w:val="24"/>
        </w:rPr>
        <w:t>Pengantar</w:t>
      </w:r>
      <w:proofErr w:type="spellEnd"/>
      <w:r w:rsidRPr="0002139E">
        <w:rPr>
          <w:rFonts w:ascii="Cambria" w:hAnsi="Cambria"/>
          <w:i/>
          <w:sz w:val="24"/>
          <w:szCs w:val="24"/>
        </w:rPr>
        <w:t xml:space="preserve"> </w:t>
      </w:r>
      <w:proofErr w:type="spellStart"/>
      <w:r w:rsidRPr="0002139E">
        <w:rPr>
          <w:rFonts w:ascii="Cambria" w:hAnsi="Cambria"/>
          <w:i/>
          <w:sz w:val="24"/>
          <w:szCs w:val="24"/>
        </w:rPr>
        <w:t>Ilmu</w:t>
      </w:r>
      <w:proofErr w:type="spellEnd"/>
      <w:r w:rsidRPr="0002139E">
        <w:rPr>
          <w:rFonts w:ascii="Cambria" w:hAnsi="Cambria"/>
          <w:i/>
          <w:sz w:val="24"/>
          <w:szCs w:val="24"/>
        </w:rPr>
        <w:t xml:space="preserve"> Hukum</w:t>
      </w:r>
      <w:r w:rsidRPr="0002139E">
        <w:rPr>
          <w:rFonts w:ascii="Cambria" w:hAnsi="Cambria"/>
          <w:sz w:val="24"/>
          <w:szCs w:val="24"/>
        </w:rPr>
        <w:t xml:space="preserve">, </w:t>
      </w:r>
      <w:proofErr w:type="gramStart"/>
      <w:r w:rsidRPr="0002139E">
        <w:rPr>
          <w:rFonts w:ascii="Cambria" w:hAnsi="Cambria"/>
          <w:sz w:val="24"/>
          <w:szCs w:val="24"/>
        </w:rPr>
        <w:t>Jakarta :</w:t>
      </w:r>
      <w:proofErr w:type="gramEnd"/>
      <w:r w:rsidRPr="0002139E">
        <w:rPr>
          <w:rFonts w:ascii="Cambria" w:hAnsi="Cambria"/>
          <w:sz w:val="24"/>
          <w:szCs w:val="24"/>
        </w:rPr>
        <w:t xml:space="preserve"> UI Press, 2005.</w:t>
      </w:r>
    </w:p>
    <w:p w14:paraId="3E77780A" w14:textId="77777777" w:rsidR="0002139E" w:rsidRPr="0002139E" w:rsidRDefault="0002139E" w:rsidP="0002139E">
      <w:pPr>
        <w:spacing w:after="0" w:line="240" w:lineRule="auto"/>
        <w:ind w:left="720" w:hanging="720"/>
        <w:contextualSpacing/>
        <w:jc w:val="both"/>
        <w:rPr>
          <w:rFonts w:ascii="Cambria" w:hAnsi="Cambria"/>
          <w:sz w:val="24"/>
          <w:szCs w:val="24"/>
        </w:rPr>
      </w:pPr>
      <w:r w:rsidRPr="0002139E">
        <w:rPr>
          <w:rFonts w:ascii="Cambria" w:hAnsi="Cambria"/>
          <w:sz w:val="24"/>
          <w:szCs w:val="24"/>
          <w:lang w:val="id-ID"/>
        </w:rPr>
        <w:t xml:space="preserve">  </w:t>
      </w:r>
    </w:p>
    <w:p w14:paraId="0844FB11" w14:textId="77777777" w:rsidR="0002139E" w:rsidRPr="0002139E" w:rsidRDefault="0002139E" w:rsidP="0002139E">
      <w:pPr>
        <w:spacing w:after="0" w:line="240" w:lineRule="auto"/>
        <w:ind w:left="720" w:hanging="720"/>
        <w:contextualSpacing/>
        <w:rPr>
          <w:rFonts w:ascii="Cambria" w:hAnsi="Cambria"/>
          <w:sz w:val="24"/>
          <w:szCs w:val="24"/>
        </w:rPr>
      </w:pPr>
      <w:proofErr w:type="spellStart"/>
      <w:r w:rsidRPr="0002139E">
        <w:rPr>
          <w:rFonts w:ascii="Cambria" w:hAnsi="Cambria"/>
          <w:sz w:val="24"/>
          <w:szCs w:val="24"/>
          <w:lang w:val="id-ID"/>
        </w:rPr>
        <w:t>Lexy</w:t>
      </w:r>
      <w:proofErr w:type="spellEnd"/>
      <w:r w:rsidRPr="0002139E">
        <w:rPr>
          <w:rFonts w:ascii="Cambria" w:hAnsi="Cambria"/>
          <w:sz w:val="24"/>
          <w:szCs w:val="24"/>
          <w:lang w:val="id-ID"/>
        </w:rPr>
        <w:t xml:space="preserve"> J </w:t>
      </w:r>
      <w:proofErr w:type="spellStart"/>
      <w:r w:rsidRPr="0002139E">
        <w:rPr>
          <w:rFonts w:ascii="Cambria" w:hAnsi="Cambria"/>
          <w:sz w:val="24"/>
          <w:szCs w:val="24"/>
          <w:lang w:val="id-ID"/>
        </w:rPr>
        <w:t>Moloelng</w:t>
      </w:r>
      <w:proofErr w:type="spellEnd"/>
      <w:r w:rsidRPr="0002139E">
        <w:rPr>
          <w:rFonts w:ascii="Cambria" w:hAnsi="Cambria"/>
          <w:sz w:val="24"/>
          <w:szCs w:val="24"/>
          <w:lang w:val="id-ID"/>
        </w:rPr>
        <w:t xml:space="preserve">, </w:t>
      </w:r>
      <w:proofErr w:type="spellStart"/>
      <w:r w:rsidRPr="0002139E">
        <w:rPr>
          <w:rFonts w:ascii="Cambria" w:hAnsi="Cambria"/>
          <w:i/>
          <w:iCs/>
          <w:sz w:val="24"/>
          <w:szCs w:val="24"/>
        </w:rPr>
        <w:t>Metode</w:t>
      </w:r>
      <w:proofErr w:type="spellEnd"/>
      <w:r w:rsidRPr="0002139E">
        <w:rPr>
          <w:rFonts w:ascii="Cambria" w:hAnsi="Cambria"/>
          <w:i/>
          <w:iCs/>
          <w:sz w:val="24"/>
          <w:szCs w:val="24"/>
        </w:rPr>
        <w:t xml:space="preserve"> </w:t>
      </w:r>
      <w:proofErr w:type="spellStart"/>
      <w:r w:rsidRPr="0002139E">
        <w:rPr>
          <w:rFonts w:ascii="Cambria" w:hAnsi="Cambria"/>
          <w:i/>
          <w:iCs/>
          <w:sz w:val="24"/>
          <w:szCs w:val="24"/>
        </w:rPr>
        <w:t>Penelitian</w:t>
      </w:r>
      <w:proofErr w:type="spellEnd"/>
      <w:r w:rsidRPr="0002139E">
        <w:rPr>
          <w:rFonts w:ascii="Cambria" w:hAnsi="Cambria"/>
          <w:i/>
          <w:iCs/>
          <w:sz w:val="24"/>
          <w:szCs w:val="24"/>
        </w:rPr>
        <w:t xml:space="preserve"> </w:t>
      </w:r>
      <w:proofErr w:type="spellStart"/>
      <w:r w:rsidRPr="0002139E">
        <w:rPr>
          <w:rFonts w:ascii="Cambria" w:hAnsi="Cambria"/>
          <w:i/>
          <w:iCs/>
          <w:sz w:val="24"/>
          <w:szCs w:val="24"/>
        </w:rPr>
        <w:t>Kualitatif</w:t>
      </w:r>
      <w:proofErr w:type="spellEnd"/>
      <w:r w:rsidRPr="0002139E">
        <w:rPr>
          <w:rFonts w:ascii="Cambria" w:hAnsi="Cambria"/>
          <w:i/>
          <w:iCs/>
          <w:sz w:val="24"/>
          <w:szCs w:val="24"/>
          <w:lang w:val="id-ID"/>
        </w:rPr>
        <w:t xml:space="preserve">, </w:t>
      </w:r>
      <w:r w:rsidRPr="0002139E">
        <w:rPr>
          <w:rFonts w:ascii="Cambria" w:hAnsi="Cambria"/>
          <w:sz w:val="24"/>
          <w:szCs w:val="24"/>
          <w:lang w:val="id-ID"/>
        </w:rPr>
        <w:t xml:space="preserve">Bandung : </w:t>
      </w:r>
      <w:proofErr w:type="spellStart"/>
      <w:r w:rsidRPr="0002139E">
        <w:rPr>
          <w:rFonts w:ascii="Cambria" w:hAnsi="Cambria"/>
          <w:sz w:val="24"/>
          <w:szCs w:val="24"/>
        </w:rPr>
        <w:t>Rosdakarya</w:t>
      </w:r>
      <w:proofErr w:type="spellEnd"/>
      <w:r w:rsidRPr="0002139E">
        <w:rPr>
          <w:rFonts w:ascii="Cambria" w:hAnsi="Cambria"/>
          <w:sz w:val="24"/>
          <w:szCs w:val="24"/>
          <w:lang w:val="id-ID"/>
        </w:rPr>
        <w:t>, 2000</w:t>
      </w:r>
      <w:r w:rsidRPr="0002139E">
        <w:rPr>
          <w:rFonts w:ascii="Cambria" w:hAnsi="Cambria"/>
          <w:sz w:val="24"/>
          <w:szCs w:val="24"/>
        </w:rPr>
        <w:t>.</w:t>
      </w:r>
    </w:p>
    <w:p w14:paraId="59607013" w14:textId="77777777" w:rsidR="0002139E" w:rsidRPr="0002139E" w:rsidRDefault="0002139E" w:rsidP="0002139E">
      <w:pPr>
        <w:spacing w:after="0" w:line="240" w:lineRule="auto"/>
        <w:ind w:left="720" w:hanging="720"/>
        <w:contextualSpacing/>
        <w:rPr>
          <w:rFonts w:ascii="Cambria" w:hAnsi="Cambria"/>
          <w:sz w:val="24"/>
          <w:szCs w:val="24"/>
          <w:lang w:val="id-ID"/>
        </w:rPr>
      </w:pPr>
      <w:r w:rsidRPr="0002139E">
        <w:rPr>
          <w:rFonts w:ascii="Cambria" w:hAnsi="Cambria"/>
          <w:sz w:val="24"/>
          <w:szCs w:val="24"/>
          <w:lang w:val="id-ID"/>
        </w:rPr>
        <w:t xml:space="preserve">  </w:t>
      </w:r>
    </w:p>
    <w:p w14:paraId="63B86BE1" w14:textId="77777777" w:rsidR="0002139E" w:rsidRPr="0002139E" w:rsidRDefault="0002139E" w:rsidP="0002139E">
      <w:pPr>
        <w:spacing w:after="0" w:line="240" w:lineRule="auto"/>
        <w:ind w:left="720" w:hanging="720"/>
        <w:contextualSpacing/>
        <w:rPr>
          <w:rFonts w:ascii="Cambria" w:hAnsi="Cambria"/>
          <w:sz w:val="24"/>
          <w:szCs w:val="24"/>
        </w:rPr>
      </w:pPr>
      <w:r w:rsidRPr="0002139E">
        <w:rPr>
          <w:rFonts w:ascii="Cambria" w:hAnsi="Cambria"/>
          <w:sz w:val="24"/>
          <w:szCs w:val="24"/>
        </w:rPr>
        <w:t xml:space="preserve">Ahmad </w:t>
      </w:r>
      <w:proofErr w:type="spellStart"/>
      <w:r w:rsidRPr="0002139E">
        <w:rPr>
          <w:rFonts w:ascii="Cambria" w:hAnsi="Cambria"/>
          <w:sz w:val="24"/>
          <w:szCs w:val="24"/>
        </w:rPr>
        <w:t>Miru</w:t>
      </w:r>
      <w:proofErr w:type="spellEnd"/>
      <w:r w:rsidRPr="0002139E">
        <w:rPr>
          <w:rFonts w:ascii="Cambria" w:hAnsi="Cambria"/>
          <w:sz w:val="24"/>
          <w:szCs w:val="24"/>
        </w:rPr>
        <w:t xml:space="preserve"> dan </w:t>
      </w:r>
      <w:proofErr w:type="spellStart"/>
      <w:r w:rsidRPr="0002139E">
        <w:rPr>
          <w:rFonts w:ascii="Cambria" w:hAnsi="Cambria"/>
          <w:sz w:val="24"/>
          <w:szCs w:val="24"/>
        </w:rPr>
        <w:t>Sutarman</w:t>
      </w:r>
      <w:proofErr w:type="spellEnd"/>
      <w:r w:rsidRPr="0002139E">
        <w:rPr>
          <w:rFonts w:ascii="Cambria" w:hAnsi="Cambria"/>
          <w:sz w:val="24"/>
          <w:szCs w:val="24"/>
        </w:rPr>
        <w:t xml:space="preserve"> </w:t>
      </w:r>
      <w:proofErr w:type="spellStart"/>
      <w:r w:rsidRPr="0002139E">
        <w:rPr>
          <w:rFonts w:ascii="Cambria" w:hAnsi="Cambria"/>
          <w:sz w:val="24"/>
          <w:szCs w:val="24"/>
        </w:rPr>
        <w:t>Yodo</w:t>
      </w:r>
      <w:proofErr w:type="spellEnd"/>
      <w:r w:rsidRPr="0002139E">
        <w:rPr>
          <w:rFonts w:ascii="Cambria" w:hAnsi="Cambria"/>
          <w:sz w:val="24"/>
          <w:szCs w:val="24"/>
        </w:rPr>
        <w:t xml:space="preserve">, </w:t>
      </w:r>
      <w:r w:rsidRPr="0002139E">
        <w:rPr>
          <w:rFonts w:ascii="Cambria" w:hAnsi="Cambria"/>
          <w:i/>
          <w:iCs/>
          <w:sz w:val="24"/>
          <w:szCs w:val="24"/>
        </w:rPr>
        <w:t xml:space="preserve">Hukum </w:t>
      </w:r>
      <w:proofErr w:type="spellStart"/>
      <w:r w:rsidRPr="0002139E">
        <w:rPr>
          <w:rFonts w:ascii="Cambria" w:hAnsi="Cambria"/>
          <w:i/>
          <w:iCs/>
          <w:sz w:val="24"/>
          <w:szCs w:val="24"/>
        </w:rPr>
        <w:t>Perlindungan</w:t>
      </w:r>
      <w:proofErr w:type="spellEnd"/>
      <w:r w:rsidRPr="0002139E">
        <w:rPr>
          <w:rFonts w:ascii="Cambria" w:hAnsi="Cambria"/>
          <w:i/>
          <w:iCs/>
          <w:sz w:val="24"/>
          <w:szCs w:val="24"/>
        </w:rPr>
        <w:t xml:space="preserve"> </w:t>
      </w:r>
      <w:proofErr w:type="spellStart"/>
      <w:r w:rsidRPr="0002139E">
        <w:rPr>
          <w:rFonts w:ascii="Cambria" w:hAnsi="Cambria"/>
          <w:i/>
          <w:iCs/>
          <w:sz w:val="24"/>
          <w:szCs w:val="24"/>
        </w:rPr>
        <w:t>Konsumen</w:t>
      </w:r>
      <w:proofErr w:type="spellEnd"/>
      <w:r w:rsidRPr="0002139E">
        <w:rPr>
          <w:rFonts w:ascii="Cambria" w:hAnsi="Cambria"/>
          <w:i/>
          <w:iCs/>
          <w:sz w:val="24"/>
          <w:szCs w:val="24"/>
        </w:rPr>
        <w:t>,</w:t>
      </w:r>
      <w:r w:rsidRPr="0002139E">
        <w:rPr>
          <w:rFonts w:ascii="Cambria" w:hAnsi="Cambria"/>
          <w:iCs/>
          <w:sz w:val="24"/>
          <w:szCs w:val="24"/>
        </w:rPr>
        <w:t xml:space="preserve"> </w:t>
      </w:r>
      <w:proofErr w:type="gramStart"/>
      <w:r w:rsidRPr="0002139E">
        <w:rPr>
          <w:rFonts w:ascii="Cambria" w:hAnsi="Cambria"/>
          <w:iCs/>
          <w:sz w:val="24"/>
          <w:szCs w:val="24"/>
        </w:rPr>
        <w:t>Jakarta :</w:t>
      </w:r>
      <w:proofErr w:type="gramEnd"/>
      <w:r w:rsidRPr="0002139E">
        <w:rPr>
          <w:rFonts w:ascii="Cambria" w:hAnsi="Cambria"/>
          <w:i/>
          <w:iCs/>
          <w:sz w:val="24"/>
          <w:szCs w:val="24"/>
        </w:rPr>
        <w:t xml:space="preserve"> </w:t>
      </w:r>
      <w:r w:rsidRPr="0002139E">
        <w:rPr>
          <w:rFonts w:ascii="Cambria" w:hAnsi="Cambria"/>
          <w:sz w:val="24"/>
          <w:szCs w:val="24"/>
        </w:rPr>
        <w:t xml:space="preserve">Raja </w:t>
      </w:r>
      <w:proofErr w:type="spellStart"/>
      <w:r w:rsidRPr="0002139E">
        <w:rPr>
          <w:rFonts w:ascii="Cambria" w:hAnsi="Cambria"/>
          <w:sz w:val="24"/>
          <w:szCs w:val="24"/>
        </w:rPr>
        <w:t>Grafindo</w:t>
      </w:r>
      <w:proofErr w:type="spellEnd"/>
      <w:r w:rsidRPr="0002139E">
        <w:rPr>
          <w:rFonts w:ascii="Cambria" w:hAnsi="Cambria"/>
          <w:sz w:val="24"/>
          <w:szCs w:val="24"/>
        </w:rPr>
        <w:t xml:space="preserve"> </w:t>
      </w:r>
      <w:proofErr w:type="spellStart"/>
      <w:r w:rsidRPr="0002139E">
        <w:rPr>
          <w:rFonts w:ascii="Cambria" w:hAnsi="Cambria"/>
          <w:sz w:val="24"/>
          <w:szCs w:val="24"/>
        </w:rPr>
        <w:t>Persada</w:t>
      </w:r>
      <w:proofErr w:type="spellEnd"/>
      <w:r w:rsidRPr="0002139E">
        <w:rPr>
          <w:rFonts w:ascii="Cambria" w:hAnsi="Cambria"/>
          <w:sz w:val="24"/>
          <w:szCs w:val="24"/>
        </w:rPr>
        <w:t>, 2004.</w:t>
      </w:r>
    </w:p>
    <w:p w14:paraId="350F94EB" w14:textId="77777777" w:rsidR="0002139E" w:rsidRPr="0002139E" w:rsidRDefault="0002139E" w:rsidP="0002139E">
      <w:pPr>
        <w:spacing w:after="0" w:line="240" w:lineRule="auto"/>
        <w:ind w:left="720" w:hanging="720"/>
        <w:contextualSpacing/>
        <w:rPr>
          <w:rFonts w:ascii="Cambria" w:hAnsi="Cambria"/>
          <w:sz w:val="24"/>
          <w:szCs w:val="24"/>
          <w:lang w:val="id-ID"/>
        </w:rPr>
      </w:pPr>
    </w:p>
    <w:p w14:paraId="31D0D0B7" w14:textId="77777777" w:rsidR="0002139E" w:rsidRPr="0002139E" w:rsidRDefault="0002139E" w:rsidP="0002139E">
      <w:pPr>
        <w:spacing w:after="0" w:line="240" w:lineRule="auto"/>
        <w:ind w:left="720" w:hanging="720"/>
        <w:contextualSpacing/>
        <w:rPr>
          <w:rFonts w:ascii="Cambria" w:hAnsi="Cambria"/>
          <w:sz w:val="24"/>
          <w:szCs w:val="24"/>
          <w:lang w:val="id-ID"/>
        </w:rPr>
      </w:pPr>
      <w:r w:rsidRPr="0002139E">
        <w:rPr>
          <w:rFonts w:ascii="Cambria" w:hAnsi="Cambria"/>
          <w:sz w:val="24"/>
          <w:szCs w:val="24"/>
          <w:lang w:val="id-ID"/>
        </w:rPr>
        <w:t xml:space="preserve">Ahmadi Miru, Sutarman </w:t>
      </w:r>
      <w:proofErr w:type="spellStart"/>
      <w:r w:rsidRPr="0002139E">
        <w:rPr>
          <w:rFonts w:ascii="Cambria" w:hAnsi="Cambria"/>
          <w:sz w:val="24"/>
          <w:szCs w:val="24"/>
          <w:lang w:val="id-ID"/>
        </w:rPr>
        <w:t>Yodo</w:t>
      </w:r>
      <w:proofErr w:type="spellEnd"/>
      <w:r w:rsidRPr="0002139E">
        <w:rPr>
          <w:rFonts w:ascii="Cambria" w:hAnsi="Cambria"/>
          <w:sz w:val="24"/>
          <w:szCs w:val="24"/>
          <w:lang w:val="id-ID"/>
        </w:rPr>
        <w:t xml:space="preserve">, </w:t>
      </w:r>
      <w:proofErr w:type="spellStart"/>
      <w:r w:rsidRPr="0002139E">
        <w:rPr>
          <w:rFonts w:ascii="Cambria" w:hAnsi="Cambria"/>
          <w:sz w:val="24"/>
          <w:szCs w:val="24"/>
          <w:lang w:val="id-ID"/>
        </w:rPr>
        <w:t>Cet</w:t>
      </w:r>
      <w:proofErr w:type="spellEnd"/>
      <w:r w:rsidRPr="0002139E">
        <w:rPr>
          <w:rFonts w:ascii="Cambria" w:hAnsi="Cambria"/>
          <w:sz w:val="24"/>
          <w:szCs w:val="24"/>
          <w:lang w:val="id-ID"/>
        </w:rPr>
        <w:t xml:space="preserve">. X, </w:t>
      </w:r>
      <w:r w:rsidRPr="0002139E">
        <w:rPr>
          <w:rFonts w:ascii="Cambria" w:hAnsi="Cambria"/>
          <w:i/>
          <w:iCs/>
          <w:sz w:val="24"/>
          <w:szCs w:val="24"/>
          <w:lang w:val="id-ID"/>
        </w:rPr>
        <w:t>Hukum Perlindungan Konsumen,</w:t>
      </w:r>
      <w:r w:rsidRPr="0002139E">
        <w:rPr>
          <w:rFonts w:ascii="Cambria" w:hAnsi="Cambria"/>
          <w:sz w:val="24"/>
          <w:szCs w:val="24"/>
          <w:lang w:val="id-ID"/>
        </w:rPr>
        <w:t xml:space="preserve"> </w:t>
      </w:r>
      <w:r w:rsidRPr="0002139E">
        <w:rPr>
          <w:rFonts w:ascii="Cambria" w:hAnsi="Cambria"/>
          <w:sz w:val="24"/>
          <w:szCs w:val="24"/>
        </w:rPr>
        <w:t xml:space="preserve">Jakarta : </w:t>
      </w:r>
      <w:r w:rsidRPr="0002139E">
        <w:rPr>
          <w:rFonts w:ascii="Cambria" w:hAnsi="Cambria"/>
          <w:sz w:val="24"/>
          <w:szCs w:val="24"/>
          <w:lang w:val="id-ID"/>
        </w:rPr>
        <w:t xml:space="preserve"> Raja Grafindo Persada, </w:t>
      </w:r>
      <w:r w:rsidRPr="0002139E">
        <w:rPr>
          <w:rFonts w:ascii="Cambria" w:hAnsi="Cambria"/>
          <w:sz w:val="24"/>
          <w:szCs w:val="24"/>
        </w:rPr>
        <w:t>2017</w:t>
      </w:r>
      <w:r w:rsidRPr="0002139E">
        <w:rPr>
          <w:rFonts w:ascii="Cambria" w:hAnsi="Cambria"/>
          <w:sz w:val="24"/>
          <w:szCs w:val="24"/>
          <w:lang w:val="id-ID"/>
        </w:rPr>
        <w:t xml:space="preserve">. </w:t>
      </w:r>
    </w:p>
    <w:p w14:paraId="32E3D20D" w14:textId="77777777" w:rsidR="0002139E" w:rsidRPr="0002139E" w:rsidRDefault="0002139E" w:rsidP="0002139E">
      <w:pPr>
        <w:spacing w:after="0" w:line="240" w:lineRule="auto"/>
        <w:ind w:left="720" w:hanging="720"/>
        <w:contextualSpacing/>
        <w:rPr>
          <w:rFonts w:ascii="Cambria" w:hAnsi="Cambria"/>
          <w:sz w:val="24"/>
          <w:szCs w:val="24"/>
          <w:lang w:val="id-ID"/>
        </w:rPr>
      </w:pPr>
    </w:p>
    <w:p w14:paraId="68FE00D5" w14:textId="77777777" w:rsidR="0002139E" w:rsidRPr="0002139E" w:rsidRDefault="0002139E" w:rsidP="0002139E">
      <w:pPr>
        <w:spacing w:after="0" w:line="240" w:lineRule="auto"/>
        <w:ind w:left="720" w:hanging="720"/>
        <w:contextualSpacing/>
        <w:rPr>
          <w:rFonts w:ascii="Cambria" w:hAnsi="Cambria"/>
          <w:sz w:val="24"/>
          <w:szCs w:val="24"/>
          <w:lang w:val="id-ID"/>
        </w:rPr>
      </w:pPr>
      <w:proofErr w:type="spellStart"/>
      <w:r w:rsidRPr="0002139E">
        <w:rPr>
          <w:rFonts w:ascii="Cambria" w:hAnsi="Cambria"/>
          <w:sz w:val="24"/>
          <w:szCs w:val="24"/>
          <w:lang w:val="id-ID"/>
        </w:rPr>
        <w:t>Shidaharta</w:t>
      </w:r>
      <w:proofErr w:type="spellEnd"/>
      <w:r w:rsidRPr="0002139E">
        <w:rPr>
          <w:rFonts w:ascii="Cambria" w:hAnsi="Cambria"/>
          <w:sz w:val="24"/>
          <w:szCs w:val="24"/>
          <w:lang w:val="id-ID"/>
        </w:rPr>
        <w:t xml:space="preserve">, </w:t>
      </w:r>
      <w:r w:rsidRPr="0002139E">
        <w:rPr>
          <w:rFonts w:ascii="Cambria" w:hAnsi="Cambria"/>
          <w:i/>
          <w:iCs/>
          <w:sz w:val="24"/>
          <w:szCs w:val="24"/>
          <w:lang w:val="id-ID"/>
        </w:rPr>
        <w:t>Hukum Perlindungan Konsumen Indonesia</w:t>
      </w:r>
      <w:r w:rsidRPr="0002139E">
        <w:rPr>
          <w:rFonts w:ascii="Cambria" w:hAnsi="Cambria"/>
          <w:sz w:val="24"/>
          <w:szCs w:val="24"/>
          <w:lang w:val="id-ID"/>
        </w:rPr>
        <w:t xml:space="preserve">, </w:t>
      </w:r>
      <w:r w:rsidRPr="0002139E">
        <w:rPr>
          <w:rFonts w:ascii="Cambria" w:hAnsi="Cambria"/>
          <w:sz w:val="24"/>
          <w:szCs w:val="24"/>
        </w:rPr>
        <w:t>Jakarta :</w:t>
      </w:r>
      <w:r w:rsidRPr="0002139E">
        <w:rPr>
          <w:rFonts w:ascii="Cambria" w:hAnsi="Cambria"/>
          <w:sz w:val="24"/>
          <w:szCs w:val="24"/>
          <w:lang w:val="id-ID"/>
        </w:rPr>
        <w:t xml:space="preserve"> Gramedia </w:t>
      </w:r>
      <w:proofErr w:type="spellStart"/>
      <w:r w:rsidRPr="0002139E">
        <w:rPr>
          <w:rFonts w:ascii="Cambria" w:hAnsi="Cambria"/>
          <w:sz w:val="24"/>
          <w:szCs w:val="24"/>
          <w:lang w:val="id-ID"/>
        </w:rPr>
        <w:t>Widiasarana</w:t>
      </w:r>
      <w:proofErr w:type="spellEnd"/>
      <w:r w:rsidRPr="0002139E">
        <w:rPr>
          <w:rFonts w:ascii="Cambria" w:hAnsi="Cambria"/>
          <w:sz w:val="24"/>
          <w:szCs w:val="24"/>
          <w:lang w:val="id-ID"/>
        </w:rPr>
        <w:t xml:space="preserve"> Indonesia, </w:t>
      </w:r>
      <w:r w:rsidRPr="0002139E">
        <w:rPr>
          <w:rFonts w:ascii="Cambria" w:hAnsi="Cambria"/>
          <w:sz w:val="24"/>
          <w:szCs w:val="24"/>
        </w:rPr>
        <w:t>2006</w:t>
      </w:r>
      <w:r w:rsidRPr="0002139E">
        <w:rPr>
          <w:rFonts w:ascii="Cambria" w:hAnsi="Cambria"/>
          <w:sz w:val="24"/>
          <w:szCs w:val="24"/>
          <w:lang w:val="id-ID"/>
        </w:rPr>
        <w:t xml:space="preserve">. </w:t>
      </w:r>
    </w:p>
    <w:p w14:paraId="7372C97C" w14:textId="77777777" w:rsidR="0002139E" w:rsidRPr="0002139E" w:rsidRDefault="0002139E" w:rsidP="0002139E">
      <w:pPr>
        <w:spacing w:after="0" w:line="240" w:lineRule="auto"/>
        <w:ind w:left="720" w:hanging="720"/>
        <w:contextualSpacing/>
        <w:jc w:val="both"/>
        <w:rPr>
          <w:rFonts w:ascii="Cambria" w:hAnsi="Cambria"/>
          <w:sz w:val="24"/>
          <w:szCs w:val="24"/>
        </w:rPr>
      </w:pPr>
    </w:p>
    <w:p w14:paraId="15A89FA6" w14:textId="77777777" w:rsidR="0002139E" w:rsidRPr="0002139E" w:rsidRDefault="0002139E" w:rsidP="0002139E">
      <w:pPr>
        <w:tabs>
          <w:tab w:val="left" w:pos="0"/>
        </w:tabs>
        <w:spacing w:after="0" w:line="240" w:lineRule="auto"/>
        <w:ind w:left="720" w:hanging="720"/>
        <w:contextualSpacing/>
        <w:jc w:val="both"/>
        <w:rPr>
          <w:rFonts w:ascii="Cambria" w:eastAsia="Times New Roman" w:hAnsi="Cambria"/>
          <w:b/>
          <w:sz w:val="24"/>
          <w:szCs w:val="24"/>
        </w:rPr>
      </w:pPr>
      <w:proofErr w:type="spellStart"/>
      <w:r w:rsidRPr="0002139E">
        <w:rPr>
          <w:rFonts w:ascii="Cambria" w:eastAsia="Times New Roman" w:hAnsi="Cambria"/>
          <w:b/>
          <w:sz w:val="24"/>
          <w:szCs w:val="24"/>
        </w:rPr>
        <w:t>Peraturan</w:t>
      </w:r>
      <w:proofErr w:type="spellEnd"/>
    </w:p>
    <w:p w14:paraId="010151B1" w14:textId="77777777" w:rsidR="0002139E" w:rsidRPr="0002139E" w:rsidRDefault="0002139E" w:rsidP="0002139E">
      <w:pPr>
        <w:tabs>
          <w:tab w:val="left" w:pos="0"/>
        </w:tabs>
        <w:spacing w:after="0" w:line="240" w:lineRule="auto"/>
        <w:ind w:left="720" w:hanging="720"/>
        <w:contextualSpacing/>
        <w:jc w:val="both"/>
        <w:rPr>
          <w:rFonts w:ascii="Cambria" w:eastAsia="Times New Roman" w:hAnsi="Cambria"/>
          <w:b/>
          <w:sz w:val="24"/>
          <w:szCs w:val="24"/>
        </w:rPr>
      </w:pPr>
    </w:p>
    <w:p w14:paraId="2AA79120" w14:textId="77777777" w:rsidR="0002139E" w:rsidRPr="0002139E" w:rsidRDefault="0002139E" w:rsidP="0002139E">
      <w:pPr>
        <w:tabs>
          <w:tab w:val="left" w:pos="0"/>
          <w:tab w:val="left" w:pos="720"/>
          <w:tab w:val="left" w:pos="1440"/>
          <w:tab w:val="left" w:pos="2160"/>
          <w:tab w:val="left" w:pos="2880"/>
          <w:tab w:val="left" w:pos="3600"/>
          <w:tab w:val="left" w:pos="4320"/>
          <w:tab w:val="left" w:pos="5040"/>
        </w:tabs>
        <w:spacing w:after="0" w:line="240" w:lineRule="auto"/>
        <w:ind w:left="720" w:hanging="720"/>
        <w:contextualSpacing/>
        <w:jc w:val="both"/>
        <w:rPr>
          <w:rFonts w:ascii="Cambria" w:hAnsi="Cambria"/>
          <w:sz w:val="24"/>
          <w:szCs w:val="24"/>
        </w:rPr>
      </w:pPr>
      <w:proofErr w:type="spellStart"/>
      <w:r w:rsidRPr="0002139E">
        <w:rPr>
          <w:rFonts w:ascii="Cambria" w:hAnsi="Cambria"/>
          <w:sz w:val="24"/>
          <w:szCs w:val="24"/>
        </w:rPr>
        <w:t>U</w:t>
      </w:r>
      <w:r w:rsidRPr="0002139E">
        <w:rPr>
          <w:rFonts w:ascii="Cambria" w:hAnsi="Cambria"/>
          <w:spacing w:val="-20"/>
          <w:w w:val="1"/>
          <w:sz w:val="5"/>
          <w:szCs w:val="24"/>
        </w:rPr>
        <w:t>l</w:t>
      </w:r>
      <w:r w:rsidRPr="0002139E">
        <w:rPr>
          <w:rFonts w:ascii="Cambria" w:hAnsi="Cambria"/>
          <w:sz w:val="24"/>
          <w:szCs w:val="24"/>
        </w:rPr>
        <w:t>ndang-U</w:t>
      </w:r>
      <w:r w:rsidRPr="0002139E">
        <w:rPr>
          <w:rFonts w:ascii="Cambria" w:hAnsi="Cambria"/>
          <w:spacing w:val="-20"/>
          <w:w w:val="1"/>
          <w:sz w:val="5"/>
          <w:szCs w:val="24"/>
        </w:rPr>
        <w:t>l</w:t>
      </w:r>
      <w:r w:rsidRPr="0002139E">
        <w:rPr>
          <w:rFonts w:ascii="Cambria" w:hAnsi="Cambria"/>
          <w:sz w:val="24"/>
          <w:szCs w:val="24"/>
        </w:rPr>
        <w:t>ndang</w:t>
      </w:r>
      <w:proofErr w:type="spellEnd"/>
      <w:r w:rsidRPr="0002139E">
        <w:rPr>
          <w:rFonts w:ascii="Cambria" w:hAnsi="Cambria"/>
          <w:sz w:val="24"/>
          <w:szCs w:val="24"/>
        </w:rPr>
        <w:t xml:space="preserve"> Dasar </w:t>
      </w:r>
      <w:proofErr w:type="spellStart"/>
      <w:r w:rsidRPr="0002139E">
        <w:rPr>
          <w:rFonts w:ascii="Cambria" w:hAnsi="Cambria"/>
          <w:sz w:val="24"/>
          <w:szCs w:val="24"/>
        </w:rPr>
        <w:t>Re</w:t>
      </w:r>
      <w:r w:rsidRPr="0002139E">
        <w:rPr>
          <w:rFonts w:ascii="Cambria" w:hAnsi="Cambria"/>
          <w:spacing w:val="-20"/>
          <w:w w:val="1"/>
          <w:sz w:val="5"/>
          <w:szCs w:val="24"/>
        </w:rPr>
        <w:t>l</w:t>
      </w:r>
      <w:r w:rsidRPr="0002139E">
        <w:rPr>
          <w:rFonts w:ascii="Cambria" w:hAnsi="Cambria"/>
          <w:sz w:val="24"/>
          <w:szCs w:val="24"/>
        </w:rPr>
        <w:t>pu</w:t>
      </w:r>
      <w:r w:rsidRPr="0002139E">
        <w:rPr>
          <w:rFonts w:ascii="Cambria" w:hAnsi="Cambria"/>
          <w:spacing w:val="-20"/>
          <w:w w:val="1"/>
          <w:sz w:val="5"/>
          <w:szCs w:val="24"/>
        </w:rPr>
        <w:t>l</w:t>
      </w:r>
      <w:r w:rsidRPr="0002139E">
        <w:rPr>
          <w:rFonts w:ascii="Cambria" w:hAnsi="Cambria"/>
          <w:sz w:val="24"/>
          <w:szCs w:val="24"/>
        </w:rPr>
        <w:t>blik</w:t>
      </w:r>
      <w:proofErr w:type="spellEnd"/>
      <w:r w:rsidRPr="0002139E">
        <w:rPr>
          <w:rFonts w:ascii="Cambria" w:hAnsi="Cambria"/>
          <w:sz w:val="24"/>
          <w:szCs w:val="24"/>
        </w:rPr>
        <w:t xml:space="preserve"> </w:t>
      </w:r>
      <w:proofErr w:type="spellStart"/>
      <w:r w:rsidRPr="0002139E">
        <w:rPr>
          <w:rFonts w:ascii="Cambria" w:hAnsi="Cambria"/>
          <w:sz w:val="24"/>
          <w:szCs w:val="24"/>
        </w:rPr>
        <w:t>Indone</w:t>
      </w:r>
      <w:r w:rsidRPr="0002139E">
        <w:rPr>
          <w:rFonts w:ascii="Cambria" w:hAnsi="Cambria"/>
          <w:spacing w:val="-20"/>
          <w:w w:val="1"/>
          <w:sz w:val="5"/>
          <w:szCs w:val="24"/>
        </w:rPr>
        <w:t>l</w:t>
      </w:r>
      <w:r w:rsidRPr="0002139E">
        <w:rPr>
          <w:rFonts w:ascii="Cambria" w:hAnsi="Cambria"/>
          <w:sz w:val="24"/>
          <w:szCs w:val="24"/>
        </w:rPr>
        <w:t>sia</w:t>
      </w:r>
      <w:proofErr w:type="spellEnd"/>
      <w:r w:rsidRPr="0002139E">
        <w:rPr>
          <w:rFonts w:ascii="Cambria" w:hAnsi="Cambria"/>
          <w:sz w:val="24"/>
          <w:szCs w:val="24"/>
        </w:rPr>
        <w:t xml:space="preserve"> </w:t>
      </w:r>
      <w:proofErr w:type="spellStart"/>
      <w:r w:rsidRPr="0002139E">
        <w:rPr>
          <w:rFonts w:ascii="Cambria" w:hAnsi="Cambria"/>
          <w:sz w:val="24"/>
          <w:szCs w:val="24"/>
        </w:rPr>
        <w:t>Tahu</w:t>
      </w:r>
      <w:r w:rsidRPr="0002139E">
        <w:rPr>
          <w:rFonts w:ascii="Cambria" w:hAnsi="Cambria"/>
          <w:spacing w:val="-20"/>
          <w:w w:val="1"/>
          <w:sz w:val="5"/>
          <w:szCs w:val="24"/>
        </w:rPr>
        <w:t>l</w:t>
      </w:r>
      <w:r w:rsidRPr="0002139E">
        <w:rPr>
          <w:rFonts w:ascii="Cambria" w:hAnsi="Cambria"/>
          <w:sz w:val="24"/>
          <w:szCs w:val="24"/>
        </w:rPr>
        <w:t>n</w:t>
      </w:r>
      <w:proofErr w:type="spellEnd"/>
      <w:r w:rsidRPr="0002139E">
        <w:rPr>
          <w:rFonts w:ascii="Cambria" w:hAnsi="Cambria"/>
          <w:sz w:val="24"/>
          <w:szCs w:val="24"/>
        </w:rPr>
        <w:t xml:space="preserve"> 1945</w:t>
      </w:r>
    </w:p>
    <w:p w14:paraId="79773757" w14:textId="77777777" w:rsidR="0002139E" w:rsidRPr="0002139E" w:rsidRDefault="0002139E" w:rsidP="0002139E">
      <w:pPr>
        <w:tabs>
          <w:tab w:val="left" w:pos="0"/>
          <w:tab w:val="left" w:pos="720"/>
          <w:tab w:val="left" w:pos="1440"/>
          <w:tab w:val="left" w:pos="2160"/>
          <w:tab w:val="left" w:pos="2880"/>
          <w:tab w:val="left" w:pos="3600"/>
          <w:tab w:val="left" w:pos="4320"/>
          <w:tab w:val="left" w:pos="5040"/>
        </w:tabs>
        <w:spacing w:after="0" w:line="240" w:lineRule="auto"/>
        <w:ind w:left="720" w:hanging="720"/>
        <w:contextualSpacing/>
        <w:jc w:val="both"/>
        <w:rPr>
          <w:rFonts w:ascii="Cambria" w:hAnsi="Cambria"/>
          <w:sz w:val="24"/>
          <w:szCs w:val="24"/>
        </w:rPr>
      </w:pPr>
    </w:p>
    <w:p w14:paraId="6D92EB38" w14:textId="77777777" w:rsidR="0002139E" w:rsidRPr="0002139E" w:rsidRDefault="0002139E" w:rsidP="0002139E">
      <w:pPr>
        <w:spacing w:after="0" w:line="240" w:lineRule="auto"/>
        <w:ind w:left="720" w:hanging="720"/>
        <w:contextualSpacing/>
        <w:jc w:val="both"/>
        <w:rPr>
          <w:rFonts w:ascii="Cambria" w:hAnsi="Cambria"/>
          <w:sz w:val="24"/>
          <w:szCs w:val="24"/>
          <w:lang w:val="id-ID"/>
        </w:rPr>
      </w:pPr>
      <w:proofErr w:type="spellStart"/>
      <w:r w:rsidRPr="0002139E">
        <w:rPr>
          <w:rFonts w:ascii="Cambria" w:hAnsi="Cambria"/>
          <w:sz w:val="24"/>
          <w:szCs w:val="24"/>
          <w:lang w:val="id-ID"/>
        </w:rPr>
        <w:t>Undang-Undang</w:t>
      </w:r>
      <w:proofErr w:type="spellEnd"/>
      <w:r w:rsidRPr="0002139E">
        <w:rPr>
          <w:rFonts w:ascii="Cambria" w:hAnsi="Cambria"/>
          <w:sz w:val="24"/>
          <w:szCs w:val="24"/>
          <w:lang w:val="id-ID"/>
        </w:rPr>
        <w:t xml:space="preserve"> Nomor 8 Tahun 1999 tentang Perlindungan Konsumen</w:t>
      </w:r>
      <w:r w:rsidRPr="0002139E">
        <w:rPr>
          <w:rFonts w:ascii="Cambria" w:hAnsi="Cambria"/>
          <w:i/>
          <w:iCs/>
          <w:sz w:val="24"/>
          <w:szCs w:val="24"/>
          <w:lang w:val="id-ID"/>
        </w:rPr>
        <w:t>.</w:t>
      </w:r>
      <w:r w:rsidRPr="0002139E">
        <w:rPr>
          <w:rFonts w:ascii="Cambria" w:hAnsi="Cambria"/>
          <w:sz w:val="24"/>
          <w:szCs w:val="24"/>
          <w:lang w:val="id-ID"/>
        </w:rPr>
        <w:t xml:space="preserve"> </w:t>
      </w:r>
    </w:p>
    <w:p w14:paraId="3856A713" w14:textId="77777777" w:rsidR="0002139E" w:rsidRPr="0002139E" w:rsidRDefault="0002139E" w:rsidP="0002139E">
      <w:pPr>
        <w:spacing w:after="0" w:line="240" w:lineRule="auto"/>
        <w:ind w:left="720" w:hanging="720"/>
        <w:contextualSpacing/>
        <w:jc w:val="both"/>
        <w:rPr>
          <w:rFonts w:ascii="Cambria" w:hAnsi="Cambria"/>
          <w:sz w:val="24"/>
          <w:szCs w:val="24"/>
          <w:lang w:val="id-ID"/>
        </w:rPr>
      </w:pPr>
    </w:p>
    <w:p w14:paraId="6F5454BF" w14:textId="77777777" w:rsidR="0002139E" w:rsidRPr="0002139E" w:rsidRDefault="0002139E" w:rsidP="0002139E">
      <w:pPr>
        <w:spacing w:after="0" w:line="240" w:lineRule="auto"/>
        <w:ind w:left="720" w:hanging="720"/>
        <w:contextualSpacing/>
        <w:jc w:val="both"/>
        <w:rPr>
          <w:rFonts w:ascii="Cambria" w:hAnsi="Cambria"/>
          <w:sz w:val="24"/>
          <w:szCs w:val="24"/>
        </w:rPr>
      </w:pPr>
      <w:proofErr w:type="spellStart"/>
      <w:r w:rsidRPr="0002139E">
        <w:rPr>
          <w:rFonts w:ascii="Cambria" w:hAnsi="Cambria"/>
          <w:sz w:val="24"/>
          <w:szCs w:val="24"/>
          <w:lang w:val="id-ID"/>
        </w:rPr>
        <w:t>Undang-Undang</w:t>
      </w:r>
      <w:proofErr w:type="spellEnd"/>
      <w:r w:rsidRPr="0002139E">
        <w:rPr>
          <w:rFonts w:ascii="Cambria" w:hAnsi="Cambria"/>
          <w:sz w:val="24"/>
          <w:szCs w:val="24"/>
          <w:lang w:val="id-ID"/>
        </w:rPr>
        <w:t xml:space="preserve"> </w:t>
      </w:r>
      <w:proofErr w:type="spellStart"/>
      <w:r w:rsidRPr="0002139E">
        <w:rPr>
          <w:rFonts w:ascii="Cambria" w:hAnsi="Cambria"/>
          <w:sz w:val="24"/>
          <w:szCs w:val="24"/>
          <w:lang w:val="id-ID"/>
        </w:rPr>
        <w:t>No</w:t>
      </w:r>
      <w:proofErr w:type="spellEnd"/>
      <w:r w:rsidRPr="0002139E">
        <w:rPr>
          <w:rFonts w:ascii="Cambria" w:hAnsi="Cambria"/>
          <w:sz w:val="24"/>
          <w:szCs w:val="24"/>
          <w:lang w:val="id-ID"/>
        </w:rPr>
        <w:t xml:space="preserve"> 36 Tahun 2009 Tentang Kesehatan.</w:t>
      </w:r>
    </w:p>
    <w:p w14:paraId="11442338" w14:textId="77777777" w:rsidR="0002139E" w:rsidRPr="0002139E" w:rsidRDefault="0002139E" w:rsidP="0002139E">
      <w:pPr>
        <w:spacing w:after="0" w:line="240" w:lineRule="auto"/>
        <w:ind w:left="720" w:hanging="720"/>
        <w:contextualSpacing/>
        <w:jc w:val="both"/>
        <w:rPr>
          <w:rFonts w:ascii="Cambria" w:hAnsi="Cambria"/>
          <w:sz w:val="24"/>
          <w:szCs w:val="24"/>
          <w:lang w:val="id-ID"/>
        </w:rPr>
      </w:pPr>
    </w:p>
    <w:p w14:paraId="7E07CA52" w14:textId="77777777" w:rsidR="0002139E" w:rsidRPr="0002139E" w:rsidRDefault="0002139E" w:rsidP="0002139E">
      <w:pPr>
        <w:tabs>
          <w:tab w:val="left" w:pos="0"/>
        </w:tabs>
        <w:spacing w:after="0" w:line="240" w:lineRule="auto"/>
        <w:ind w:left="720" w:hanging="720"/>
        <w:contextualSpacing/>
        <w:jc w:val="both"/>
        <w:rPr>
          <w:rFonts w:ascii="Cambria" w:eastAsia="Times New Roman" w:hAnsi="Cambria"/>
          <w:b/>
          <w:sz w:val="24"/>
          <w:szCs w:val="24"/>
        </w:rPr>
      </w:pPr>
      <w:proofErr w:type="spellStart"/>
      <w:r w:rsidRPr="0002139E">
        <w:rPr>
          <w:rFonts w:ascii="Cambria" w:eastAsia="Times New Roman" w:hAnsi="Cambria"/>
          <w:b/>
          <w:sz w:val="24"/>
          <w:szCs w:val="24"/>
        </w:rPr>
        <w:t>Jurnal</w:t>
      </w:r>
      <w:proofErr w:type="spellEnd"/>
      <w:r w:rsidRPr="0002139E">
        <w:rPr>
          <w:rFonts w:ascii="Cambria" w:eastAsia="Times New Roman" w:hAnsi="Cambria"/>
          <w:b/>
          <w:sz w:val="24"/>
          <w:szCs w:val="24"/>
        </w:rPr>
        <w:t xml:space="preserve"> / </w:t>
      </w:r>
      <w:proofErr w:type="spellStart"/>
      <w:r w:rsidRPr="0002139E">
        <w:rPr>
          <w:rFonts w:ascii="Cambria" w:eastAsia="Times New Roman" w:hAnsi="Cambria"/>
          <w:b/>
          <w:sz w:val="24"/>
          <w:szCs w:val="24"/>
        </w:rPr>
        <w:t>Karya</w:t>
      </w:r>
      <w:proofErr w:type="spellEnd"/>
      <w:r w:rsidRPr="0002139E">
        <w:rPr>
          <w:rFonts w:ascii="Cambria" w:eastAsia="Times New Roman" w:hAnsi="Cambria"/>
          <w:b/>
          <w:sz w:val="24"/>
          <w:szCs w:val="24"/>
        </w:rPr>
        <w:t xml:space="preserve"> </w:t>
      </w:r>
      <w:proofErr w:type="spellStart"/>
      <w:r w:rsidRPr="0002139E">
        <w:rPr>
          <w:rFonts w:ascii="Cambria" w:eastAsia="Times New Roman" w:hAnsi="Cambria"/>
          <w:b/>
          <w:sz w:val="24"/>
          <w:szCs w:val="24"/>
        </w:rPr>
        <w:t>Tulis</w:t>
      </w:r>
      <w:proofErr w:type="spellEnd"/>
      <w:r w:rsidRPr="0002139E">
        <w:rPr>
          <w:rFonts w:ascii="Cambria" w:eastAsia="Times New Roman" w:hAnsi="Cambria"/>
          <w:b/>
          <w:sz w:val="24"/>
          <w:szCs w:val="24"/>
        </w:rPr>
        <w:t xml:space="preserve"> </w:t>
      </w:r>
      <w:proofErr w:type="spellStart"/>
      <w:r w:rsidRPr="0002139E">
        <w:rPr>
          <w:rFonts w:ascii="Cambria" w:eastAsia="Times New Roman" w:hAnsi="Cambria"/>
          <w:b/>
          <w:sz w:val="24"/>
          <w:szCs w:val="24"/>
        </w:rPr>
        <w:t>Ilmiah</w:t>
      </w:r>
      <w:proofErr w:type="spellEnd"/>
    </w:p>
    <w:p w14:paraId="0BE9A7B9" w14:textId="77777777" w:rsidR="0002139E" w:rsidRPr="0002139E" w:rsidRDefault="0002139E" w:rsidP="0002139E">
      <w:pPr>
        <w:tabs>
          <w:tab w:val="left" w:pos="0"/>
        </w:tabs>
        <w:spacing w:after="0" w:line="240" w:lineRule="auto"/>
        <w:ind w:left="720" w:hanging="720"/>
        <w:contextualSpacing/>
        <w:jc w:val="both"/>
        <w:rPr>
          <w:rFonts w:ascii="Cambria" w:eastAsia="Times New Roman" w:hAnsi="Cambria"/>
          <w:b/>
          <w:sz w:val="24"/>
          <w:szCs w:val="24"/>
        </w:rPr>
      </w:pPr>
    </w:p>
    <w:p w14:paraId="1DD42878" w14:textId="77777777" w:rsidR="0002139E" w:rsidRPr="0002139E" w:rsidRDefault="0002139E" w:rsidP="0002139E">
      <w:pPr>
        <w:spacing w:after="0" w:line="240" w:lineRule="auto"/>
        <w:ind w:left="720" w:hanging="720"/>
        <w:contextualSpacing/>
        <w:jc w:val="both"/>
        <w:rPr>
          <w:rFonts w:ascii="Cambria" w:hAnsi="Cambria"/>
          <w:sz w:val="24"/>
          <w:szCs w:val="24"/>
        </w:rPr>
      </w:pPr>
      <w:r w:rsidRPr="0002139E">
        <w:rPr>
          <w:rFonts w:ascii="Cambria" w:hAnsi="Cambria"/>
          <w:sz w:val="24"/>
          <w:szCs w:val="24"/>
        </w:rPr>
        <w:t xml:space="preserve">Desi </w:t>
      </w:r>
      <w:proofErr w:type="spellStart"/>
      <w:r w:rsidRPr="0002139E">
        <w:rPr>
          <w:rFonts w:ascii="Cambria" w:hAnsi="Cambria"/>
          <w:sz w:val="24"/>
          <w:szCs w:val="24"/>
        </w:rPr>
        <w:t>Anisah</w:t>
      </w:r>
      <w:proofErr w:type="spellEnd"/>
      <w:r w:rsidRPr="0002139E">
        <w:rPr>
          <w:rFonts w:ascii="Cambria" w:hAnsi="Cambria"/>
          <w:i/>
          <w:iCs/>
          <w:sz w:val="24"/>
          <w:szCs w:val="24"/>
        </w:rPr>
        <w:t xml:space="preserve">, </w:t>
      </w:r>
      <w:proofErr w:type="spellStart"/>
      <w:r w:rsidRPr="0002139E">
        <w:rPr>
          <w:rFonts w:ascii="Cambria" w:hAnsi="Cambria"/>
          <w:iCs/>
          <w:sz w:val="24"/>
          <w:szCs w:val="24"/>
        </w:rPr>
        <w:t>dkk</w:t>
      </w:r>
      <w:proofErr w:type="spellEnd"/>
      <w:r w:rsidRPr="0002139E">
        <w:rPr>
          <w:rFonts w:ascii="Cambria" w:hAnsi="Cambria"/>
          <w:i/>
          <w:iCs/>
          <w:sz w:val="24"/>
          <w:szCs w:val="24"/>
        </w:rPr>
        <w:t xml:space="preserve">, </w:t>
      </w:r>
      <w:proofErr w:type="spellStart"/>
      <w:r w:rsidRPr="0002139E">
        <w:rPr>
          <w:rFonts w:ascii="Cambria" w:hAnsi="Cambria"/>
          <w:i/>
          <w:sz w:val="24"/>
          <w:szCs w:val="24"/>
        </w:rPr>
        <w:t>Tinjauan</w:t>
      </w:r>
      <w:proofErr w:type="spellEnd"/>
      <w:r w:rsidRPr="0002139E">
        <w:rPr>
          <w:rFonts w:ascii="Cambria" w:hAnsi="Cambria"/>
          <w:i/>
          <w:sz w:val="24"/>
          <w:szCs w:val="24"/>
        </w:rPr>
        <w:t xml:space="preserve"> </w:t>
      </w:r>
      <w:proofErr w:type="spellStart"/>
      <w:r w:rsidRPr="0002139E">
        <w:rPr>
          <w:rFonts w:ascii="Cambria" w:hAnsi="Cambria"/>
          <w:i/>
          <w:sz w:val="24"/>
          <w:szCs w:val="24"/>
        </w:rPr>
        <w:t>Yuridis</w:t>
      </w:r>
      <w:proofErr w:type="spellEnd"/>
      <w:r w:rsidRPr="0002139E">
        <w:rPr>
          <w:rFonts w:ascii="Cambria" w:hAnsi="Cambria"/>
          <w:i/>
          <w:sz w:val="24"/>
          <w:szCs w:val="24"/>
        </w:rPr>
        <w:t xml:space="preserve"> </w:t>
      </w:r>
      <w:proofErr w:type="spellStart"/>
      <w:r w:rsidRPr="0002139E">
        <w:rPr>
          <w:rFonts w:ascii="Cambria" w:hAnsi="Cambria"/>
          <w:i/>
          <w:sz w:val="24"/>
          <w:szCs w:val="24"/>
        </w:rPr>
        <w:t>Terhadap</w:t>
      </w:r>
      <w:proofErr w:type="spellEnd"/>
      <w:r w:rsidRPr="0002139E">
        <w:rPr>
          <w:rFonts w:ascii="Cambria" w:hAnsi="Cambria"/>
          <w:i/>
          <w:sz w:val="24"/>
          <w:szCs w:val="24"/>
        </w:rPr>
        <w:t xml:space="preserve"> </w:t>
      </w:r>
      <w:proofErr w:type="spellStart"/>
      <w:r w:rsidRPr="0002139E">
        <w:rPr>
          <w:rFonts w:ascii="Cambria" w:hAnsi="Cambria"/>
          <w:i/>
          <w:sz w:val="24"/>
          <w:szCs w:val="24"/>
        </w:rPr>
        <w:t>Peredaran</w:t>
      </w:r>
      <w:proofErr w:type="spellEnd"/>
      <w:r w:rsidRPr="0002139E">
        <w:rPr>
          <w:rFonts w:ascii="Cambria" w:hAnsi="Cambria"/>
          <w:i/>
          <w:sz w:val="24"/>
          <w:szCs w:val="24"/>
        </w:rPr>
        <w:t xml:space="preserve"> </w:t>
      </w:r>
      <w:proofErr w:type="spellStart"/>
      <w:r w:rsidRPr="0002139E">
        <w:rPr>
          <w:rFonts w:ascii="Cambria" w:hAnsi="Cambria"/>
          <w:i/>
          <w:sz w:val="24"/>
          <w:szCs w:val="24"/>
        </w:rPr>
        <w:t>Obat</w:t>
      </w:r>
      <w:proofErr w:type="spellEnd"/>
      <w:r w:rsidRPr="0002139E">
        <w:rPr>
          <w:rFonts w:ascii="Cambria" w:hAnsi="Cambria"/>
          <w:i/>
          <w:sz w:val="24"/>
          <w:szCs w:val="24"/>
        </w:rPr>
        <w:t xml:space="preserve"> </w:t>
      </w:r>
      <w:proofErr w:type="spellStart"/>
      <w:r w:rsidRPr="0002139E">
        <w:rPr>
          <w:rFonts w:ascii="Cambria" w:hAnsi="Cambria"/>
          <w:i/>
          <w:sz w:val="24"/>
          <w:szCs w:val="24"/>
        </w:rPr>
        <w:t>Tradisional</w:t>
      </w:r>
      <w:proofErr w:type="spellEnd"/>
      <w:r w:rsidRPr="0002139E">
        <w:rPr>
          <w:rFonts w:ascii="Cambria" w:hAnsi="Cambria"/>
          <w:i/>
          <w:sz w:val="24"/>
          <w:szCs w:val="24"/>
        </w:rPr>
        <w:t xml:space="preserve"> </w:t>
      </w:r>
      <w:proofErr w:type="spellStart"/>
      <w:r w:rsidRPr="0002139E">
        <w:rPr>
          <w:rFonts w:ascii="Cambria" w:hAnsi="Cambria"/>
          <w:i/>
          <w:sz w:val="24"/>
          <w:szCs w:val="24"/>
        </w:rPr>
        <w:t>Berbahan</w:t>
      </w:r>
      <w:proofErr w:type="spellEnd"/>
      <w:r w:rsidRPr="0002139E">
        <w:rPr>
          <w:rFonts w:ascii="Cambria" w:hAnsi="Cambria"/>
          <w:i/>
          <w:sz w:val="24"/>
          <w:szCs w:val="24"/>
        </w:rPr>
        <w:t xml:space="preserve"> Kimia </w:t>
      </w:r>
      <w:proofErr w:type="spellStart"/>
      <w:r w:rsidRPr="0002139E">
        <w:rPr>
          <w:rFonts w:ascii="Cambria" w:hAnsi="Cambria"/>
          <w:i/>
          <w:sz w:val="24"/>
          <w:szCs w:val="24"/>
        </w:rPr>
        <w:t>Ditinjau</w:t>
      </w:r>
      <w:proofErr w:type="spellEnd"/>
      <w:r w:rsidRPr="0002139E">
        <w:rPr>
          <w:rFonts w:ascii="Cambria" w:hAnsi="Cambria"/>
          <w:i/>
          <w:sz w:val="24"/>
          <w:szCs w:val="24"/>
        </w:rPr>
        <w:t xml:space="preserve"> Dari </w:t>
      </w:r>
      <w:proofErr w:type="spellStart"/>
      <w:r w:rsidRPr="0002139E">
        <w:rPr>
          <w:rFonts w:ascii="Cambria" w:hAnsi="Cambria"/>
          <w:i/>
          <w:sz w:val="24"/>
          <w:szCs w:val="24"/>
        </w:rPr>
        <w:t>Undang-Undang</w:t>
      </w:r>
      <w:proofErr w:type="spellEnd"/>
      <w:r w:rsidRPr="0002139E">
        <w:rPr>
          <w:rFonts w:ascii="Cambria" w:hAnsi="Cambria"/>
          <w:i/>
          <w:sz w:val="24"/>
          <w:szCs w:val="24"/>
        </w:rPr>
        <w:t xml:space="preserve"> </w:t>
      </w:r>
      <w:proofErr w:type="spellStart"/>
      <w:r w:rsidRPr="0002139E">
        <w:rPr>
          <w:rFonts w:ascii="Cambria" w:hAnsi="Cambria"/>
          <w:i/>
          <w:sz w:val="24"/>
          <w:szCs w:val="24"/>
        </w:rPr>
        <w:t>Nomor</w:t>
      </w:r>
      <w:proofErr w:type="spellEnd"/>
      <w:r w:rsidRPr="0002139E">
        <w:rPr>
          <w:rFonts w:ascii="Cambria" w:hAnsi="Cambria"/>
          <w:i/>
          <w:sz w:val="24"/>
          <w:szCs w:val="24"/>
        </w:rPr>
        <w:t xml:space="preserve"> 8 </w:t>
      </w:r>
      <w:proofErr w:type="spellStart"/>
      <w:r w:rsidRPr="0002139E">
        <w:rPr>
          <w:rFonts w:ascii="Cambria" w:hAnsi="Cambria"/>
          <w:i/>
          <w:sz w:val="24"/>
          <w:szCs w:val="24"/>
        </w:rPr>
        <w:t>Tahun</w:t>
      </w:r>
      <w:proofErr w:type="spellEnd"/>
      <w:r w:rsidRPr="0002139E">
        <w:rPr>
          <w:rFonts w:ascii="Cambria" w:hAnsi="Cambria"/>
          <w:i/>
          <w:sz w:val="24"/>
          <w:szCs w:val="24"/>
        </w:rPr>
        <w:t xml:space="preserve"> 1999 </w:t>
      </w:r>
      <w:proofErr w:type="spellStart"/>
      <w:r w:rsidRPr="0002139E">
        <w:rPr>
          <w:rFonts w:ascii="Cambria" w:hAnsi="Cambria"/>
          <w:i/>
          <w:sz w:val="24"/>
          <w:szCs w:val="24"/>
        </w:rPr>
        <w:t>Tentang</w:t>
      </w:r>
      <w:proofErr w:type="spellEnd"/>
      <w:r w:rsidRPr="0002139E">
        <w:rPr>
          <w:rFonts w:ascii="Cambria" w:hAnsi="Cambria"/>
          <w:i/>
          <w:sz w:val="24"/>
          <w:szCs w:val="24"/>
        </w:rPr>
        <w:t xml:space="preserve"> </w:t>
      </w:r>
      <w:proofErr w:type="spellStart"/>
      <w:r w:rsidRPr="0002139E">
        <w:rPr>
          <w:rFonts w:ascii="Cambria" w:hAnsi="Cambria"/>
          <w:i/>
          <w:sz w:val="24"/>
          <w:szCs w:val="24"/>
        </w:rPr>
        <w:t>Perlindungan</w:t>
      </w:r>
      <w:proofErr w:type="spellEnd"/>
      <w:r w:rsidRPr="0002139E">
        <w:rPr>
          <w:rFonts w:ascii="Cambria" w:hAnsi="Cambria"/>
          <w:i/>
          <w:sz w:val="24"/>
          <w:szCs w:val="24"/>
        </w:rPr>
        <w:t xml:space="preserve"> </w:t>
      </w:r>
      <w:proofErr w:type="spellStart"/>
      <w:r w:rsidRPr="0002139E">
        <w:rPr>
          <w:rFonts w:ascii="Cambria" w:hAnsi="Cambria"/>
          <w:i/>
          <w:sz w:val="24"/>
          <w:szCs w:val="24"/>
        </w:rPr>
        <w:t>Konsumen</w:t>
      </w:r>
      <w:proofErr w:type="spellEnd"/>
      <w:r w:rsidRPr="0002139E">
        <w:rPr>
          <w:rFonts w:ascii="Cambria" w:hAnsi="Cambria"/>
          <w:i/>
          <w:sz w:val="24"/>
          <w:szCs w:val="24"/>
        </w:rPr>
        <w:t>,</w:t>
      </w:r>
      <w:r w:rsidRPr="0002139E">
        <w:rPr>
          <w:rFonts w:ascii="Cambria" w:hAnsi="Cambria"/>
          <w:sz w:val="24"/>
          <w:szCs w:val="24"/>
        </w:rPr>
        <w:t xml:space="preserve"> </w:t>
      </w:r>
      <w:proofErr w:type="spellStart"/>
      <w:r w:rsidRPr="0002139E">
        <w:rPr>
          <w:rFonts w:ascii="Cambria" w:hAnsi="Cambria"/>
          <w:iCs/>
          <w:sz w:val="24"/>
          <w:szCs w:val="24"/>
        </w:rPr>
        <w:t>Jurnal</w:t>
      </w:r>
      <w:proofErr w:type="spellEnd"/>
      <w:r w:rsidRPr="0002139E">
        <w:rPr>
          <w:rFonts w:ascii="Cambria" w:hAnsi="Cambria"/>
          <w:iCs/>
          <w:sz w:val="24"/>
          <w:szCs w:val="24"/>
        </w:rPr>
        <w:t xml:space="preserve"> </w:t>
      </w:r>
      <w:proofErr w:type="spellStart"/>
      <w:r w:rsidRPr="0002139E">
        <w:rPr>
          <w:rFonts w:ascii="Cambria" w:hAnsi="Cambria"/>
          <w:iCs/>
          <w:sz w:val="24"/>
          <w:szCs w:val="24"/>
        </w:rPr>
        <w:t>Politik</w:t>
      </w:r>
      <w:proofErr w:type="spellEnd"/>
      <w:r w:rsidRPr="0002139E">
        <w:rPr>
          <w:rFonts w:ascii="Cambria" w:hAnsi="Cambria"/>
          <w:iCs/>
          <w:sz w:val="24"/>
          <w:szCs w:val="24"/>
        </w:rPr>
        <w:t xml:space="preserve">, Social, Hukum dan </w:t>
      </w:r>
      <w:proofErr w:type="spellStart"/>
      <w:r w:rsidRPr="0002139E">
        <w:rPr>
          <w:rFonts w:ascii="Cambria" w:hAnsi="Cambria"/>
          <w:iCs/>
          <w:sz w:val="24"/>
          <w:szCs w:val="24"/>
        </w:rPr>
        <w:t>Humaniora</w:t>
      </w:r>
      <w:proofErr w:type="spellEnd"/>
      <w:r w:rsidRPr="0002139E">
        <w:rPr>
          <w:rFonts w:ascii="Cambria" w:hAnsi="Cambria"/>
          <w:sz w:val="24"/>
          <w:szCs w:val="24"/>
        </w:rPr>
        <w:t xml:space="preserve">, Vol. 1, No. 1, (2023): 114, </w:t>
      </w:r>
      <w:hyperlink r:id="rId10" w:history="1">
        <w:r w:rsidRPr="0002139E">
          <w:rPr>
            <w:rFonts w:ascii="Cambria" w:hAnsi="Cambria"/>
            <w:color w:val="0563C1"/>
            <w:sz w:val="24"/>
            <w:szCs w:val="24"/>
            <w:u w:val="single"/>
          </w:rPr>
          <w:t>https://scholar.google.com/citations?user=aui7OYUAAAAJ&amp;hl=en&amp;oi=sra</w:t>
        </w:r>
      </w:hyperlink>
    </w:p>
    <w:p w14:paraId="6F214946" w14:textId="77777777" w:rsidR="0002139E" w:rsidRPr="0002139E" w:rsidRDefault="0002139E" w:rsidP="0002139E">
      <w:pPr>
        <w:spacing w:after="0" w:line="240" w:lineRule="auto"/>
        <w:ind w:left="720" w:hanging="720"/>
        <w:contextualSpacing/>
        <w:jc w:val="both"/>
        <w:rPr>
          <w:rFonts w:ascii="Cambria" w:hAnsi="Cambria"/>
          <w:sz w:val="24"/>
          <w:szCs w:val="24"/>
        </w:rPr>
      </w:pPr>
    </w:p>
    <w:p w14:paraId="6B04FFC8" w14:textId="77777777" w:rsidR="0002139E" w:rsidRPr="0002139E" w:rsidRDefault="0002139E" w:rsidP="0002139E">
      <w:pPr>
        <w:spacing w:after="0" w:line="240" w:lineRule="auto"/>
        <w:ind w:left="720" w:hanging="720"/>
        <w:contextualSpacing/>
        <w:jc w:val="both"/>
        <w:rPr>
          <w:rFonts w:ascii="Cambria" w:hAnsi="Cambria"/>
          <w:sz w:val="24"/>
          <w:szCs w:val="24"/>
        </w:rPr>
      </w:pPr>
      <w:proofErr w:type="spellStart"/>
      <w:r w:rsidRPr="0002139E">
        <w:rPr>
          <w:rFonts w:ascii="Cambria" w:hAnsi="Cambria"/>
          <w:sz w:val="24"/>
          <w:szCs w:val="24"/>
        </w:rPr>
        <w:t>Dewi</w:t>
      </w:r>
      <w:proofErr w:type="spellEnd"/>
      <w:r w:rsidRPr="0002139E">
        <w:rPr>
          <w:rFonts w:ascii="Cambria" w:hAnsi="Cambria"/>
          <w:sz w:val="24"/>
          <w:szCs w:val="24"/>
        </w:rPr>
        <w:t xml:space="preserve">, Ni Nyoman </w:t>
      </w:r>
      <w:proofErr w:type="spellStart"/>
      <w:r w:rsidRPr="0002139E">
        <w:rPr>
          <w:rFonts w:ascii="Cambria" w:hAnsi="Cambria"/>
          <w:sz w:val="24"/>
          <w:szCs w:val="24"/>
        </w:rPr>
        <w:t>Raswati</w:t>
      </w:r>
      <w:proofErr w:type="spellEnd"/>
      <w:r w:rsidRPr="0002139E">
        <w:rPr>
          <w:rFonts w:ascii="Cambria" w:hAnsi="Cambria"/>
          <w:sz w:val="24"/>
          <w:szCs w:val="24"/>
        </w:rPr>
        <w:t xml:space="preserve">, dan Ni </w:t>
      </w:r>
      <w:proofErr w:type="spellStart"/>
      <w:r w:rsidRPr="0002139E">
        <w:rPr>
          <w:rFonts w:ascii="Cambria" w:hAnsi="Cambria"/>
          <w:sz w:val="24"/>
          <w:szCs w:val="24"/>
        </w:rPr>
        <w:t>Luh</w:t>
      </w:r>
      <w:proofErr w:type="spellEnd"/>
      <w:r w:rsidRPr="0002139E">
        <w:rPr>
          <w:rFonts w:ascii="Cambria" w:hAnsi="Cambria"/>
          <w:sz w:val="24"/>
          <w:szCs w:val="24"/>
        </w:rPr>
        <w:t xml:space="preserve"> </w:t>
      </w:r>
      <w:proofErr w:type="spellStart"/>
      <w:r w:rsidRPr="0002139E">
        <w:rPr>
          <w:rFonts w:ascii="Cambria" w:hAnsi="Cambria"/>
          <w:sz w:val="24"/>
          <w:szCs w:val="24"/>
        </w:rPr>
        <w:t>Gede</w:t>
      </w:r>
      <w:proofErr w:type="spellEnd"/>
      <w:r w:rsidRPr="0002139E">
        <w:rPr>
          <w:rFonts w:ascii="Cambria" w:hAnsi="Cambria"/>
          <w:sz w:val="24"/>
          <w:szCs w:val="24"/>
        </w:rPr>
        <w:t xml:space="preserve"> </w:t>
      </w:r>
      <w:proofErr w:type="spellStart"/>
      <w:r w:rsidRPr="0002139E">
        <w:rPr>
          <w:rFonts w:ascii="Cambria" w:hAnsi="Cambria"/>
          <w:sz w:val="24"/>
          <w:szCs w:val="24"/>
        </w:rPr>
        <w:t>Astariyani</w:t>
      </w:r>
      <w:proofErr w:type="spellEnd"/>
      <w:r w:rsidRPr="0002139E">
        <w:rPr>
          <w:rFonts w:ascii="Cambria" w:hAnsi="Cambria"/>
          <w:sz w:val="24"/>
          <w:szCs w:val="24"/>
        </w:rPr>
        <w:t xml:space="preserve">. </w:t>
      </w:r>
      <w:proofErr w:type="spellStart"/>
      <w:r w:rsidRPr="0002139E">
        <w:rPr>
          <w:rFonts w:ascii="Cambria" w:hAnsi="Cambria"/>
          <w:i/>
          <w:iCs/>
          <w:sz w:val="24"/>
          <w:szCs w:val="24"/>
        </w:rPr>
        <w:t>Pertanggungjawaban</w:t>
      </w:r>
      <w:proofErr w:type="spellEnd"/>
      <w:r w:rsidRPr="0002139E">
        <w:rPr>
          <w:rFonts w:ascii="Cambria" w:hAnsi="Cambria"/>
          <w:i/>
          <w:iCs/>
          <w:sz w:val="24"/>
          <w:szCs w:val="24"/>
        </w:rPr>
        <w:t xml:space="preserve"> </w:t>
      </w:r>
      <w:proofErr w:type="spellStart"/>
      <w:r w:rsidRPr="0002139E">
        <w:rPr>
          <w:rFonts w:ascii="Cambria" w:hAnsi="Cambria"/>
          <w:i/>
          <w:iCs/>
          <w:sz w:val="24"/>
          <w:szCs w:val="24"/>
        </w:rPr>
        <w:t>Pelaku</w:t>
      </w:r>
      <w:proofErr w:type="spellEnd"/>
      <w:r w:rsidRPr="0002139E">
        <w:rPr>
          <w:rFonts w:ascii="Cambria" w:hAnsi="Cambria"/>
          <w:i/>
          <w:iCs/>
          <w:sz w:val="24"/>
          <w:szCs w:val="24"/>
        </w:rPr>
        <w:t xml:space="preserve"> Usaha </w:t>
      </w:r>
      <w:proofErr w:type="spellStart"/>
      <w:r w:rsidRPr="0002139E">
        <w:rPr>
          <w:rFonts w:ascii="Cambria" w:hAnsi="Cambria"/>
          <w:i/>
          <w:iCs/>
          <w:sz w:val="24"/>
          <w:szCs w:val="24"/>
        </w:rPr>
        <w:t>Terhadap</w:t>
      </w:r>
      <w:proofErr w:type="spellEnd"/>
      <w:r w:rsidRPr="0002139E">
        <w:rPr>
          <w:rFonts w:ascii="Cambria" w:hAnsi="Cambria"/>
          <w:i/>
          <w:iCs/>
          <w:sz w:val="24"/>
          <w:szCs w:val="24"/>
        </w:rPr>
        <w:t xml:space="preserve"> </w:t>
      </w:r>
      <w:proofErr w:type="spellStart"/>
      <w:r w:rsidRPr="0002139E">
        <w:rPr>
          <w:rFonts w:ascii="Cambria" w:hAnsi="Cambria"/>
          <w:i/>
          <w:iCs/>
          <w:sz w:val="24"/>
          <w:szCs w:val="24"/>
        </w:rPr>
        <w:t>Konsumen</w:t>
      </w:r>
      <w:proofErr w:type="spellEnd"/>
      <w:r w:rsidRPr="0002139E">
        <w:rPr>
          <w:rFonts w:ascii="Cambria" w:hAnsi="Cambria"/>
          <w:i/>
          <w:iCs/>
          <w:sz w:val="24"/>
          <w:szCs w:val="24"/>
        </w:rPr>
        <w:t xml:space="preserve"> </w:t>
      </w:r>
      <w:proofErr w:type="spellStart"/>
      <w:r w:rsidRPr="0002139E">
        <w:rPr>
          <w:rFonts w:ascii="Cambria" w:hAnsi="Cambria"/>
          <w:i/>
          <w:iCs/>
          <w:sz w:val="24"/>
          <w:szCs w:val="24"/>
        </w:rPr>
        <w:t>Terkait</w:t>
      </w:r>
      <w:proofErr w:type="spellEnd"/>
      <w:r w:rsidRPr="0002139E">
        <w:rPr>
          <w:rFonts w:ascii="Cambria" w:hAnsi="Cambria"/>
          <w:i/>
          <w:iCs/>
          <w:sz w:val="24"/>
          <w:szCs w:val="24"/>
        </w:rPr>
        <w:t xml:space="preserve"> </w:t>
      </w:r>
      <w:proofErr w:type="spellStart"/>
      <w:r w:rsidRPr="0002139E">
        <w:rPr>
          <w:rFonts w:ascii="Cambria" w:hAnsi="Cambria"/>
          <w:i/>
          <w:iCs/>
          <w:sz w:val="24"/>
          <w:szCs w:val="24"/>
        </w:rPr>
        <w:t>Produk</w:t>
      </w:r>
      <w:proofErr w:type="spellEnd"/>
      <w:r w:rsidRPr="0002139E">
        <w:rPr>
          <w:rFonts w:ascii="Cambria" w:hAnsi="Cambria"/>
          <w:i/>
          <w:iCs/>
          <w:sz w:val="24"/>
          <w:szCs w:val="24"/>
        </w:rPr>
        <w:t xml:space="preserve"> </w:t>
      </w:r>
      <w:proofErr w:type="spellStart"/>
      <w:r w:rsidRPr="0002139E">
        <w:rPr>
          <w:rFonts w:ascii="Cambria" w:hAnsi="Cambria"/>
          <w:i/>
          <w:iCs/>
          <w:sz w:val="24"/>
          <w:szCs w:val="24"/>
        </w:rPr>
        <w:t>Kemasan</w:t>
      </w:r>
      <w:proofErr w:type="spellEnd"/>
      <w:r w:rsidRPr="0002139E">
        <w:rPr>
          <w:rFonts w:ascii="Cambria" w:hAnsi="Cambria"/>
          <w:i/>
          <w:iCs/>
          <w:sz w:val="24"/>
          <w:szCs w:val="24"/>
        </w:rPr>
        <w:t xml:space="preserve"> </w:t>
      </w:r>
      <w:proofErr w:type="spellStart"/>
      <w:r w:rsidRPr="0002139E">
        <w:rPr>
          <w:rFonts w:ascii="Cambria" w:hAnsi="Cambria"/>
          <w:i/>
          <w:iCs/>
          <w:sz w:val="24"/>
          <w:szCs w:val="24"/>
        </w:rPr>
        <w:t>Makanan</w:t>
      </w:r>
      <w:proofErr w:type="spellEnd"/>
      <w:r w:rsidRPr="0002139E">
        <w:rPr>
          <w:rFonts w:ascii="Cambria" w:hAnsi="Cambria"/>
          <w:sz w:val="24"/>
          <w:szCs w:val="24"/>
        </w:rPr>
        <w:t>. Vol. 9, No. 5, (2021</w:t>
      </w:r>
      <w:proofErr w:type="gramStart"/>
      <w:r w:rsidRPr="0002139E">
        <w:rPr>
          <w:rFonts w:ascii="Cambria" w:hAnsi="Cambria"/>
          <w:sz w:val="24"/>
          <w:szCs w:val="24"/>
        </w:rPr>
        <w:t>) :</w:t>
      </w:r>
      <w:proofErr w:type="gramEnd"/>
      <w:r w:rsidRPr="0002139E">
        <w:rPr>
          <w:rFonts w:ascii="Cambria" w:hAnsi="Cambria"/>
          <w:sz w:val="24"/>
          <w:szCs w:val="24"/>
        </w:rPr>
        <w:t xml:space="preserve"> 2, </w:t>
      </w:r>
      <w:hyperlink r:id="rId11" w:history="1">
        <w:r w:rsidRPr="0002139E">
          <w:rPr>
            <w:rFonts w:ascii="Cambria" w:hAnsi="Cambria"/>
            <w:color w:val="0563C1"/>
            <w:sz w:val="24"/>
            <w:szCs w:val="24"/>
            <w:u w:val="single"/>
          </w:rPr>
          <w:t>https://ps://ojs.unud.ac.id</w:t>
        </w:r>
      </w:hyperlink>
      <w:r w:rsidRPr="0002139E">
        <w:rPr>
          <w:rFonts w:ascii="Cambria" w:hAnsi="Cambria"/>
          <w:sz w:val="24"/>
          <w:szCs w:val="24"/>
        </w:rPr>
        <w:t>.</w:t>
      </w:r>
    </w:p>
    <w:p w14:paraId="39D59783" w14:textId="77777777" w:rsidR="0002139E" w:rsidRPr="0002139E" w:rsidRDefault="0002139E" w:rsidP="0002139E">
      <w:pPr>
        <w:spacing w:after="0" w:line="240" w:lineRule="auto"/>
        <w:ind w:left="720" w:hanging="720"/>
        <w:contextualSpacing/>
        <w:jc w:val="both"/>
        <w:rPr>
          <w:rFonts w:ascii="Cambria" w:hAnsi="Cambria"/>
          <w:sz w:val="24"/>
          <w:szCs w:val="24"/>
        </w:rPr>
      </w:pPr>
    </w:p>
    <w:p w14:paraId="5222602B" w14:textId="77777777" w:rsidR="0002139E" w:rsidRPr="0002139E" w:rsidRDefault="0002139E" w:rsidP="0002139E">
      <w:pPr>
        <w:spacing w:after="0" w:line="240" w:lineRule="auto"/>
        <w:ind w:left="720" w:hanging="720"/>
        <w:contextualSpacing/>
        <w:jc w:val="both"/>
        <w:rPr>
          <w:rFonts w:ascii="Cambria" w:hAnsi="Cambria"/>
          <w:sz w:val="24"/>
          <w:szCs w:val="24"/>
        </w:rPr>
      </w:pPr>
      <w:r w:rsidRPr="0002139E">
        <w:rPr>
          <w:rFonts w:ascii="Cambria" w:hAnsi="Cambria"/>
          <w:sz w:val="24"/>
          <w:szCs w:val="24"/>
        </w:rPr>
        <w:t xml:space="preserve">Ali, </w:t>
      </w:r>
      <w:proofErr w:type="spellStart"/>
      <w:r w:rsidRPr="0002139E">
        <w:rPr>
          <w:rFonts w:ascii="Cambria" w:hAnsi="Cambria"/>
          <w:sz w:val="24"/>
          <w:szCs w:val="24"/>
        </w:rPr>
        <w:t>Muchtar</w:t>
      </w:r>
      <w:proofErr w:type="spellEnd"/>
      <w:r w:rsidRPr="0002139E">
        <w:rPr>
          <w:rFonts w:ascii="Cambria" w:hAnsi="Cambria"/>
          <w:sz w:val="24"/>
          <w:szCs w:val="24"/>
        </w:rPr>
        <w:t xml:space="preserve">, </w:t>
      </w:r>
      <w:r w:rsidRPr="0002139E">
        <w:rPr>
          <w:rFonts w:ascii="Cambria" w:hAnsi="Cambria"/>
          <w:i/>
          <w:iCs/>
          <w:sz w:val="24"/>
          <w:szCs w:val="24"/>
        </w:rPr>
        <w:t xml:space="preserve">Konsep </w:t>
      </w:r>
      <w:proofErr w:type="spellStart"/>
      <w:r w:rsidRPr="0002139E">
        <w:rPr>
          <w:rFonts w:ascii="Cambria" w:hAnsi="Cambria"/>
          <w:i/>
          <w:iCs/>
          <w:sz w:val="24"/>
          <w:szCs w:val="24"/>
        </w:rPr>
        <w:t>makanan</w:t>
      </w:r>
      <w:proofErr w:type="spellEnd"/>
      <w:r w:rsidRPr="0002139E">
        <w:rPr>
          <w:rFonts w:ascii="Cambria" w:hAnsi="Cambria"/>
          <w:i/>
          <w:iCs/>
          <w:sz w:val="24"/>
          <w:szCs w:val="24"/>
        </w:rPr>
        <w:t xml:space="preserve"> halal dal </w:t>
      </w:r>
      <w:proofErr w:type="spellStart"/>
      <w:r w:rsidRPr="0002139E">
        <w:rPr>
          <w:rFonts w:ascii="Cambria" w:hAnsi="Cambria"/>
          <w:i/>
          <w:iCs/>
          <w:sz w:val="24"/>
          <w:szCs w:val="24"/>
        </w:rPr>
        <w:t>Pertanggungjawaban</w:t>
      </w:r>
      <w:proofErr w:type="spellEnd"/>
      <w:r w:rsidRPr="0002139E">
        <w:rPr>
          <w:rFonts w:ascii="Cambria" w:hAnsi="Cambria"/>
          <w:i/>
          <w:iCs/>
          <w:sz w:val="24"/>
          <w:szCs w:val="24"/>
        </w:rPr>
        <w:t xml:space="preserve"> </w:t>
      </w:r>
      <w:proofErr w:type="spellStart"/>
      <w:r w:rsidRPr="0002139E">
        <w:rPr>
          <w:rFonts w:ascii="Cambria" w:hAnsi="Cambria"/>
          <w:i/>
          <w:iCs/>
          <w:sz w:val="24"/>
          <w:szCs w:val="24"/>
        </w:rPr>
        <w:t>Pelaku</w:t>
      </w:r>
      <w:proofErr w:type="spellEnd"/>
      <w:r w:rsidRPr="0002139E">
        <w:rPr>
          <w:rFonts w:ascii="Cambria" w:hAnsi="Cambria"/>
          <w:i/>
          <w:iCs/>
          <w:sz w:val="24"/>
          <w:szCs w:val="24"/>
        </w:rPr>
        <w:t xml:space="preserve"> Usaha </w:t>
      </w:r>
      <w:proofErr w:type="spellStart"/>
      <w:r w:rsidRPr="0002139E">
        <w:rPr>
          <w:rFonts w:ascii="Cambria" w:hAnsi="Cambria"/>
          <w:i/>
          <w:iCs/>
          <w:sz w:val="24"/>
          <w:szCs w:val="24"/>
        </w:rPr>
        <w:t>Terhadap</w:t>
      </w:r>
      <w:proofErr w:type="spellEnd"/>
      <w:r w:rsidRPr="0002139E">
        <w:rPr>
          <w:rFonts w:ascii="Cambria" w:hAnsi="Cambria"/>
          <w:i/>
          <w:iCs/>
          <w:sz w:val="24"/>
          <w:szCs w:val="24"/>
        </w:rPr>
        <w:t xml:space="preserve"> </w:t>
      </w:r>
      <w:proofErr w:type="spellStart"/>
      <w:r w:rsidRPr="0002139E">
        <w:rPr>
          <w:rFonts w:ascii="Cambria" w:hAnsi="Cambria"/>
          <w:i/>
          <w:iCs/>
          <w:sz w:val="24"/>
          <w:szCs w:val="24"/>
        </w:rPr>
        <w:t>Konsumen</w:t>
      </w:r>
      <w:proofErr w:type="spellEnd"/>
      <w:r w:rsidRPr="0002139E">
        <w:rPr>
          <w:rFonts w:ascii="Cambria" w:hAnsi="Cambria"/>
          <w:i/>
          <w:iCs/>
          <w:sz w:val="24"/>
          <w:szCs w:val="24"/>
        </w:rPr>
        <w:t xml:space="preserve"> </w:t>
      </w:r>
      <w:proofErr w:type="spellStart"/>
      <w:r w:rsidRPr="0002139E">
        <w:rPr>
          <w:rFonts w:ascii="Cambria" w:hAnsi="Cambria"/>
          <w:i/>
          <w:iCs/>
          <w:sz w:val="24"/>
          <w:szCs w:val="24"/>
        </w:rPr>
        <w:t>Terkait</w:t>
      </w:r>
      <w:proofErr w:type="spellEnd"/>
      <w:r w:rsidRPr="0002139E">
        <w:rPr>
          <w:rFonts w:ascii="Cambria" w:hAnsi="Cambria"/>
          <w:i/>
          <w:iCs/>
          <w:sz w:val="24"/>
          <w:szCs w:val="24"/>
        </w:rPr>
        <w:t xml:space="preserve"> </w:t>
      </w:r>
      <w:proofErr w:type="spellStart"/>
      <w:r w:rsidRPr="0002139E">
        <w:rPr>
          <w:rFonts w:ascii="Cambria" w:hAnsi="Cambria"/>
          <w:i/>
          <w:iCs/>
          <w:sz w:val="24"/>
          <w:szCs w:val="24"/>
        </w:rPr>
        <w:t>Produk</w:t>
      </w:r>
      <w:proofErr w:type="spellEnd"/>
      <w:r w:rsidRPr="0002139E">
        <w:rPr>
          <w:rFonts w:ascii="Cambria" w:hAnsi="Cambria"/>
          <w:i/>
          <w:iCs/>
          <w:sz w:val="24"/>
          <w:szCs w:val="24"/>
        </w:rPr>
        <w:t xml:space="preserve"> </w:t>
      </w:r>
      <w:proofErr w:type="spellStart"/>
      <w:r w:rsidRPr="0002139E">
        <w:rPr>
          <w:rFonts w:ascii="Cambria" w:hAnsi="Cambria"/>
          <w:i/>
          <w:iCs/>
          <w:sz w:val="24"/>
          <w:szCs w:val="24"/>
        </w:rPr>
        <w:t>Kemasan</w:t>
      </w:r>
      <w:proofErr w:type="spellEnd"/>
      <w:r w:rsidRPr="0002139E">
        <w:rPr>
          <w:rFonts w:ascii="Cambria" w:hAnsi="Cambria"/>
          <w:i/>
          <w:iCs/>
          <w:sz w:val="24"/>
          <w:szCs w:val="24"/>
        </w:rPr>
        <w:t xml:space="preserve"> </w:t>
      </w:r>
      <w:proofErr w:type="spellStart"/>
      <w:r w:rsidRPr="0002139E">
        <w:rPr>
          <w:rFonts w:ascii="Cambria" w:hAnsi="Cambria"/>
          <w:i/>
          <w:iCs/>
          <w:sz w:val="24"/>
          <w:szCs w:val="24"/>
        </w:rPr>
        <w:t>Makanan</w:t>
      </w:r>
      <w:proofErr w:type="spellEnd"/>
      <w:r w:rsidRPr="0002139E">
        <w:rPr>
          <w:rFonts w:ascii="Cambria" w:hAnsi="Cambria"/>
          <w:i/>
          <w:iCs/>
          <w:sz w:val="24"/>
          <w:szCs w:val="24"/>
        </w:rPr>
        <w:t xml:space="preserve"> am </w:t>
      </w:r>
      <w:proofErr w:type="spellStart"/>
      <w:r w:rsidRPr="0002139E">
        <w:rPr>
          <w:rFonts w:ascii="Cambria" w:hAnsi="Cambria"/>
          <w:i/>
          <w:iCs/>
          <w:sz w:val="24"/>
          <w:szCs w:val="24"/>
        </w:rPr>
        <w:t>tinjauan</w:t>
      </w:r>
      <w:proofErr w:type="spellEnd"/>
      <w:r w:rsidRPr="0002139E">
        <w:rPr>
          <w:rFonts w:ascii="Cambria" w:hAnsi="Cambria"/>
          <w:i/>
          <w:iCs/>
          <w:sz w:val="24"/>
          <w:szCs w:val="24"/>
        </w:rPr>
        <w:t xml:space="preserve"> </w:t>
      </w:r>
      <w:proofErr w:type="spellStart"/>
      <w:r w:rsidRPr="0002139E">
        <w:rPr>
          <w:rFonts w:ascii="Cambria" w:hAnsi="Cambria"/>
          <w:i/>
          <w:iCs/>
          <w:sz w:val="24"/>
          <w:szCs w:val="24"/>
        </w:rPr>
        <w:t>syariah</w:t>
      </w:r>
      <w:proofErr w:type="spellEnd"/>
      <w:r w:rsidRPr="0002139E">
        <w:rPr>
          <w:rFonts w:ascii="Cambria" w:hAnsi="Cambria"/>
          <w:i/>
          <w:iCs/>
          <w:sz w:val="24"/>
          <w:szCs w:val="24"/>
        </w:rPr>
        <w:t xml:space="preserve"> dan </w:t>
      </w:r>
      <w:proofErr w:type="spellStart"/>
      <w:r w:rsidRPr="0002139E">
        <w:rPr>
          <w:rFonts w:ascii="Cambria" w:hAnsi="Cambria"/>
          <w:i/>
          <w:iCs/>
          <w:sz w:val="24"/>
          <w:szCs w:val="24"/>
        </w:rPr>
        <w:t>tanggung</w:t>
      </w:r>
      <w:proofErr w:type="spellEnd"/>
      <w:r w:rsidRPr="0002139E">
        <w:rPr>
          <w:rFonts w:ascii="Cambria" w:hAnsi="Cambria"/>
          <w:i/>
          <w:iCs/>
          <w:sz w:val="24"/>
          <w:szCs w:val="24"/>
        </w:rPr>
        <w:t xml:space="preserve"> </w:t>
      </w:r>
      <w:proofErr w:type="spellStart"/>
      <w:r w:rsidRPr="0002139E">
        <w:rPr>
          <w:rFonts w:ascii="Cambria" w:hAnsi="Cambria"/>
          <w:i/>
          <w:iCs/>
          <w:sz w:val="24"/>
          <w:szCs w:val="24"/>
        </w:rPr>
        <w:t>jawab</w:t>
      </w:r>
      <w:proofErr w:type="spellEnd"/>
      <w:r w:rsidRPr="0002139E">
        <w:rPr>
          <w:rFonts w:ascii="Cambria" w:hAnsi="Cambria"/>
          <w:i/>
          <w:iCs/>
          <w:sz w:val="24"/>
          <w:szCs w:val="24"/>
        </w:rPr>
        <w:t xml:space="preserve"> </w:t>
      </w:r>
      <w:proofErr w:type="spellStart"/>
      <w:r w:rsidRPr="0002139E">
        <w:rPr>
          <w:rFonts w:ascii="Cambria" w:hAnsi="Cambria"/>
          <w:i/>
          <w:iCs/>
          <w:sz w:val="24"/>
          <w:szCs w:val="24"/>
        </w:rPr>
        <w:t>produk</w:t>
      </w:r>
      <w:proofErr w:type="spellEnd"/>
      <w:r w:rsidRPr="0002139E">
        <w:rPr>
          <w:rFonts w:ascii="Cambria" w:hAnsi="Cambria"/>
          <w:i/>
          <w:iCs/>
          <w:sz w:val="24"/>
          <w:szCs w:val="24"/>
        </w:rPr>
        <w:t xml:space="preserve"> </w:t>
      </w:r>
      <w:proofErr w:type="spellStart"/>
      <w:r w:rsidRPr="0002139E">
        <w:rPr>
          <w:rFonts w:ascii="Cambria" w:hAnsi="Cambria"/>
          <w:i/>
          <w:iCs/>
          <w:sz w:val="24"/>
          <w:szCs w:val="24"/>
        </w:rPr>
        <w:t>atas</w:t>
      </w:r>
      <w:proofErr w:type="spellEnd"/>
      <w:r w:rsidRPr="0002139E">
        <w:rPr>
          <w:rFonts w:ascii="Cambria" w:hAnsi="Cambria"/>
          <w:i/>
          <w:iCs/>
          <w:sz w:val="24"/>
          <w:szCs w:val="24"/>
        </w:rPr>
        <w:t xml:space="preserve"> </w:t>
      </w:r>
      <w:proofErr w:type="spellStart"/>
      <w:r w:rsidRPr="0002139E">
        <w:rPr>
          <w:rFonts w:ascii="Cambria" w:hAnsi="Cambria"/>
          <w:i/>
          <w:iCs/>
          <w:sz w:val="24"/>
          <w:szCs w:val="24"/>
        </w:rPr>
        <w:t>produsen</w:t>
      </w:r>
      <w:proofErr w:type="spellEnd"/>
      <w:r w:rsidRPr="0002139E">
        <w:rPr>
          <w:rFonts w:ascii="Cambria" w:hAnsi="Cambria"/>
          <w:i/>
          <w:iCs/>
          <w:sz w:val="24"/>
          <w:szCs w:val="24"/>
        </w:rPr>
        <w:t xml:space="preserve"> </w:t>
      </w:r>
      <w:proofErr w:type="spellStart"/>
      <w:r w:rsidRPr="0002139E">
        <w:rPr>
          <w:rFonts w:ascii="Cambria" w:hAnsi="Cambria"/>
          <w:i/>
          <w:iCs/>
          <w:sz w:val="24"/>
          <w:szCs w:val="24"/>
        </w:rPr>
        <w:t>industri</w:t>
      </w:r>
      <w:proofErr w:type="spellEnd"/>
      <w:r w:rsidRPr="0002139E">
        <w:rPr>
          <w:rFonts w:ascii="Cambria" w:hAnsi="Cambria"/>
          <w:i/>
          <w:iCs/>
          <w:sz w:val="24"/>
          <w:szCs w:val="24"/>
        </w:rPr>
        <w:t xml:space="preserve"> halal.</w:t>
      </w:r>
      <w:r w:rsidRPr="0002139E">
        <w:rPr>
          <w:rFonts w:ascii="Cambria" w:hAnsi="Cambria"/>
          <w:sz w:val="24"/>
          <w:szCs w:val="24"/>
        </w:rPr>
        <w:t xml:space="preserve"> AHKAM: </w:t>
      </w:r>
      <w:proofErr w:type="spellStart"/>
      <w:r w:rsidRPr="0002139E">
        <w:rPr>
          <w:rFonts w:ascii="Cambria" w:hAnsi="Cambria"/>
          <w:sz w:val="24"/>
          <w:szCs w:val="24"/>
        </w:rPr>
        <w:t>Jurnal</w:t>
      </w:r>
      <w:proofErr w:type="spellEnd"/>
      <w:r w:rsidRPr="0002139E">
        <w:rPr>
          <w:rFonts w:ascii="Cambria" w:hAnsi="Cambria"/>
          <w:sz w:val="24"/>
          <w:szCs w:val="24"/>
        </w:rPr>
        <w:t xml:space="preserve"> </w:t>
      </w:r>
      <w:proofErr w:type="spellStart"/>
      <w:r w:rsidRPr="0002139E">
        <w:rPr>
          <w:rFonts w:ascii="Cambria" w:hAnsi="Cambria"/>
          <w:sz w:val="24"/>
          <w:szCs w:val="24"/>
        </w:rPr>
        <w:t>Ilmu</w:t>
      </w:r>
      <w:proofErr w:type="spellEnd"/>
      <w:r w:rsidRPr="0002139E">
        <w:rPr>
          <w:rFonts w:ascii="Cambria" w:hAnsi="Cambria"/>
          <w:sz w:val="24"/>
          <w:szCs w:val="24"/>
        </w:rPr>
        <w:t xml:space="preserve"> Syariah 16, no. 2 (2016): 298, </w:t>
      </w:r>
      <w:hyperlink r:id="rId12" w:history="1">
        <w:r w:rsidRPr="0002139E">
          <w:rPr>
            <w:rFonts w:ascii="Cambria" w:hAnsi="Cambria"/>
            <w:color w:val="0563C1"/>
            <w:sz w:val="24"/>
            <w:szCs w:val="24"/>
            <w:u w:val="single"/>
          </w:rPr>
          <w:t>https://journal.uinjkt.ac.id</w:t>
        </w:r>
      </w:hyperlink>
      <w:r w:rsidRPr="0002139E">
        <w:rPr>
          <w:rFonts w:ascii="Cambria" w:hAnsi="Cambria"/>
          <w:sz w:val="24"/>
          <w:szCs w:val="24"/>
        </w:rPr>
        <w:t>.</w:t>
      </w:r>
    </w:p>
    <w:p w14:paraId="0BD03AD3" w14:textId="77777777" w:rsidR="0002139E" w:rsidRPr="0002139E" w:rsidRDefault="0002139E" w:rsidP="0002139E">
      <w:pPr>
        <w:spacing w:after="0" w:line="240" w:lineRule="auto"/>
        <w:ind w:left="720" w:hanging="720"/>
        <w:contextualSpacing/>
        <w:jc w:val="both"/>
        <w:rPr>
          <w:rFonts w:ascii="Cambria" w:hAnsi="Cambria"/>
          <w:sz w:val="24"/>
          <w:szCs w:val="24"/>
        </w:rPr>
      </w:pPr>
    </w:p>
    <w:p w14:paraId="4E6D6507" w14:textId="77777777" w:rsidR="0002139E" w:rsidRPr="0002139E" w:rsidRDefault="0002139E" w:rsidP="0002139E">
      <w:pPr>
        <w:spacing w:after="0" w:line="240" w:lineRule="auto"/>
        <w:ind w:left="720" w:hanging="720"/>
        <w:contextualSpacing/>
        <w:jc w:val="both"/>
        <w:rPr>
          <w:rFonts w:ascii="Cambria" w:hAnsi="Cambria"/>
          <w:sz w:val="24"/>
          <w:szCs w:val="24"/>
        </w:rPr>
      </w:pPr>
      <w:r w:rsidRPr="0002139E">
        <w:rPr>
          <w:rFonts w:ascii="Cambria" w:hAnsi="Cambria"/>
          <w:sz w:val="24"/>
          <w:szCs w:val="24"/>
        </w:rPr>
        <w:t xml:space="preserve">Anjani, Ida Ayu Maharani </w:t>
      </w:r>
      <w:proofErr w:type="spellStart"/>
      <w:r w:rsidRPr="0002139E">
        <w:rPr>
          <w:rFonts w:ascii="Cambria" w:hAnsi="Cambria"/>
          <w:sz w:val="24"/>
          <w:szCs w:val="24"/>
        </w:rPr>
        <w:t>Chintya</w:t>
      </w:r>
      <w:proofErr w:type="spellEnd"/>
      <w:r w:rsidRPr="0002139E">
        <w:rPr>
          <w:rFonts w:ascii="Cambria" w:hAnsi="Cambria"/>
          <w:sz w:val="24"/>
          <w:szCs w:val="24"/>
        </w:rPr>
        <w:t xml:space="preserve">, And I. </w:t>
      </w:r>
      <w:proofErr w:type="spellStart"/>
      <w:r w:rsidRPr="0002139E">
        <w:rPr>
          <w:rFonts w:ascii="Cambria" w:hAnsi="Cambria"/>
          <w:sz w:val="24"/>
          <w:szCs w:val="24"/>
        </w:rPr>
        <w:t>Wayan</w:t>
      </w:r>
      <w:proofErr w:type="spellEnd"/>
      <w:r w:rsidRPr="0002139E">
        <w:rPr>
          <w:rFonts w:ascii="Cambria" w:hAnsi="Cambria"/>
          <w:sz w:val="24"/>
          <w:szCs w:val="24"/>
        </w:rPr>
        <w:t xml:space="preserve"> </w:t>
      </w:r>
      <w:proofErr w:type="spellStart"/>
      <w:r w:rsidRPr="0002139E">
        <w:rPr>
          <w:rFonts w:ascii="Cambria" w:hAnsi="Cambria"/>
          <w:sz w:val="24"/>
          <w:szCs w:val="24"/>
        </w:rPr>
        <w:t>Novy</w:t>
      </w:r>
      <w:proofErr w:type="spellEnd"/>
      <w:r w:rsidRPr="0002139E">
        <w:rPr>
          <w:rFonts w:ascii="Cambria" w:hAnsi="Cambria"/>
          <w:sz w:val="24"/>
          <w:szCs w:val="24"/>
        </w:rPr>
        <w:t xml:space="preserve"> </w:t>
      </w:r>
      <w:proofErr w:type="spellStart"/>
      <w:r w:rsidRPr="0002139E">
        <w:rPr>
          <w:rFonts w:ascii="Cambria" w:hAnsi="Cambria"/>
          <w:sz w:val="24"/>
          <w:szCs w:val="24"/>
        </w:rPr>
        <w:t>Purwanto</w:t>
      </w:r>
      <w:proofErr w:type="spellEnd"/>
      <w:r w:rsidRPr="0002139E">
        <w:rPr>
          <w:rFonts w:ascii="Cambria" w:hAnsi="Cambria"/>
          <w:sz w:val="24"/>
          <w:szCs w:val="24"/>
        </w:rPr>
        <w:t xml:space="preserve">, </w:t>
      </w:r>
      <w:proofErr w:type="spellStart"/>
      <w:r w:rsidRPr="0002139E">
        <w:rPr>
          <w:rFonts w:ascii="Cambria" w:hAnsi="Cambria"/>
          <w:i/>
          <w:iCs/>
          <w:sz w:val="24"/>
          <w:szCs w:val="24"/>
        </w:rPr>
        <w:t>Tanggung</w:t>
      </w:r>
      <w:proofErr w:type="spellEnd"/>
      <w:r w:rsidRPr="0002139E">
        <w:rPr>
          <w:rFonts w:ascii="Cambria" w:hAnsi="Cambria"/>
          <w:i/>
          <w:iCs/>
          <w:sz w:val="24"/>
          <w:szCs w:val="24"/>
        </w:rPr>
        <w:t xml:space="preserve"> Jawab </w:t>
      </w:r>
      <w:proofErr w:type="spellStart"/>
      <w:r w:rsidRPr="0002139E">
        <w:rPr>
          <w:rFonts w:ascii="Cambria" w:hAnsi="Cambria"/>
          <w:i/>
          <w:iCs/>
          <w:sz w:val="24"/>
          <w:szCs w:val="24"/>
        </w:rPr>
        <w:t>Pelaku</w:t>
      </w:r>
      <w:proofErr w:type="spellEnd"/>
      <w:r w:rsidRPr="0002139E">
        <w:rPr>
          <w:rFonts w:ascii="Cambria" w:hAnsi="Cambria"/>
          <w:i/>
          <w:iCs/>
          <w:sz w:val="24"/>
          <w:szCs w:val="24"/>
        </w:rPr>
        <w:t xml:space="preserve"> Usaha </w:t>
      </w:r>
      <w:proofErr w:type="spellStart"/>
      <w:r w:rsidRPr="0002139E">
        <w:rPr>
          <w:rFonts w:ascii="Cambria" w:hAnsi="Cambria"/>
          <w:i/>
          <w:iCs/>
          <w:sz w:val="24"/>
          <w:szCs w:val="24"/>
        </w:rPr>
        <w:t>Terhadap</w:t>
      </w:r>
      <w:proofErr w:type="spellEnd"/>
      <w:r w:rsidRPr="0002139E">
        <w:rPr>
          <w:rFonts w:ascii="Cambria" w:hAnsi="Cambria"/>
          <w:i/>
          <w:iCs/>
          <w:sz w:val="24"/>
          <w:szCs w:val="24"/>
        </w:rPr>
        <w:t xml:space="preserve"> </w:t>
      </w:r>
      <w:proofErr w:type="spellStart"/>
      <w:r w:rsidRPr="0002139E">
        <w:rPr>
          <w:rFonts w:ascii="Cambria" w:hAnsi="Cambria"/>
          <w:i/>
          <w:iCs/>
          <w:sz w:val="24"/>
          <w:szCs w:val="24"/>
        </w:rPr>
        <w:t>Pencantuman</w:t>
      </w:r>
      <w:proofErr w:type="spellEnd"/>
      <w:r w:rsidRPr="0002139E">
        <w:rPr>
          <w:rFonts w:ascii="Cambria" w:hAnsi="Cambria"/>
          <w:i/>
          <w:iCs/>
          <w:sz w:val="24"/>
          <w:szCs w:val="24"/>
        </w:rPr>
        <w:t xml:space="preserve"> </w:t>
      </w:r>
      <w:proofErr w:type="spellStart"/>
      <w:r w:rsidRPr="0002139E">
        <w:rPr>
          <w:rFonts w:ascii="Cambria" w:hAnsi="Cambria"/>
          <w:i/>
          <w:iCs/>
          <w:sz w:val="24"/>
          <w:szCs w:val="24"/>
        </w:rPr>
        <w:t>Klausula</w:t>
      </w:r>
      <w:proofErr w:type="spellEnd"/>
      <w:r w:rsidRPr="0002139E">
        <w:rPr>
          <w:rFonts w:ascii="Cambria" w:hAnsi="Cambria"/>
          <w:i/>
          <w:iCs/>
          <w:sz w:val="24"/>
          <w:szCs w:val="24"/>
        </w:rPr>
        <w:t xml:space="preserve"> </w:t>
      </w:r>
      <w:proofErr w:type="spellStart"/>
      <w:r w:rsidRPr="0002139E">
        <w:rPr>
          <w:rFonts w:ascii="Cambria" w:hAnsi="Cambria"/>
          <w:i/>
          <w:iCs/>
          <w:sz w:val="24"/>
          <w:szCs w:val="24"/>
        </w:rPr>
        <w:t>Eksonerasi</w:t>
      </w:r>
      <w:proofErr w:type="spellEnd"/>
      <w:r w:rsidRPr="0002139E">
        <w:rPr>
          <w:rFonts w:ascii="Cambria" w:hAnsi="Cambria"/>
          <w:i/>
          <w:iCs/>
          <w:sz w:val="24"/>
          <w:szCs w:val="24"/>
        </w:rPr>
        <w:t xml:space="preserve"> Pada </w:t>
      </w:r>
      <w:proofErr w:type="spellStart"/>
      <w:r w:rsidRPr="0002139E">
        <w:rPr>
          <w:rFonts w:ascii="Cambria" w:hAnsi="Cambria"/>
          <w:i/>
          <w:iCs/>
          <w:sz w:val="24"/>
          <w:szCs w:val="24"/>
        </w:rPr>
        <w:t>Nota</w:t>
      </w:r>
      <w:proofErr w:type="spellEnd"/>
      <w:r w:rsidRPr="0002139E">
        <w:rPr>
          <w:rFonts w:ascii="Cambria" w:hAnsi="Cambria"/>
          <w:i/>
          <w:iCs/>
          <w:sz w:val="24"/>
          <w:szCs w:val="24"/>
        </w:rPr>
        <w:t xml:space="preserve"> Laundry,</w:t>
      </w:r>
      <w:r w:rsidRPr="0002139E">
        <w:rPr>
          <w:rFonts w:ascii="Cambria" w:hAnsi="Cambria"/>
          <w:sz w:val="24"/>
          <w:szCs w:val="24"/>
        </w:rPr>
        <w:t xml:space="preserve"> </w:t>
      </w:r>
      <w:proofErr w:type="spellStart"/>
      <w:r w:rsidRPr="0002139E">
        <w:rPr>
          <w:rFonts w:ascii="Cambria" w:hAnsi="Cambria"/>
          <w:sz w:val="24"/>
          <w:szCs w:val="24"/>
        </w:rPr>
        <w:t>Jurnal</w:t>
      </w:r>
      <w:proofErr w:type="spellEnd"/>
      <w:r w:rsidRPr="0002139E">
        <w:rPr>
          <w:rFonts w:ascii="Cambria" w:hAnsi="Cambria"/>
          <w:sz w:val="24"/>
          <w:szCs w:val="24"/>
        </w:rPr>
        <w:t xml:space="preserve"> </w:t>
      </w:r>
      <w:proofErr w:type="spellStart"/>
      <w:r w:rsidRPr="0002139E">
        <w:rPr>
          <w:rFonts w:ascii="Cambria" w:hAnsi="Cambria"/>
          <w:sz w:val="24"/>
          <w:szCs w:val="24"/>
        </w:rPr>
        <w:t>Kertha</w:t>
      </w:r>
      <w:proofErr w:type="spellEnd"/>
      <w:r w:rsidRPr="0002139E">
        <w:rPr>
          <w:rFonts w:ascii="Cambria" w:hAnsi="Cambria"/>
          <w:sz w:val="24"/>
          <w:szCs w:val="24"/>
        </w:rPr>
        <w:t xml:space="preserve"> </w:t>
      </w:r>
      <w:proofErr w:type="spellStart"/>
      <w:r w:rsidRPr="0002139E">
        <w:rPr>
          <w:rFonts w:ascii="Cambria" w:hAnsi="Cambria"/>
          <w:sz w:val="24"/>
          <w:szCs w:val="24"/>
        </w:rPr>
        <w:t>Semaya</w:t>
      </w:r>
      <w:proofErr w:type="spellEnd"/>
      <w:r w:rsidRPr="0002139E">
        <w:rPr>
          <w:rFonts w:ascii="Cambria" w:hAnsi="Cambria"/>
          <w:sz w:val="24"/>
          <w:szCs w:val="24"/>
        </w:rPr>
        <w:t xml:space="preserve">, Vol. 8, No. 3 (2020): 448, </w:t>
      </w:r>
      <w:hyperlink r:id="rId13" w:history="1">
        <w:r w:rsidRPr="0002139E">
          <w:rPr>
            <w:rFonts w:ascii="Cambria" w:hAnsi="Cambria"/>
            <w:color w:val="0563C1"/>
            <w:sz w:val="24"/>
            <w:szCs w:val="24"/>
            <w:u w:val="single"/>
          </w:rPr>
          <w:t>https://ojs.unud.ac.id</w:t>
        </w:r>
      </w:hyperlink>
      <w:r w:rsidRPr="0002139E">
        <w:rPr>
          <w:rFonts w:ascii="Cambria" w:hAnsi="Cambria"/>
          <w:sz w:val="24"/>
          <w:szCs w:val="24"/>
        </w:rPr>
        <w:t>.</w:t>
      </w:r>
    </w:p>
    <w:p w14:paraId="55C9961B" w14:textId="77777777" w:rsidR="0002139E" w:rsidRPr="0002139E" w:rsidRDefault="0002139E" w:rsidP="0002139E">
      <w:pPr>
        <w:spacing w:after="0" w:line="240" w:lineRule="auto"/>
        <w:ind w:left="720" w:hanging="720"/>
        <w:contextualSpacing/>
        <w:jc w:val="both"/>
        <w:rPr>
          <w:rFonts w:ascii="Cambria" w:hAnsi="Cambria"/>
          <w:sz w:val="24"/>
          <w:szCs w:val="24"/>
        </w:rPr>
      </w:pPr>
    </w:p>
    <w:p w14:paraId="31907E79" w14:textId="77777777" w:rsidR="0002139E" w:rsidRPr="0002139E" w:rsidRDefault="0002139E" w:rsidP="0002139E">
      <w:pPr>
        <w:spacing w:after="0" w:line="240" w:lineRule="auto"/>
        <w:ind w:left="720" w:hanging="720"/>
        <w:contextualSpacing/>
        <w:jc w:val="both"/>
        <w:rPr>
          <w:rFonts w:ascii="Cambria" w:hAnsi="Cambria"/>
          <w:b/>
          <w:sz w:val="24"/>
          <w:szCs w:val="24"/>
        </w:rPr>
      </w:pPr>
      <w:r w:rsidRPr="0002139E">
        <w:rPr>
          <w:rFonts w:ascii="Cambria" w:hAnsi="Cambria"/>
          <w:b/>
          <w:sz w:val="24"/>
          <w:szCs w:val="24"/>
        </w:rPr>
        <w:t>Web</w:t>
      </w:r>
    </w:p>
    <w:p w14:paraId="0F50BAAE" w14:textId="77777777" w:rsidR="0002139E" w:rsidRPr="0002139E" w:rsidRDefault="0002139E" w:rsidP="0002139E">
      <w:pPr>
        <w:spacing w:after="0" w:line="240" w:lineRule="auto"/>
        <w:ind w:left="720" w:hanging="720"/>
        <w:contextualSpacing/>
        <w:jc w:val="both"/>
        <w:rPr>
          <w:rFonts w:ascii="Cambria" w:hAnsi="Cambria"/>
          <w:b/>
          <w:sz w:val="24"/>
          <w:szCs w:val="24"/>
        </w:rPr>
      </w:pPr>
    </w:p>
    <w:p w14:paraId="27166D12" w14:textId="77777777" w:rsidR="0002139E" w:rsidRPr="0002139E" w:rsidRDefault="0002139E" w:rsidP="0002139E">
      <w:pPr>
        <w:spacing w:after="0" w:line="240" w:lineRule="auto"/>
        <w:ind w:left="720" w:hanging="720"/>
        <w:contextualSpacing/>
        <w:jc w:val="both"/>
        <w:rPr>
          <w:rFonts w:ascii="Cambria" w:hAnsi="Cambria"/>
          <w:sz w:val="24"/>
          <w:szCs w:val="24"/>
        </w:rPr>
      </w:pPr>
      <w:proofErr w:type="spellStart"/>
      <w:r w:rsidRPr="0002139E">
        <w:rPr>
          <w:rFonts w:ascii="Cambria" w:hAnsi="Cambria"/>
          <w:sz w:val="24"/>
          <w:szCs w:val="24"/>
        </w:rPr>
        <w:lastRenderedPageBreak/>
        <w:t>Jamu</w:t>
      </w:r>
      <w:proofErr w:type="spellEnd"/>
      <w:r w:rsidRPr="0002139E">
        <w:rPr>
          <w:rFonts w:ascii="Cambria" w:hAnsi="Cambria"/>
          <w:sz w:val="24"/>
          <w:szCs w:val="24"/>
        </w:rPr>
        <w:t xml:space="preserve"> </w:t>
      </w:r>
      <w:proofErr w:type="spellStart"/>
      <w:r w:rsidRPr="0002139E">
        <w:rPr>
          <w:rFonts w:ascii="Cambria" w:hAnsi="Cambria"/>
          <w:sz w:val="24"/>
          <w:szCs w:val="24"/>
        </w:rPr>
        <w:t>mengandung</w:t>
      </w:r>
      <w:proofErr w:type="spellEnd"/>
      <w:r w:rsidRPr="0002139E">
        <w:rPr>
          <w:rFonts w:ascii="Cambria" w:hAnsi="Cambria"/>
          <w:sz w:val="24"/>
          <w:szCs w:val="24"/>
        </w:rPr>
        <w:t xml:space="preserve"> dexamethasone </w:t>
      </w:r>
      <w:proofErr w:type="spellStart"/>
      <w:r w:rsidRPr="0002139E">
        <w:rPr>
          <w:rFonts w:ascii="Cambria" w:hAnsi="Cambria"/>
          <w:sz w:val="24"/>
          <w:szCs w:val="24"/>
        </w:rPr>
        <w:t>asal</w:t>
      </w:r>
      <w:proofErr w:type="spellEnd"/>
      <w:r w:rsidRPr="0002139E">
        <w:rPr>
          <w:rFonts w:ascii="Cambria" w:hAnsi="Cambria"/>
          <w:sz w:val="24"/>
          <w:szCs w:val="24"/>
        </w:rPr>
        <w:t xml:space="preserve"> RI </w:t>
      </w:r>
      <w:proofErr w:type="spellStart"/>
      <w:r w:rsidRPr="0002139E">
        <w:rPr>
          <w:rFonts w:ascii="Cambria" w:hAnsi="Cambria"/>
          <w:sz w:val="24"/>
          <w:szCs w:val="24"/>
        </w:rPr>
        <w:t>beredar</w:t>
      </w:r>
      <w:proofErr w:type="spellEnd"/>
      <w:r w:rsidRPr="0002139E">
        <w:rPr>
          <w:rFonts w:ascii="Cambria" w:hAnsi="Cambria"/>
          <w:sz w:val="24"/>
          <w:szCs w:val="24"/>
        </w:rPr>
        <w:t xml:space="preserve"> di </w:t>
      </w:r>
      <w:proofErr w:type="spellStart"/>
      <w:r w:rsidRPr="0002139E">
        <w:rPr>
          <w:rFonts w:ascii="Cambria" w:hAnsi="Cambria"/>
          <w:sz w:val="24"/>
          <w:szCs w:val="24"/>
        </w:rPr>
        <w:t>jepang</w:t>
      </w:r>
      <w:proofErr w:type="spellEnd"/>
      <w:r w:rsidRPr="0002139E">
        <w:rPr>
          <w:rFonts w:ascii="Cambria" w:hAnsi="Cambria"/>
          <w:sz w:val="24"/>
          <w:szCs w:val="24"/>
        </w:rPr>
        <w:t xml:space="preserve">, </w:t>
      </w:r>
      <w:proofErr w:type="spellStart"/>
      <w:r w:rsidRPr="0002139E">
        <w:rPr>
          <w:rFonts w:ascii="Cambria" w:hAnsi="Cambria"/>
          <w:sz w:val="24"/>
          <w:szCs w:val="24"/>
        </w:rPr>
        <w:t>begini</w:t>
      </w:r>
      <w:proofErr w:type="spellEnd"/>
      <w:r w:rsidRPr="0002139E">
        <w:rPr>
          <w:rFonts w:ascii="Cambria" w:hAnsi="Cambria"/>
          <w:sz w:val="24"/>
          <w:szCs w:val="24"/>
        </w:rPr>
        <w:t xml:space="preserve"> </w:t>
      </w:r>
      <w:proofErr w:type="spellStart"/>
      <w:r w:rsidRPr="0002139E">
        <w:rPr>
          <w:rFonts w:ascii="Cambria" w:hAnsi="Cambria"/>
          <w:sz w:val="24"/>
          <w:szCs w:val="24"/>
        </w:rPr>
        <w:t>sorotan</w:t>
      </w:r>
      <w:proofErr w:type="spellEnd"/>
      <w:r w:rsidRPr="0002139E">
        <w:rPr>
          <w:rFonts w:ascii="Cambria" w:hAnsi="Cambria"/>
          <w:sz w:val="24"/>
          <w:szCs w:val="24"/>
        </w:rPr>
        <w:t xml:space="preserve"> BPOM, http: //health.detik.com/berita-detikhealth/d-6859458/jamu-mengandung-dexamethasone-asal-ri-beredar -di-</w:t>
      </w:r>
      <w:proofErr w:type="spellStart"/>
      <w:r w:rsidRPr="0002139E">
        <w:rPr>
          <w:rFonts w:ascii="Cambria" w:hAnsi="Cambria"/>
          <w:sz w:val="24"/>
          <w:szCs w:val="24"/>
        </w:rPr>
        <w:t>jepang</w:t>
      </w:r>
      <w:proofErr w:type="spellEnd"/>
      <w:r w:rsidRPr="0002139E">
        <w:rPr>
          <w:rFonts w:ascii="Cambria" w:hAnsi="Cambria"/>
          <w:sz w:val="24"/>
          <w:szCs w:val="24"/>
        </w:rPr>
        <w:t>-</w:t>
      </w:r>
      <w:proofErr w:type="spellStart"/>
      <w:r w:rsidRPr="0002139E">
        <w:rPr>
          <w:rFonts w:ascii="Cambria" w:hAnsi="Cambria"/>
          <w:sz w:val="24"/>
          <w:szCs w:val="24"/>
        </w:rPr>
        <w:t>begini-sorotan-bpom</w:t>
      </w:r>
      <w:proofErr w:type="spellEnd"/>
      <w:r w:rsidRPr="0002139E">
        <w:rPr>
          <w:rFonts w:ascii="Cambria" w:hAnsi="Cambria"/>
          <w:sz w:val="24"/>
          <w:szCs w:val="24"/>
        </w:rPr>
        <w:t xml:space="preserve">. </w:t>
      </w:r>
      <w:proofErr w:type="spellStart"/>
      <w:r w:rsidRPr="0002139E">
        <w:rPr>
          <w:rFonts w:ascii="Cambria" w:hAnsi="Cambria"/>
          <w:sz w:val="24"/>
          <w:szCs w:val="24"/>
        </w:rPr>
        <w:t>Diakses</w:t>
      </w:r>
      <w:proofErr w:type="spellEnd"/>
      <w:r w:rsidRPr="0002139E">
        <w:rPr>
          <w:rFonts w:ascii="Cambria" w:hAnsi="Cambria"/>
          <w:sz w:val="24"/>
          <w:szCs w:val="24"/>
        </w:rPr>
        <w:t xml:space="preserve"> pada 07 </w:t>
      </w:r>
      <w:proofErr w:type="spellStart"/>
      <w:r w:rsidRPr="0002139E">
        <w:rPr>
          <w:rFonts w:ascii="Cambria" w:hAnsi="Cambria"/>
          <w:sz w:val="24"/>
          <w:szCs w:val="24"/>
        </w:rPr>
        <w:t>maret</w:t>
      </w:r>
      <w:proofErr w:type="spellEnd"/>
      <w:r w:rsidRPr="0002139E">
        <w:rPr>
          <w:rFonts w:ascii="Cambria" w:hAnsi="Cambria"/>
          <w:sz w:val="24"/>
          <w:szCs w:val="24"/>
        </w:rPr>
        <w:t xml:space="preserve"> 2024 </w:t>
      </w:r>
      <w:proofErr w:type="spellStart"/>
      <w:r w:rsidRPr="0002139E">
        <w:rPr>
          <w:rFonts w:ascii="Cambria" w:hAnsi="Cambria"/>
          <w:sz w:val="24"/>
          <w:szCs w:val="24"/>
        </w:rPr>
        <w:t>pukul</w:t>
      </w:r>
      <w:proofErr w:type="spellEnd"/>
      <w:r w:rsidRPr="0002139E">
        <w:rPr>
          <w:rFonts w:ascii="Cambria" w:hAnsi="Cambria"/>
          <w:sz w:val="24"/>
          <w:szCs w:val="24"/>
        </w:rPr>
        <w:t xml:space="preserve"> 22:17 </w:t>
      </w:r>
      <w:proofErr w:type="spellStart"/>
      <w:r w:rsidRPr="0002139E">
        <w:rPr>
          <w:rFonts w:ascii="Cambria" w:hAnsi="Cambria"/>
          <w:sz w:val="24"/>
          <w:szCs w:val="24"/>
        </w:rPr>
        <w:t>wib</w:t>
      </w:r>
      <w:proofErr w:type="spellEnd"/>
      <w:r w:rsidRPr="0002139E">
        <w:rPr>
          <w:rFonts w:ascii="Cambria" w:hAnsi="Cambria"/>
          <w:sz w:val="24"/>
          <w:szCs w:val="24"/>
        </w:rPr>
        <w:t>.</w:t>
      </w:r>
    </w:p>
    <w:p w14:paraId="679F3083" w14:textId="17BB49EA" w:rsidR="001D3D31" w:rsidRPr="00E701A7" w:rsidRDefault="001D3D31" w:rsidP="0002139E">
      <w:pPr>
        <w:spacing w:after="0" w:line="240" w:lineRule="auto"/>
      </w:pPr>
    </w:p>
    <w:sectPr w:rsidR="001D3D31" w:rsidRPr="00E701A7" w:rsidSect="00813E38">
      <w:headerReference w:type="even" r:id="rId14"/>
      <w:headerReference w:type="default" r:id="rId15"/>
      <w:footerReference w:type="even" r:id="rId16"/>
      <w:footerReference w:type="default" r:id="rId17"/>
      <w:pgSz w:w="11900" w:h="16840"/>
      <w:pgMar w:top="1440" w:right="1440" w:bottom="1440" w:left="1440"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37114" w14:textId="77777777" w:rsidR="00D30093" w:rsidRDefault="00D30093" w:rsidP="00D26999">
      <w:r>
        <w:separator/>
      </w:r>
    </w:p>
  </w:endnote>
  <w:endnote w:type="continuationSeparator" w:id="0">
    <w:p w14:paraId="1E138C89" w14:textId="77777777" w:rsidR="00D30093" w:rsidRDefault="00D30093" w:rsidP="00D2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Ubuntu">
    <w:panose1 w:val="00000000000000000000"/>
    <w:charset w:val="00"/>
    <w:family w:val="swiss"/>
    <w:notTrueType/>
    <w:pitch w:val="variable"/>
    <w:sig w:usb0="E00002FF" w:usb1="5000205B"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2606671"/>
      <w:docPartObj>
        <w:docPartGallery w:val="Page Numbers (Bottom of Page)"/>
        <w:docPartUnique/>
      </w:docPartObj>
    </w:sdtPr>
    <w:sdtEndPr>
      <w:rPr>
        <w:rStyle w:val="PageNumber"/>
      </w:rPr>
    </w:sdtEndPr>
    <w:sdtContent>
      <w:p w14:paraId="229AF6FB" w14:textId="51EB6A9C" w:rsidR="00AB2331" w:rsidRDefault="00D30093" w:rsidP="000957FF">
        <w:pPr>
          <w:pStyle w:val="Footer"/>
          <w:framePr w:wrap="none" w:vAnchor="text" w:hAnchor="margin" w:xAlign="right" w:y="1"/>
          <w:rPr>
            <w:rStyle w:val="PageNumber"/>
          </w:rPr>
        </w:pPr>
      </w:p>
    </w:sdtContent>
  </w:sdt>
  <w:p w14:paraId="40555890" w14:textId="77777777" w:rsidR="0057608F" w:rsidRDefault="0057608F"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Pr>
        <w:rFonts w:ascii="Cambria" w:eastAsia="Times New Roman" w:hAnsi="Cambria" w:cs="Open Sans"/>
        <w:color w:val="333333"/>
        <w:sz w:val="19"/>
        <w:szCs w:val="19"/>
        <w:lang w:val="en-ID"/>
      </w:rPr>
      <w:t xml:space="preserve"> </w:t>
    </w:r>
    <w:proofErr w:type="spellStart"/>
    <w:r>
      <w:rPr>
        <w:rFonts w:ascii="Cambria" w:eastAsia="Times New Roman" w:hAnsi="Cambria" w:cs="Open Sans"/>
        <w:color w:val="333333"/>
        <w:sz w:val="19"/>
        <w:szCs w:val="19"/>
        <w:lang w:val="en-ID"/>
      </w:rPr>
      <w:t>Fakultas</w:t>
    </w:r>
    <w:proofErr w:type="spellEnd"/>
    <w:r>
      <w:rPr>
        <w:rFonts w:ascii="Cambria" w:eastAsia="Times New Roman" w:hAnsi="Cambria" w:cs="Open Sans"/>
        <w:color w:val="333333"/>
        <w:sz w:val="19"/>
        <w:szCs w:val="19"/>
        <w:lang w:val="en-ID"/>
      </w:rPr>
      <w:t xml:space="preserve"> Hukum </w:t>
    </w:r>
    <w:r w:rsidRPr="0057608F">
      <w:rPr>
        <w:rFonts w:ascii="Cambria" w:eastAsia="Times New Roman" w:hAnsi="Cambria" w:cs="Open Sans"/>
        <w:color w:val="333333"/>
        <w:sz w:val="19"/>
        <w:szCs w:val="19"/>
        <w:lang w:val="en-ID"/>
      </w:rPr>
      <w:t xml:space="preserve">Universitas </w:t>
    </w:r>
    <w:proofErr w:type="spellStart"/>
    <w:r w:rsidRPr="0057608F">
      <w:rPr>
        <w:rFonts w:ascii="Cambria" w:eastAsia="Times New Roman" w:hAnsi="Cambria" w:cs="Open Sans"/>
        <w:color w:val="333333"/>
        <w:sz w:val="19"/>
        <w:szCs w:val="19"/>
        <w:lang w:val="en-ID"/>
      </w:rPr>
      <w:t>Malikussaleh</w:t>
    </w:r>
    <w:proofErr w:type="spellEnd"/>
  </w:p>
  <w:p w14:paraId="2A883CB8" w14:textId="623D3E47" w:rsidR="00AB2331" w:rsidRPr="0057608F"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AA9" w14:textId="336311B8" w:rsidR="00D26999" w:rsidRDefault="001A67D5"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sidR="0057608F">
      <w:rPr>
        <w:rFonts w:ascii="Cambria" w:eastAsia="Times New Roman" w:hAnsi="Cambria" w:cs="Open Sans"/>
        <w:color w:val="333333"/>
        <w:sz w:val="19"/>
        <w:szCs w:val="19"/>
        <w:lang w:val="en-ID"/>
      </w:rPr>
      <w:t xml:space="preserve"> </w:t>
    </w:r>
    <w:proofErr w:type="spellStart"/>
    <w:r w:rsidR="0057608F">
      <w:rPr>
        <w:rFonts w:ascii="Cambria" w:eastAsia="Times New Roman" w:hAnsi="Cambria" w:cs="Open Sans"/>
        <w:color w:val="333333"/>
        <w:sz w:val="19"/>
        <w:szCs w:val="19"/>
        <w:lang w:val="en-ID"/>
      </w:rPr>
      <w:t>Fakultas</w:t>
    </w:r>
    <w:proofErr w:type="spellEnd"/>
    <w:r w:rsidR="0057608F">
      <w:rPr>
        <w:rFonts w:ascii="Cambria" w:eastAsia="Times New Roman" w:hAnsi="Cambria" w:cs="Open Sans"/>
        <w:color w:val="333333"/>
        <w:sz w:val="19"/>
        <w:szCs w:val="19"/>
        <w:lang w:val="en-ID"/>
      </w:rPr>
      <w:t xml:space="preserve"> Hukum </w:t>
    </w:r>
    <w:r w:rsidR="0057608F" w:rsidRPr="0057608F">
      <w:rPr>
        <w:rFonts w:ascii="Cambria" w:eastAsia="Times New Roman" w:hAnsi="Cambria" w:cs="Open Sans"/>
        <w:color w:val="333333"/>
        <w:sz w:val="19"/>
        <w:szCs w:val="19"/>
        <w:lang w:val="en-ID"/>
      </w:rPr>
      <w:t xml:space="preserve">Universitas </w:t>
    </w:r>
    <w:proofErr w:type="spellStart"/>
    <w:r w:rsidR="0057608F" w:rsidRPr="0057608F">
      <w:rPr>
        <w:rFonts w:ascii="Cambria" w:eastAsia="Times New Roman" w:hAnsi="Cambria" w:cs="Open Sans"/>
        <w:color w:val="333333"/>
        <w:sz w:val="19"/>
        <w:szCs w:val="19"/>
        <w:lang w:val="en-ID"/>
      </w:rPr>
      <w:t>Malikussaleh</w:t>
    </w:r>
    <w:proofErr w:type="spellEnd"/>
  </w:p>
  <w:p w14:paraId="2292D300" w14:textId="74D0B797" w:rsidR="0057608F" w:rsidRPr="00AB2331"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0781D" w14:textId="77777777" w:rsidR="00D30093" w:rsidRDefault="00D30093" w:rsidP="00D26999">
      <w:r>
        <w:separator/>
      </w:r>
    </w:p>
  </w:footnote>
  <w:footnote w:type="continuationSeparator" w:id="0">
    <w:p w14:paraId="350D7FDA" w14:textId="77777777" w:rsidR="00D30093" w:rsidRDefault="00D30093" w:rsidP="00D26999">
      <w:r>
        <w:continuationSeparator/>
      </w:r>
    </w:p>
  </w:footnote>
  <w:footnote w:id="1">
    <w:p w14:paraId="2263066F" w14:textId="77777777" w:rsidR="0002139E" w:rsidRPr="00690DCC" w:rsidRDefault="0002139E" w:rsidP="0002139E">
      <w:pPr>
        <w:pStyle w:val="FootnoteText"/>
        <w:ind w:firstLine="720"/>
        <w:contextualSpacing/>
        <w:jc w:val="both"/>
        <w:rPr>
          <w:rFonts w:ascii="Cambria" w:hAnsi="Cambria" w:cs="Times New Roman"/>
          <w:sz w:val="22"/>
          <w:szCs w:val="22"/>
        </w:rPr>
      </w:pPr>
      <w:r w:rsidRPr="00690DCC">
        <w:rPr>
          <w:rStyle w:val="FootnoteReference"/>
          <w:rFonts w:ascii="Cambria" w:hAnsi="Cambria" w:cs="Times New Roman"/>
          <w:sz w:val="22"/>
          <w:szCs w:val="22"/>
        </w:rPr>
        <w:footnoteRef/>
      </w:r>
      <w:r w:rsidRPr="00690DCC">
        <w:rPr>
          <w:rFonts w:ascii="Cambria" w:hAnsi="Cambria" w:cs="Times New Roman"/>
          <w:sz w:val="22"/>
          <w:szCs w:val="22"/>
        </w:rPr>
        <w:t xml:space="preserve"> Desi </w:t>
      </w:r>
      <w:proofErr w:type="spellStart"/>
      <w:r w:rsidRPr="00690DCC">
        <w:rPr>
          <w:rFonts w:ascii="Cambria" w:hAnsi="Cambria" w:cs="Times New Roman"/>
          <w:sz w:val="22"/>
          <w:szCs w:val="22"/>
        </w:rPr>
        <w:t>Anisah</w:t>
      </w:r>
      <w:proofErr w:type="spellEnd"/>
      <w:r w:rsidRPr="00690DCC">
        <w:rPr>
          <w:rFonts w:ascii="Cambria" w:hAnsi="Cambria" w:cs="Times New Roman"/>
          <w:i/>
          <w:iCs/>
          <w:sz w:val="22"/>
          <w:szCs w:val="22"/>
        </w:rPr>
        <w:t xml:space="preserve">, et. al, </w:t>
      </w:r>
      <w:proofErr w:type="spellStart"/>
      <w:r w:rsidRPr="00690DCC">
        <w:rPr>
          <w:rFonts w:ascii="Cambria" w:hAnsi="Cambria" w:cs="Times New Roman"/>
          <w:sz w:val="22"/>
          <w:szCs w:val="22"/>
        </w:rPr>
        <w:t>Tinjauan</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Yuridis</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Terhadap</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Peredaran</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Obat</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Tradisional</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Berbahan</w:t>
      </w:r>
      <w:proofErr w:type="spellEnd"/>
      <w:r w:rsidRPr="00690DCC">
        <w:rPr>
          <w:rFonts w:ascii="Cambria" w:hAnsi="Cambria" w:cs="Times New Roman"/>
          <w:sz w:val="22"/>
          <w:szCs w:val="22"/>
        </w:rPr>
        <w:t xml:space="preserve"> Kimia </w:t>
      </w:r>
      <w:proofErr w:type="spellStart"/>
      <w:r w:rsidRPr="00690DCC">
        <w:rPr>
          <w:rFonts w:ascii="Cambria" w:hAnsi="Cambria" w:cs="Times New Roman"/>
          <w:sz w:val="22"/>
          <w:szCs w:val="22"/>
        </w:rPr>
        <w:t>Ditinjau</w:t>
      </w:r>
      <w:proofErr w:type="spellEnd"/>
      <w:r w:rsidRPr="00690DCC">
        <w:rPr>
          <w:rFonts w:ascii="Cambria" w:hAnsi="Cambria" w:cs="Times New Roman"/>
          <w:sz w:val="22"/>
          <w:szCs w:val="22"/>
        </w:rPr>
        <w:t xml:space="preserve"> Dari </w:t>
      </w:r>
      <w:proofErr w:type="spellStart"/>
      <w:r w:rsidRPr="00690DCC">
        <w:rPr>
          <w:rFonts w:ascii="Cambria" w:hAnsi="Cambria" w:cs="Times New Roman"/>
          <w:sz w:val="22"/>
          <w:szCs w:val="22"/>
        </w:rPr>
        <w:t>Undang-Undang</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Nomor</w:t>
      </w:r>
      <w:proofErr w:type="spellEnd"/>
      <w:r w:rsidRPr="00690DCC">
        <w:rPr>
          <w:rFonts w:ascii="Cambria" w:hAnsi="Cambria" w:cs="Times New Roman"/>
          <w:sz w:val="22"/>
          <w:szCs w:val="22"/>
        </w:rPr>
        <w:t xml:space="preserve"> 8 </w:t>
      </w:r>
      <w:proofErr w:type="spellStart"/>
      <w:r w:rsidRPr="00690DCC">
        <w:rPr>
          <w:rFonts w:ascii="Cambria" w:hAnsi="Cambria" w:cs="Times New Roman"/>
          <w:sz w:val="22"/>
          <w:szCs w:val="22"/>
        </w:rPr>
        <w:t>Tahun</w:t>
      </w:r>
      <w:proofErr w:type="spellEnd"/>
      <w:r w:rsidRPr="00690DCC">
        <w:rPr>
          <w:rFonts w:ascii="Cambria" w:hAnsi="Cambria" w:cs="Times New Roman"/>
          <w:sz w:val="22"/>
          <w:szCs w:val="22"/>
        </w:rPr>
        <w:t xml:space="preserve"> 1999 </w:t>
      </w:r>
      <w:proofErr w:type="spellStart"/>
      <w:r w:rsidRPr="00690DCC">
        <w:rPr>
          <w:rFonts w:ascii="Cambria" w:hAnsi="Cambria" w:cs="Times New Roman"/>
          <w:sz w:val="22"/>
          <w:szCs w:val="22"/>
        </w:rPr>
        <w:t>Tentang</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Perlindungan</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Konsumen</w:t>
      </w:r>
      <w:proofErr w:type="spellEnd"/>
      <w:r w:rsidRPr="00690DCC">
        <w:rPr>
          <w:rFonts w:ascii="Cambria" w:hAnsi="Cambria" w:cs="Times New Roman"/>
          <w:sz w:val="22"/>
          <w:szCs w:val="22"/>
        </w:rPr>
        <w:t xml:space="preserve">, </w:t>
      </w:r>
      <w:proofErr w:type="spellStart"/>
      <w:r w:rsidRPr="00690DCC">
        <w:rPr>
          <w:rFonts w:ascii="Cambria" w:hAnsi="Cambria" w:cs="Times New Roman"/>
          <w:i/>
          <w:iCs/>
          <w:sz w:val="22"/>
          <w:szCs w:val="22"/>
        </w:rPr>
        <w:t>Jurnal</w:t>
      </w:r>
      <w:proofErr w:type="spellEnd"/>
      <w:r w:rsidRPr="00690DCC">
        <w:rPr>
          <w:rFonts w:ascii="Cambria" w:hAnsi="Cambria" w:cs="Times New Roman"/>
          <w:i/>
          <w:iCs/>
          <w:sz w:val="22"/>
          <w:szCs w:val="22"/>
        </w:rPr>
        <w:t xml:space="preserve"> </w:t>
      </w:r>
      <w:proofErr w:type="spellStart"/>
      <w:r w:rsidRPr="00690DCC">
        <w:rPr>
          <w:rFonts w:ascii="Cambria" w:hAnsi="Cambria" w:cs="Times New Roman"/>
          <w:i/>
          <w:iCs/>
          <w:sz w:val="22"/>
          <w:szCs w:val="22"/>
        </w:rPr>
        <w:t>Politik</w:t>
      </w:r>
      <w:proofErr w:type="spellEnd"/>
      <w:r w:rsidRPr="00690DCC">
        <w:rPr>
          <w:rFonts w:ascii="Cambria" w:hAnsi="Cambria" w:cs="Times New Roman"/>
          <w:i/>
          <w:iCs/>
          <w:sz w:val="22"/>
          <w:szCs w:val="22"/>
        </w:rPr>
        <w:t xml:space="preserve">, Social, Hukum dan </w:t>
      </w:r>
      <w:proofErr w:type="spellStart"/>
      <w:r w:rsidRPr="00690DCC">
        <w:rPr>
          <w:rFonts w:ascii="Cambria" w:hAnsi="Cambria" w:cs="Times New Roman"/>
          <w:i/>
          <w:iCs/>
          <w:sz w:val="22"/>
          <w:szCs w:val="22"/>
        </w:rPr>
        <w:t>Humaniora</w:t>
      </w:r>
      <w:proofErr w:type="spellEnd"/>
      <w:r w:rsidRPr="00690DCC">
        <w:rPr>
          <w:rFonts w:ascii="Cambria" w:hAnsi="Cambria" w:cs="Times New Roman"/>
          <w:sz w:val="22"/>
          <w:szCs w:val="22"/>
        </w:rPr>
        <w:t xml:space="preserve">, Vol. 1, No. 1 </w:t>
      </w:r>
      <w:proofErr w:type="spellStart"/>
      <w:r w:rsidRPr="00690DCC">
        <w:rPr>
          <w:rFonts w:ascii="Cambria" w:hAnsi="Cambria" w:cs="Times New Roman"/>
          <w:sz w:val="22"/>
          <w:szCs w:val="22"/>
        </w:rPr>
        <w:t>Januari</w:t>
      </w:r>
      <w:proofErr w:type="spellEnd"/>
      <w:r w:rsidRPr="00690DCC">
        <w:rPr>
          <w:rFonts w:ascii="Cambria" w:hAnsi="Cambria" w:cs="Times New Roman"/>
          <w:sz w:val="22"/>
          <w:szCs w:val="22"/>
        </w:rPr>
        <w:t xml:space="preserve"> 2023, </w:t>
      </w:r>
      <w:proofErr w:type="spellStart"/>
      <w:r w:rsidRPr="00690DCC">
        <w:rPr>
          <w:rFonts w:ascii="Cambria" w:hAnsi="Cambria" w:cs="Times New Roman"/>
          <w:sz w:val="22"/>
          <w:szCs w:val="22"/>
        </w:rPr>
        <w:t>hlm</w:t>
      </w:r>
      <w:proofErr w:type="spellEnd"/>
      <w:r w:rsidRPr="00690DCC">
        <w:rPr>
          <w:rFonts w:ascii="Cambria" w:hAnsi="Cambria" w:cs="Times New Roman"/>
          <w:sz w:val="22"/>
          <w:szCs w:val="22"/>
        </w:rPr>
        <w:t xml:space="preserve">. 114. </w:t>
      </w:r>
    </w:p>
  </w:footnote>
  <w:footnote w:id="2">
    <w:p w14:paraId="4BFAA152" w14:textId="77777777" w:rsidR="0002139E" w:rsidRPr="00690DCC" w:rsidRDefault="0002139E" w:rsidP="0002139E">
      <w:pPr>
        <w:pStyle w:val="FootnoteText"/>
        <w:ind w:firstLine="720"/>
        <w:contextualSpacing/>
        <w:jc w:val="both"/>
        <w:rPr>
          <w:rFonts w:ascii="Cambria" w:hAnsi="Cambria" w:cs="Times New Roman"/>
          <w:sz w:val="22"/>
          <w:szCs w:val="22"/>
        </w:rPr>
      </w:pPr>
      <w:r w:rsidRPr="00690DCC">
        <w:rPr>
          <w:rStyle w:val="FootnoteReference"/>
          <w:rFonts w:ascii="Cambria" w:hAnsi="Cambria" w:cs="Times New Roman"/>
          <w:sz w:val="22"/>
          <w:szCs w:val="22"/>
        </w:rPr>
        <w:footnoteRef/>
      </w:r>
      <w:r w:rsidRPr="00690DCC">
        <w:rPr>
          <w:rFonts w:ascii="Cambria" w:hAnsi="Cambria" w:cs="Times New Roman"/>
          <w:sz w:val="22"/>
          <w:szCs w:val="22"/>
        </w:rPr>
        <w:t xml:space="preserve"> Ahmadi </w:t>
      </w:r>
      <w:proofErr w:type="spellStart"/>
      <w:r w:rsidRPr="00690DCC">
        <w:rPr>
          <w:rFonts w:ascii="Cambria" w:hAnsi="Cambria" w:cs="Times New Roman"/>
          <w:sz w:val="22"/>
          <w:szCs w:val="22"/>
        </w:rPr>
        <w:t>Miru</w:t>
      </w:r>
      <w:proofErr w:type="spellEnd"/>
      <w:r w:rsidRPr="00690DCC">
        <w:rPr>
          <w:rFonts w:ascii="Cambria" w:hAnsi="Cambria" w:cs="Times New Roman"/>
          <w:sz w:val="22"/>
          <w:szCs w:val="22"/>
        </w:rPr>
        <w:t xml:space="preserve"> dan </w:t>
      </w:r>
      <w:proofErr w:type="spellStart"/>
      <w:r w:rsidRPr="00690DCC">
        <w:rPr>
          <w:rFonts w:ascii="Cambria" w:hAnsi="Cambria" w:cs="Times New Roman"/>
          <w:sz w:val="22"/>
          <w:szCs w:val="22"/>
        </w:rPr>
        <w:t>Sutarman</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Yodo</w:t>
      </w:r>
      <w:proofErr w:type="spellEnd"/>
      <w:r w:rsidRPr="00690DCC">
        <w:rPr>
          <w:rFonts w:ascii="Cambria" w:hAnsi="Cambria" w:cs="Times New Roman"/>
          <w:sz w:val="22"/>
          <w:szCs w:val="22"/>
        </w:rPr>
        <w:t xml:space="preserve">, </w:t>
      </w:r>
      <w:r w:rsidRPr="00690DCC">
        <w:rPr>
          <w:rFonts w:ascii="Cambria" w:hAnsi="Cambria" w:cs="Times New Roman"/>
          <w:i/>
          <w:iCs/>
          <w:sz w:val="22"/>
          <w:szCs w:val="22"/>
        </w:rPr>
        <w:t xml:space="preserve">Hukum </w:t>
      </w:r>
      <w:proofErr w:type="spellStart"/>
      <w:r w:rsidRPr="00690DCC">
        <w:rPr>
          <w:rFonts w:ascii="Cambria" w:hAnsi="Cambria" w:cs="Times New Roman"/>
          <w:i/>
          <w:iCs/>
          <w:sz w:val="22"/>
          <w:szCs w:val="22"/>
        </w:rPr>
        <w:t>Perlindungan</w:t>
      </w:r>
      <w:proofErr w:type="spellEnd"/>
      <w:r w:rsidRPr="00690DCC">
        <w:rPr>
          <w:rFonts w:ascii="Cambria" w:hAnsi="Cambria" w:cs="Times New Roman"/>
          <w:i/>
          <w:iCs/>
          <w:sz w:val="22"/>
          <w:szCs w:val="22"/>
        </w:rPr>
        <w:t xml:space="preserve"> </w:t>
      </w:r>
      <w:proofErr w:type="spellStart"/>
      <w:r w:rsidRPr="00690DCC">
        <w:rPr>
          <w:rFonts w:ascii="Cambria" w:hAnsi="Cambria" w:cs="Times New Roman"/>
          <w:i/>
          <w:iCs/>
          <w:sz w:val="22"/>
          <w:szCs w:val="22"/>
        </w:rPr>
        <w:t>Konsumen</w:t>
      </w:r>
      <w:proofErr w:type="spellEnd"/>
      <w:r w:rsidRPr="00690DCC">
        <w:rPr>
          <w:rFonts w:ascii="Cambria" w:hAnsi="Cambria" w:cs="Times New Roman"/>
          <w:sz w:val="22"/>
          <w:szCs w:val="22"/>
        </w:rPr>
        <w:t xml:space="preserve">, Raja </w:t>
      </w:r>
      <w:proofErr w:type="spellStart"/>
      <w:r w:rsidRPr="00690DCC">
        <w:rPr>
          <w:rFonts w:ascii="Cambria" w:hAnsi="Cambria" w:cs="Times New Roman"/>
          <w:sz w:val="22"/>
          <w:szCs w:val="22"/>
        </w:rPr>
        <w:t>Grafindo</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Persada</w:t>
      </w:r>
      <w:proofErr w:type="spellEnd"/>
      <w:r w:rsidRPr="00690DCC">
        <w:rPr>
          <w:rFonts w:ascii="Cambria" w:hAnsi="Cambria" w:cs="Times New Roman"/>
          <w:sz w:val="22"/>
          <w:szCs w:val="22"/>
        </w:rPr>
        <w:t xml:space="preserve">, Jakarta, 2004, </w:t>
      </w:r>
      <w:proofErr w:type="spellStart"/>
      <w:r w:rsidRPr="00690DCC">
        <w:rPr>
          <w:rFonts w:ascii="Cambria" w:hAnsi="Cambria" w:cs="Times New Roman"/>
          <w:sz w:val="22"/>
          <w:szCs w:val="22"/>
        </w:rPr>
        <w:t>hlm</w:t>
      </w:r>
      <w:proofErr w:type="spellEnd"/>
      <w:r w:rsidRPr="00690DCC">
        <w:rPr>
          <w:rFonts w:ascii="Cambria" w:hAnsi="Cambria" w:cs="Times New Roman"/>
          <w:sz w:val="22"/>
          <w:szCs w:val="22"/>
        </w:rPr>
        <w:t>. 1.</w:t>
      </w:r>
    </w:p>
  </w:footnote>
  <w:footnote w:id="3">
    <w:p w14:paraId="690BAE30" w14:textId="77777777" w:rsidR="0002139E" w:rsidRPr="00690DCC" w:rsidRDefault="0002139E" w:rsidP="0002139E">
      <w:pPr>
        <w:pStyle w:val="FootnoteText"/>
        <w:ind w:firstLine="720"/>
        <w:contextualSpacing/>
        <w:jc w:val="both"/>
        <w:rPr>
          <w:rFonts w:ascii="Cambria" w:hAnsi="Cambria" w:cs="Times New Roman"/>
          <w:sz w:val="22"/>
          <w:szCs w:val="22"/>
        </w:rPr>
      </w:pPr>
      <w:r w:rsidRPr="00690DCC">
        <w:rPr>
          <w:rStyle w:val="FootnoteReference"/>
          <w:rFonts w:ascii="Cambria" w:hAnsi="Cambria" w:cs="Times New Roman"/>
          <w:sz w:val="22"/>
          <w:szCs w:val="22"/>
        </w:rPr>
        <w:footnoteRef/>
      </w:r>
      <w:r w:rsidRPr="00690DCC">
        <w:rPr>
          <w:rFonts w:ascii="Cambria" w:hAnsi="Cambria" w:cs="Times New Roman"/>
          <w:sz w:val="22"/>
          <w:szCs w:val="22"/>
        </w:rPr>
        <w:t xml:space="preserve"> Az. </w:t>
      </w:r>
      <w:proofErr w:type="spellStart"/>
      <w:r w:rsidRPr="00690DCC">
        <w:rPr>
          <w:rFonts w:ascii="Cambria" w:hAnsi="Cambria" w:cs="Times New Roman"/>
          <w:sz w:val="22"/>
          <w:szCs w:val="22"/>
        </w:rPr>
        <w:t>Nasution</w:t>
      </w:r>
      <w:proofErr w:type="spellEnd"/>
      <w:r w:rsidRPr="00690DCC">
        <w:rPr>
          <w:rFonts w:ascii="Cambria" w:hAnsi="Cambria" w:cs="Times New Roman"/>
          <w:sz w:val="22"/>
          <w:szCs w:val="22"/>
        </w:rPr>
        <w:t xml:space="preserve">, </w:t>
      </w:r>
      <w:r w:rsidRPr="00690DCC">
        <w:rPr>
          <w:rFonts w:ascii="Cambria" w:hAnsi="Cambria" w:cs="Times New Roman"/>
          <w:i/>
          <w:iCs/>
          <w:sz w:val="22"/>
          <w:szCs w:val="22"/>
        </w:rPr>
        <w:t xml:space="preserve">Hukum </w:t>
      </w:r>
      <w:proofErr w:type="spellStart"/>
      <w:r w:rsidRPr="00690DCC">
        <w:rPr>
          <w:rFonts w:ascii="Cambria" w:hAnsi="Cambria" w:cs="Times New Roman"/>
          <w:i/>
          <w:iCs/>
          <w:sz w:val="22"/>
          <w:szCs w:val="22"/>
        </w:rPr>
        <w:t>Perlindungan</w:t>
      </w:r>
      <w:proofErr w:type="spellEnd"/>
      <w:r w:rsidRPr="00690DCC">
        <w:rPr>
          <w:rFonts w:ascii="Cambria" w:hAnsi="Cambria" w:cs="Times New Roman"/>
          <w:i/>
          <w:iCs/>
          <w:sz w:val="22"/>
          <w:szCs w:val="22"/>
        </w:rPr>
        <w:t xml:space="preserve"> </w:t>
      </w:r>
      <w:proofErr w:type="spellStart"/>
      <w:r w:rsidRPr="00690DCC">
        <w:rPr>
          <w:rFonts w:ascii="Cambria" w:hAnsi="Cambria" w:cs="Times New Roman"/>
          <w:i/>
          <w:iCs/>
          <w:sz w:val="22"/>
          <w:szCs w:val="22"/>
        </w:rPr>
        <w:t>Konsumen</w:t>
      </w:r>
      <w:proofErr w:type="spellEnd"/>
      <w:r w:rsidRPr="00690DCC">
        <w:rPr>
          <w:rFonts w:ascii="Cambria" w:hAnsi="Cambria" w:cs="Times New Roman"/>
          <w:i/>
          <w:iCs/>
          <w:sz w:val="22"/>
          <w:szCs w:val="22"/>
        </w:rPr>
        <w:t xml:space="preserve">: </w:t>
      </w:r>
      <w:proofErr w:type="spellStart"/>
      <w:r w:rsidRPr="00690DCC">
        <w:rPr>
          <w:rFonts w:ascii="Cambria" w:hAnsi="Cambria" w:cs="Times New Roman"/>
          <w:i/>
          <w:iCs/>
          <w:sz w:val="22"/>
          <w:szCs w:val="22"/>
        </w:rPr>
        <w:t>Suatu</w:t>
      </w:r>
      <w:proofErr w:type="spellEnd"/>
      <w:r w:rsidRPr="00690DCC">
        <w:rPr>
          <w:rFonts w:ascii="Cambria" w:hAnsi="Cambria" w:cs="Times New Roman"/>
          <w:i/>
          <w:iCs/>
          <w:sz w:val="22"/>
          <w:szCs w:val="22"/>
        </w:rPr>
        <w:t xml:space="preserve"> </w:t>
      </w:r>
      <w:proofErr w:type="spellStart"/>
      <w:r w:rsidRPr="00690DCC">
        <w:rPr>
          <w:rFonts w:ascii="Cambria" w:hAnsi="Cambria" w:cs="Times New Roman"/>
          <w:i/>
          <w:iCs/>
          <w:sz w:val="22"/>
          <w:szCs w:val="22"/>
        </w:rPr>
        <w:t>Pengantar</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Diadit</w:t>
      </w:r>
      <w:proofErr w:type="spellEnd"/>
      <w:r w:rsidRPr="00690DCC">
        <w:rPr>
          <w:rFonts w:ascii="Cambria" w:hAnsi="Cambria" w:cs="Times New Roman"/>
          <w:sz w:val="22"/>
          <w:szCs w:val="22"/>
        </w:rPr>
        <w:t xml:space="preserve"> Media, Jakarta, 2002, </w:t>
      </w:r>
      <w:proofErr w:type="spellStart"/>
      <w:r w:rsidRPr="00690DCC">
        <w:rPr>
          <w:rFonts w:ascii="Cambria" w:hAnsi="Cambria" w:cs="Times New Roman"/>
          <w:sz w:val="22"/>
          <w:szCs w:val="22"/>
        </w:rPr>
        <w:t>hlm</w:t>
      </w:r>
      <w:proofErr w:type="spellEnd"/>
      <w:r w:rsidRPr="00690DCC">
        <w:rPr>
          <w:rFonts w:ascii="Cambria" w:hAnsi="Cambria" w:cs="Times New Roman"/>
          <w:sz w:val="22"/>
          <w:szCs w:val="22"/>
        </w:rPr>
        <w:t>. 23.</w:t>
      </w:r>
    </w:p>
  </w:footnote>
  <w:footnote w:id="4">
    <w:p w14:paraId="00265AC2" w14:textId="77777777" w:rsidR="0002139E" w:rsidRPr="00827E50" w:rsidRDefault="0002139E" w:rsidP="0002139E">
      <w:pPr>
        <w:pStyle w:val="FootnoteText"/>
        <w:ind w:firstLine="720"/>
        <w:contextualSpacing/>
        <w:jc w:val="both"/>
        <w:rPr>
          <w:rFonts w:ascii="Cambria" w:hAnsi="Cambria" w:cs="Times New Roman"/>
        </w:rPr>
      </w:pPr>
      <w:r w:rsidRPr="00690DCC">
        <w:rPr>
          <w:rStyle w:val="FootnoteReference"/>
          <w:rFonts w:ascii="Cambria" w:hAnsi="Cambria" w:cs="Times New Roman"/>
          <w:sz w:val="22"/>
          <w:szCs w:val="22"/>
        </w:rPr>
        <w:footnoteRef/>
      </w:r>
      <w:r w:rsidRPr="00690DCC">
        <w:rPr>
          <w:rFonts w:ascii="Cambria" w:hAnsi="Cambria" w:cs="Times New Roman"/>
          <w:sz w:val="22"/>
          <w:szCs w:val="22"/>
        </w:rPr>
        <w:t xml:space="preserve"> Muhammad </w:t>
      </w:r>
      <w:proofErr w:type="spellStart"/>
      <w:r w:rsidRPr="00690DCC">
        <w:rPr>
          <w:rFonts w:ascii="Cambria" w:hAnsi="Cambria" w:cs="Times New Roman"/>
          <w:sz w:val="22"/>
          <w:szCs w:val="22"/>
        </w:rPr>
        <w:t>Sadi</w:t>
      </w:r>
      <w:proofErr w:type="spellEnd"/>
      <w:r w:rsidRPr="00690DCC">
        <w:rPr>
          <w:rFonts w:ascii="Cambria" w:hAnsi="Cambria" w:cs="Times New Roman"/>
          <w:sz w:val="22"/>
          <w:szCs w:val="22"/>
        </w:rPr>
        <w:t xml:space="preserve"> Is, </w:t>
      </w:r>
      <w:r w:rsidRPr="00690DCC">
        <w:rPr>
          <w:rFonts w:ascii="Cambria" w:hAnsi="Cambria" w:cs="Times New Roman"/>
          <w:i/>
          <w:iCs/>
          <w:sz w:val="22"/>
          <w:szCs w:val="22"/>
        </w:rPr>
        <w:t>Etika Dan Hukum Kesehatan (</w:t>
      </w:r>
      <w:proofErr w:type="spellStart"/>
      <w:r w:rsidRPr="00690DCC">
        <w:rPr>
          <w:rFonts w:ascii="Cambria" w:hAnsi="Cambria" w:cs="Times New Roman"/>
          <w:i/>
          <w:iCs/>
          <w:sz w:val="22"/>
          <w:szCs w:val="22"/>
        </w:rPr>
        <w:t>Teori</w:t>
      </w:r>
      <w:proofErr w:type="spellEnd"/>
      <w:r w:rsidRPr="00690DCC">
        <w:rPr>
          <w:rFonts w:ascii="Cambria" w:hAnsi="Cambria" w:cs="Times New Roman"/>
          <w:i/>
          <w:iCs/>
          <w:sz w:val="22"/>
          <w:szCs w:val="22"/>
        </w:rPr>
        <w:t xml:space="preserve"> dan </w:t>
      </w:r>
      <w:proofErr w:type="spellStart"/>
      <w:r w:rsidRPr="00690DCC">
        <w:rPr>
          <w:rFonts w:ascii="Cambria" w:hAnsi="Cambria" w:cs="Times New Roman"/>
          <w:i/>
          <w:iCs/>
          <w:sz w:val="22"/>
          <w:szCs w:val="22"/>
        </w:rPr>
        <w:t>Aplikasinya</w:t>
      </w:r>
      <w:proofErr w:type="spellEnd"/>
      <w:r w:rsidRPr="00690DCC">
        <w:rPr>
          <w:rFonts w:ascii="Cambria" w:hAnsi="Cambria" w:cs="Times New Roman"/>
          <w:i/>
          <w:iCs/>
          <w:sz w:val="22"/>
          <w:szCs w:val="22"/>
        </w:rPr>
        <w:t xml:space="preserve"> di Indonesia),</w:t>
      </w:r>
      <w:r w:rsidRPr="00690DCC">
        <w:rPr>
          <w:rFonts w:ascii="Cambria" w:hAnsi="Cambria" w:cs="Times New Roman"/>
          <w:sz w:val="22"/>
          <w:szCs w:val="22"/>
        </w:rPr>
        <w:t xml:space="preserve"> </w:t>
      </w:r>
      <w:proofErr w:type="spellStart"/>
      <w:r w:rsidRPr="00690DCC">
        <w:rPr>
          <w:rFonts w:ascii="Cambria" w:hAnsi="Cambria" w:cs="Times New Roman"/>
          <w:sz w:val="22"/>
          <w:szCs w:val="22"/>
        </w:rPr>
        <w:t>Prenadamedia</w:t>
      </w:r>
      <w:proofErr w:type="spellEnd"/>
      <w:r w:rsidRPr="00690DCC">
        <w:rPr>
          <w:rFonts w:ascii="Cambria" w:hAnsi="Cambria" w:cs="Times New Roman"/>
          <w:sz w:val="22"/>
          <w:szCs w:val="22"/>
        </w:rPr>
        <w:t xml:space="preserve"> Group, Jakarta, 2014, </w:t>
      </w:r>
      <w:proofErr w:type="spellStart"/>
      <w:r w:rsidRPr="00690DCC">
        <w:rPr>
          <w:rFonts w:ascii="Cambria" w:hAnsi="Cambria" w:cs="Times New Roman"/>
          <w:sz w:val="22"/>
          <w:szCs w:val="22"/>
        </w:rPr>
        <w:t>hlm</w:t>
      </w:r>
      <w:proofErr w:type="spellEnd"/>
      <w:r w:rsidRPr="00690DCC">
        <w:rPr>
          <w:rFonts w:ascii="Cambria" w:hAnsi="Cambria" w:cs="Times New Roman"/>
          <w:sz w:val="22"/>
          <w:szCs w:val="22"/>
        </w:rPr>
        <w:t>. 3.</w:t>
      </w:r>
    </w:p>
  </w:footnote>
  <w:footnote w:id="5">
    <w:p w14:paraId="5A74667E" w14:textId="77777777" w:rsidR="0002139E" w:rsidRPr="00690DCC" w:rsidRDefault="0002139E" w:rsidP="0002139E">
      <w:pPr>
        <w:pStyle w:val="FootnoteText"/>
        <w:ind w:firstLine="720"/>
        <w:contextualSpacing/>
        <w:jc w:val="both"/>
        <w:rPr>
          <w:rFonts w:ascii="Cambria" w:hAnsi="Cambria" w:cs="Times New Roman"/>
          <w:sz w:val="22"/>
          <w:szCs w:val="22"/>
        </w:rPr>
      </w:pPr>
      <w:r w:rsidRPr="00690DCC">
        <w:rPr>
          <w:rStyle w:val="FootnoteReference"/>
          <w:rFonts w:ascii="Cambria" w:hAnsi="Cambria" w:cs="Times New Roman"/>
          <w:sz w:val="22"/>
          <w:szCs w:val="22"/>
        </w:rPr>
        <w:footnoteRef/>
      </w:r>
      <w:r w:rsidRPr="00690DCC">
        <w:rPr>
          <w:rFonts w:ascii="Cambria" w:hAnsi="Cambria" w:cs="Times New Roman"/>
          <w:sz w:val="22"/>
          <w:szCs w:val="22"/>
        </w:rPr>
        <w:t xml:space="preserve"> </w:t>
      </w:r>
      <w:proofErr w:type="spellStart"/>
      <w:r w:rsidRPr="00690DCC">
        <w:rPr>
          <w:rFonts w:ascii="Cambria" w:hAnsi="Cambria" w:cs="Times New Roman"/>
          <w:sz w:val="22"/>
          <w:szCs w:val="22"/>
        </w:rPr>
        <w:t>Jamu</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mengandung</w:t>
      </w:r>
      <w:proofErr w:type="spellEnd"/>
      <w:r w:rsidRPr="00690DCC">
        <w:rPr>
          <w:rFonts w:ascii="Cambria" w:hAnsi="Cambria" w:cs="Times New Roman"/>
          <w:sz w:val="22"/>
          <w:szCs w:val="22"/>
        </w:rPr>
        <w:t xml:space="preserve"> dexamethasone </w:t>
      </w:r>
      <w:proofErr w:type="spellStart"/>
      <w:r w:rsidRPr="00690DCC">
        <w:rPr>
          <w:rFonts w:ascii="Cambria" w:hAnsi="Cambria" w:cs="Times New Roman"/>
          <w:sz w:val="22"/>
          <w:szCs w:val="22"/>
        </w:rPr>
        <w:t>asal</w:t>
      </w:r>
      <w:proofErr w:type="spellEnd"/>
      <w:r w:rsidRPr="00690DCC">
        <w:rPr>
          <w:rFonts w:ascii="Cambria" w:hAnsi="Cambria" w:cs="Times New Roman"/>
          <w:sz w:val="22"/>
          <w:szCs w:val="22"/>
        </w:rPr>
        <w:t xml:space="preserve"> RI </w:t>
      </w:r>
      <w:proofErr w:type="spellStart"/>
      <w:r w:rsidRPr="00690DCC">
        <w:rPr>
          <w:rFonts w:ascii="Cambria" w:hAnsi="Cambria" w:cs="Times New Roman"/>
          <w:sz w:val="22"/>
          <w:szCs w:val="22"/>
        </w:rPr>
        <w:t>beredar</w:t>
      </w:r>
      <w:proofErr w:type="spellEnd"/>
      <w:r w:rsidRPr="00690DCC">
        <w:rPr>
          <w:rFonts w:ascii="Cambria" w:hAnsi="Cambria" w:cs="Times New Roman"/>
          <w:sz w:val="22"/>
          <w:szCs w:val="22"/>
        </w:rPr>
        <w:t xml:space="preserve"> di </w:t>
      </w:r>
      <w:proofErr w:type="spellStart"/>
      <w:r w:rsidRPr="00690DCC">
        <w:rPr>
          <w:rFonts w:ascii="Cambria" w:hAnsi="Cambria" w:cs="Times New Roman"/>
          <w:sz w:val="22"/>
          <w:szCs w:val="22"/>
        </w:rPr>
        <w:t>jepang</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begini</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sorotan</w:t>
      </w:r>
      <w:proofErr w:type="spellEnd"/>
      <w:r w:rsidRPr="00690DCC">
        <w:rPr>
          <w:rFonts w:ascii="Cambria" w:hAnsi="Cambria" w:cs="Times New Roman"/>
          <w:sz w:val="22"/>
          <w:szCs w:val="22"/>
        </w:rPr>
        <w:t xml:space="preserve"> BPOM, http: //health.detik.com/berita-detikhealth/d-6859458/jamu-mengandung-dexamethasone-asal-ri-beredar -di-</w:t>
      </w:r>
      <w:proofErr w:type="spellStart"/>
      <w:r w:rsidRPr="00690DCC">
        <w:rPr>
          <w:rFonts w:ascii="Cambria" w:hAnsi="Cambria" w:cs="Times New Roman"/>
          <w:sz w:val="22"/>
          <w:szCs w:val="22"/>
        </w:rPr>
        <w:t>jepang</w:t>
      </w:r>
      <w:proofErr w:type="spellEnd"/>
      <w:r w:rsidRPr="00690DCC">
        <w:rPr>
          <w:rFonts w:ascii="Cambria" w:hAnsi="Cambria" w:cs="Times New Roman"/>
          <w:sz w:val="22"/>
          <w:szCs w:val="22"/>
        </w:rPr>
        <w:t>-</w:t>
      </w:r>
      <w:proofErr w:type="spellStart"/>
      <w:r w:rsidRPr="00690DCC">
        <w:rPr>
          <w:rFonts w:ascii="Cambria" w:hAnsi="Cambria" w:cs="Times New Roman"/>
          <w:sz w:val="22"/>
          <w:szCs w:val="22"/>
        </w:rPr>
        <w:t>begini-sorotan-bpom</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Diakses</w:t>
      </w:r>
      <w:proofErr w:type="spellEnd"/>
      <w:r w:rsidRPr="00690DCC">
        <w:rPr>
          <w:rFonts w:ascii="Cambria" w:hAnsi="Cambria" w:cs="Times New Roman"/>
          <w:sz w:val="22"/>
          <w:szCs w:val="22"/>
        </w:rPr>
        <w:t xml:space="preserve"> pada 07 </w:t>
      </w:r>
      <w:proofErr w:type="spellStart"/>
      <w:r w:rsidRPr="00690DCC">
        <w:rPr>
          <w:rFonts w:ascii="Cambria" w:hAnsi="Cambria" w:cs="Times New Roman"/>
          <w:sz w:val="22"/>
          <w:szCs w:val="22"/>
        </w:rPr>
        <w:t>maret</w:t>
      </w:r>
      <w:proofErr w:type="spellEnd"/>
      <w:r w:rsidRPr="00690DCC">
        <w:rPr>
          <w:rFonts w:ascii="Cambria" w:hAnsi="Cambria" w:cs="Times New Roman"/>
          <w:sz w:val="22"/>
          <w:szCs w:val="22"/>
        </w:rPr>
        <w:t xml:space="preserve"> 2024 </w:t>
      </w:r>
      <w:proofErr w:type="spellStart"/>
      <w:r w:rsidRPr="00690DCC">
        <w:rPr>
          <w:rFonts w:ascii="Cambria" w:hAnsi="Cambria" w:cs="Times New Roman"/>
          <w:sz w:val="22"/>
          <w:szCs w:val="22"/>
        </w:rPr>
        <w:t>pukul</w:t>
      </w:r>
      <w:proofErr w:type="spellEnd"/>
      <w:r w:rsidRPr="00690DCC">
        <w:rPr>
          <w:rFonts w:ascii="Cambria" w:hAnsi="Cambria" w:cs="Times New Roman"/>
          <w:sz w:val="22"/>
          <w:szCs w:val="22"/>
        </w:rPr>
        <w:t xml:space="preserve"> 22:17 </w:t>
      </w:r>
      <w:proofErr w:type="spellStart"/>
      <w:r w:rsidRPr="00690DCC">
        <w:rPr>
          <w:rFonts w:ascii="Cambria" w:hAnsi="Cambria" w:cs="Times New Roman"/>
          <w:sz w:val="22"/>
          <w:szCs w:val="22"/>
        </w:rPr>
        <w:t>wib</w:t>
      </w:r>
      <w:proofErr w:type="spellEnd"/>
      <w:r w:rsidRPr="00690DCC">
        <w:rPr>
          <w:rFonts w:ascii="Cambria" w:hAnsi="Cambria" w:cs="Times New Roman"/>
          <w:sz w:val="22"/>
          <w:szCs w:val="22"/>
        </w:rPr>
        <w:t>.</w:t>
      </w:r>
    </w:p>
  </w:footnote>
  <w:footnote w:id="6">
    <w:p w14:paraId="3E8CDB73" w14:textId="77777777" w:rsidR="0002139E" w:rsidRPr="0002139E" w:rsidRDefault="0002139E" w:rsidP="0002139E">
      <w:pPr>
        <w:pStyle w:val="FootnoteText"/>
        <w:ind w:firstLine="720"/>
        <w:contextualSpacing/>
        <w:jc w:val="both"/>
        <w:rPr>
          <w:rFonts w:ascii="Cambria" w:hAnsi="Cambria" w:cs="Calibri"/>
          <w:sz w:val="22"/>
          <w:szCs w:val="22"/>
        </w:rPr>
      </w:pPr>
      <w:r w:rsidRPr="00690DCC">
        <w:rPr>
          <w:rStyle w:val="FootnoteReference"/>
          <w:rFonts w:ascii="Cambria" w:hAnsi="Cambria" w:cs="Times New Roman"/>
          <w:sz w:val="22"/>
          <w:szCs w:val="22"/>
        </w:rPr>
        <w:footnoteRef/>
      </w:r>
      <w:r w:rsidRPr="00690DCC">
        <w:rPr>
          <w:rFonts w:ascii="Cambria" w:hAnsi="Cambria" w:cs="Times New Roman"/>
          <w:sz w:val="22"/>
          <w:szCs w:val="22"/>
        </w:rPr>
        <w:t xml:space="preserve"> </w:t>
      </w:r>
      <w:r w:rsidRPr="0002139E">
        <w:rPr>
          <w:rFonts w:ascii="Cambria" w:hAnsi="Cambria" w:cs="Calibri"/>
          <w:sz w:val="22"/>
          <w:szCs w:val="22"/>
        </w:rPr>
        <w:t xml:space="preserve">Muhammad Yahya </w:t>
      </w:r>
      <w:proofErr w:type="spellStart"/>
      <w:r w:rsidRPr="0002139E">
        <w:rPr>
          <w:rFonts w:ascii="Cambria" w:hAnsi="Cambria" w:cs="Calibri"/>
          <w:sz w:val="22"/>
          <w:szCs w:val="22"/>
        </w:rPr>
        <w:t>Muhayat</w:t>
      </w:r>
      <w:proofErr w:type="spellEnd"/>
      <w:r w:rsidRPr="0002139E">
        <w:rPr>
          <w:rFonts w:ascii="Cambria" w:hAnsi="Cambria" w:cs="Calibri"/>
          <w:sz w:val="22"/>
          <w:szCs w:val="22"/>
        </w:rPr>
        <w:t xml:space="preserve">, </w:t>
      </w:r>
      <w:proofErr w:type="spellStart"/>
      <w:r w:rsidRPr="0002139E">
        <w:rPr>
          <w:rFonts w:ascii="Cambria" w:hAnsi="Cambria" w:cs="Calibri"/>
          <w:i/>
          <w:sz w:val="22"/>
          <w:szCs w:val="22"/>
        </w:rPr>
        <w:t>Perlindungan</w:t>
      </w:r>
      <w:proofErr w:type="spellEnd"/>
      <w:r w:rsidRPr="0002139E">
        <w:rPr>
          <w:rFonts w:ascii="Cambria" w:hAnsi="Cambria" w:cs="Calibri"/>
          <w:i/>
          <w:sz w:val="22"/>
          <w:szCs w:val="22"/>
        </w:rPr>
        <w:t xml:space="preserve"> </w:t>
      </w:r>
      <w:proofErr w:type="spellStart"/>
      <w:r w:rsidRPr="0002139E">
        <w:rPr>
          <w:rFonts w:ascii="Cambria" w:hAnsi="Cambria" w:cs="Calibri"/>
          <w:i/>
          <w:sz w:val="22"/>
          <w:szCs w:val="22"/>
        </w:rPr>
        <w:t>Terhadap</w:t>
      </w:r>
      <w:proofErr w:type="spellEnd"/>
      <w:r w:rsidRPr="0002139E">
        <w:rPr>
          <w:rFonts w:ascii="Cambria" w:hAnsi="Cambria" w:cs="Calibri"/>
          <w:i/>
          <w:sz w:val="22"/>
          <w:szCs w:val="22"/>
        </w:rPr>
        <w:t xml:space="preserve"> </w:t>
      </w:r>
      <w:proofErr w:type="spellStart"/>
      <w:r w:rsidRPr="0002139E">
        <w:rPr>
          <w:rFonts w:ascii="Cambria" w:hAnsi="Cambria" w:cs="Calibri"/>
          <w:i/>
          <w:sz w:val="22"/>
          <w:szCs w:val="22"/>
        </w:rPr>
        <w:t>Konsumen</w:t>
      </w:r>
      <w:proofErr w:type="spellEnd"/>
      <w:r w:rsidRPr="0002139E">
        <w:rPr>
          <w:rFonts w:ascii="Cambria" w:hAnsi="Cambria" w:cs="Calibri"/>
          <w:i/>
          <w:sz w:val="22"/>
          <w:szCs w:val="22"/>
        </w:rPr>
        <w:t xml:space="preserve"> </w:t>
      </w:r>
      <w:proofErr w:type="spellStart"/>
      <w:r w:rsidRPr="0002139E">
        <w:rPr>
          <w:rFonts w:ascii="Cambria" w:hAnsi="Cambria" w:cs="Calibri"/>
          <w:i/>
          <w:sz w:val="22"/>
          <w:szCs w:val="22"/>
        </w:rPr>
        <w:t>dari</w:t>
      </w:r>
      <w:proofErr w:type="spellEnd"/>
      <w:r w:rsidRPr="0002139E">
        <w:rPr>
          <w:rFonts w:ascii="Cambria" w:hAnsi="Cambria" w:cs="Calibri"/>
          <w:i/>
          <w:sz w:val="22"/>
          <w:szCs w:val="22"/>
        </w:rPr>
        <w:t xml:space="preserve"> </w:t>
      </w:r>
      <w:proofErr w:type="spellStart"/>
      <w:r w:rsidRPr="0002139E">
        <w:rPr>
          <w:rFonts w:ascii="Cambria" w:hAnsi="Cambria" w:cs="Calibri"/>
          <w:i/>
          <w:sz w:val="22"/>
          <w:szCs w:val="22"/>
        </w:rPr>
        <w:t>Peredaran</w:t>
      </w:r>
      <w:proofErr w:type="spellEnd"/>
      <w:r w:rsidRPr="0002139E">
        <w:rPr>
          <w:rFonts w:ascii="Cambria" w:hAnsi="Cambria" w:cs="Calibri"/>
          <w:i/>
          <w:sz w:val="22"/>
          <w:szCs w:val="22"/>
        </w:rPr>
        <w:t xml:space="preserve"> </w:t>
      </w:r>
      <w:proofErr w:type="spellStart"/>
      <w:r w:rsidRPr="0002139E">
        <w:rPr>
          <w:rFonts w:ascii="Cambria" w:hAnsi="Cambria" w:cs="Calibri"/>
          <w:i/>
          <w:sz w:val="22"/>
          <w:szCs w:val="22"/>
        </w:rPr>
        <w:t>Obat</w:t>
      </w:r>
      <w:proofErr w:type="spellEnd"/>
      <w:r w:rsidRPr="0002139E">
        <w:rPr>
          <w:rFonts w:ascii="Cambria" w:hAnsi="Cambria" w:cs="Calibri"/>
          <w:i/>
          <w:sz w:val="22"/>
          <w:szCs w:val="22"/>
        </w:rPr>
        <w:t xml:space="preserve"> </w:t>
      </w:r>
      <w:proofErr w:type="spellStart"/>
      <w:r w:rsidRPr="0002139E">
        <w:rPr>
          <w:rFonts w:ascii="Cambria" w:hAnsi="Cambria" w:cs="Calibri"/>
          <w:i/>
          <w:sz w:val="22"/>
          <w:szCs w:val="22"/>
        </w:rPr>
        <w:t>Tradisional</w:t>
      </w:r>
      <w:proofErr w:type="spellEnd"/>
      <w:r w:rsidRPr="0002139E">
        <w:rPr>
          <w:rFonts w:ascii="Cambria" w:hAnsi="Cambria" w:cs="Calibri"/>
          <w:i/>
          <w:sz w:val="22"/>
          <w:szCs w:val="22"/>
        </w:rPr>
        <w:t xml:space="preserve"> </w:t>
      </w:r>
      <w:proofErr w:type="spellStart"/>
      <w:r w:rsidRPr="0002139E">
        <w:rPr>
          <w:rFonts w:ascii="Cambria" w:hAnsi="Cambria" w:cs="Calibri"/>
          <w:i/>
          <w:sz w:val="22"/>
          <w:szCs w:val="22"/>
        </w:rPr>
        <w:t>Berbahan</w:t>
      </w:r>
      <w:proofErr w:type="spellEnd"/>
      <w:r w:rsidRPr="0002139E">
        <w:rPr>
          <w:rFonts w:ascii="Cambria" w:hAnsi="Cambria" w:cs="Calibri"/>
          <w:i/>
          <w:sz w:val="22"/>
          <w:szCs w:val="22"/>
        </w:rPr>
        <w:t xml:space="preserve"> Kimia/</w:t>
      </w:r>
      <w:proofErr w:type="spellStart"/>
      <w:r w:rsidRPr="0002139E">
        <w:rPr>
          <w:rFonts w:ascii="Cambria" w:hAnsi="Cambria" w:cs="Calibri"/>
          <w:i/>
          <w:sz w:val="22"/>
          <w:szCs w:val="22"/>
        </w:rPr>
        <w:t>Zat</w:t>
      </w:r>
      <w:proofErr w:type="spellEnd"/>
      <w:r w:rsidRPr="0002139E">
        <w:rPr>
          <w:rFonts w:ascii="Cambria" w:hAnsi="Cambria" w:cs="Calibri"/>
          <w:i/>
          <w:sz w:val="22"/>
          <w:szCs w:val="22"/>
        </w:rPr>
        <w:t xml:space="preserve"> </w:t>
      </w:r>
      <w:proofErr w:type="spellStart"/>
      <w:r w:rsidRPr="0002139E">
        <w:rPr>
          <w:rFonts w:ascii="Cambria" w:hAnsi="Cambria" w:cs="Calibri"/>
          <w:i/>
          <w:sz w:val="22"/>
          <w:szCs w:val="22"/>
        </w:rPr>
        <w:t>Berbahaya</w:t>
      </w:r>
      <w:proofErr w:type="spellEnd"/>
      <w:r w:rsidRPr="0002139E">
        <w:rPr>
          <w:rFonts w:ascii="Cambria" w:hAnsi="Cambria" w:cs="Calibri"/>
          <w:i/>
          <w:sz w:val="22"/>
          <w:szCs w:val="22"/>
        </w:rPr>
        <w:t xml:space="preserve"> </w:t>
      </w:r>
      <w:proofErr w:type="spellStart"/>
      <w:r w:rsidRPr="0002139E">
        <w:rPr>
          <w:rFonts w:ascii="Cambria" w:hAnsi="Cambria" w:cs="Calibri"/>
          <w:i/>
          <w:sz w:val="22"/>
          <w:szCs w:val="22"/>
        </w:rPr>
        <w:t>Berdasarkan</w:t>
      </w:r>
      <w:proofErr w:type="spellEnd"/>
      <w:r w:rsidRPr="0002139E">
        <w:rPr>
          <w:rFonts w:ascii="Cambria" w:hAnsi="Cambria" w:cs="Calibri"/>
          <w:i/>
          <w:sz w:val="22"/>
          <w:szCs w:val="22"/>
        </w:rPr>
        <w:t xml:space="preserve"> UU No. 8 </w:t>
      </w:r>
      <w:proofErr w:type="spellStart"/>
      <w:r w:rsidRPr="0002139E">
        <w:rPr>
          <w:rFonts w:ascii="Cambria" w:hAnsi="Cambria" w:cs="Calibri"/>
          <w:i/>
          <w:sz w:val="22"/>
          <w:szCs w:val="22"/>
        </w:rPr>
        <w:t>Tahun</w:t>
      </w:r>
      <w:proofErr w:type="spellEnd"/>
      <w:r w:rsidRPr="0002139E">
        <w:rPr>
          <w:rFonts w:ascii="Cambria" w:hAnsi="Cambria" w:cs="Calibri"/>
          <w:i/>
          <w:sz w:val="22"/>
          <w:szCs w:val="22"/>
        </w:rPr>
        <w:t xml:space="preserve"> 1999</w:t>
      </w:r>
      <w:r w:rsidRPr="0002139E">
        <w:rPr>
          <w:rFonts w:ascii="Cambria" w:hAnsi="Cambria" w:cs="Calibri"/>
          <w:i/>
          <w:iCs/>
          <w:sz w:val="22"/>
          <w:szCs w:val="22"/>
        </w:rPr>
        <w:t xml:space="preserve">, </w:t>
      </w:r>
      <w:proofErr w:type="spellStart"/>
      <w:r w:rsidRPr="0002139E">
        <w:rPr>
          <w:rFonts w:ascii="Cambria" w:hAnsi="Cambria" w:cs="Calibri"/>
          <w:i/>
          <w:iCs/>
          <w:sz w:val="22"/>
          <w:szCs w:val="22"/>
        </w:rPr>
        <w:t>Skripsi</w:t>
      </w:r>
      <w:proofErr w:type="spellEnd"/>
      <w:r w:rsidRPr="0002139E">
        <w:rPr>
          <w:rFonts w:ascii="Cambria" w:hAnsi="Cambria" w:cs="Calibri"/>
          <w:i/>
          <w:iCs/>
          <w:sz w:val="22"/>
          <w:szCs w:val="22"/>
        </w:rPr>
        <w:t xml:space="preserve">, </w:t>
      </w:r>
      <w:proofErr w:type="spellStart"/>
      <w:r w:rsidRPr="0002139E">
        <w:rPr>
          <w:rFonts w:ascii="Cambria" w:hAnsi="Cambria" w:cs="Calibri"/>
          <w:sz w:val="22"/>
          <w:szCs w:val="22"/>
        </w:rPr>
        <w:t>Fakultas</w:t>
      </w:r>
      <w:proofErr w:type="spellEnd"/>
      <w:r w:rsidRPr="0002139E">
        <w:rPr>
          <w:rFonts w:ascii="Cambria" w:hAnsi="Cambria" w:cs="Calibri"/>
          <w:sz w:val="22"/>
          <w:szCs w:val="22"/>
        </w:rPr>
        <w:t xml:space="preserve"> </w:t>
      </w:r>
      <w:proofErr w:type="spellStart"/>
      <w:r w:rsidRPr="0002139E">
        <w:rPr>
          <w:rFonts w:ascii="Cambria" w:hAnsi="Cambria" w:cs="Calibri"/>
          <w:sz w:val="22"/>
          <w:szCs w:val="22"/>
        </w:rPr>
        <w:t>Syari’ah</w:t>
      </w:r>
      <w:proofErr w:type="spellEnd"/>
      <w:r w:rsidRPr="0002139E">
        <w:rPr>
          <w:rFonts w:ascii="Cambria" w:hAnsi="Cambria" w:cs="Calibri"/>
          <w:sz w:val="22"/>
          <w:szCs w:val="22"/>
        </w:rPr>
        <w:t xml:space="preserve"> dan Hukum Universitas Islam Negeri </w:t>
      </w:r>
      <w:proofErr w:type="spellStart"/>
      <w:r w:rsidRPr="0002139E">
        <w:rPr>
          <w:rFonts w:ascii="Cambria" w:hAnsi="Cambria" w:cs="Calibri"/>
          <w:sz w:val="22"/>
          <w:szCs w:val="22"/>
        </w:rPr>
        <w:t>Alauddin</w:t>
      </w:r>
      <w:proofErr w:type="spellEnd"/>
      <w:r w:rsidRPr="0002139E">
        <w:rPr>
          <w:rFonts w:ascii="Cambria" w:hAnsi="Cambria" w:cs="Calibri"/>
          <w:sz w:val="22"/>
          <w:szCs w:val="22"/>
        </w:rPr>
        <w:t>, Makassar, 2012, hlm.10.</w:t>
      </w:r>
    </w:p>
  </w:footnote>
  <w:footnote w:id="7">
    <w:p w14:paraId="3CCB8D50" w14:textId="77777777" w:rsidR="0002139E" w:rsidRPr="0002139E" w:rsidRDefault="0002139E" w:rsidP="0002139E">
      <w:pPr>
        <w:spacing w:after="0" w:line="240" w:lineRule="auto"/>
        <w:ind w:firstLine="720"/>
        <w:contextualSpacing/>
        <w:jc w:val="both"/>
        <w:rPr>
          <w:rFonts w:ascii="Cambria" w:hAnsi="Cambria" w:cs="Calibri"/>
        </w:rPr>
      </w:pPr>
      <w:r w:rsidRPr="0002139E">
        <w:rPr>
          <w:rStyle w:val="FootnoteReference"/>
          <w:rFonts w:ascii="Cambria" w:hAnsi="Cambria" w:cs="Calibri"/>
        </w:rPr>
        <w:footnoteRef/>
      </w:r>
      <w:r w:rsidRPr="0002139E">
        <w:rPr>
          <w:rFonts w:ascii="Cambria" w:hAnsi="Cambria" w:cs="Calibri"/>
        </w:rPr>
        <w:t xml:space="preserve"> </w:t>
      </w:r>
      <w:proofErr w:type="spellStart"/>
      <w:r w:rsidRPr="0002139E">
        <w:rPr>
          <w:rFonts w:ascii="Cambria" w:hAnsi="Cambria" w:cs="Calibri"/>
        </w:rPr>
        <w:t>Dimastya</w:t>
      </w:r>
      <w:proofErr w:type="spellEnd"/>
      <w:r w:rsidRPr="0002139E">
        <w:rPr>
          <w:rFonts w:ascii="Cambria" w:hAnsi="Cambria" w:cs="Calibri"/>
        </w:rPr>
        <w:t xml:space="preserve"> </w:t>
      </w:r>
      <w:proofErr w:type="spellStart"/>
      <w:r w:rsidRPr="0002139E">
        <w:rPr>
          <w:rFonts w:ascii="Cambria" w:hAnsi="Cambria" w:cs="Calibri"/>
        </w:rPr>
        <w:t>Febbyanto</w:t>
      </w:r>
      <w:proofErr w:type="spellEnd"/>
      <w:r w:rsidRPr="0002139E">
        <w:rPr>
          <w:rFonts w:ascii="Cambria" w:hAnsi="Cambria" w:cs="Calibri"/>
        </w:rPr>
        <w:t xml:space="preserve">, </w:t>
      </w:r>
      <w:proofErr w:type="spellStart"/>
      <w:r w:rsidRPr="0002139E">
        <w:rPr>
          <w:rFonts w:ascii="Cambria" w:hAnsi="Cambria" w:cs="Calibri"/>
        </w:rPr>
        <w:t>Perlindungan</w:t>
      </w:r>
      <w:proofErr w:type="spellEnd"/>
      <w:r w:rsidRPr="0002139E">
        <w:rPr>
          <w:rFonts w:ascii="Cambria" w:hAnsi="Cambria" w:cs="Calibri"/>
        </w:rPr>
        <w:t xml:space="preserve"> Hukum </w:t>
      </w:r>
      <w:proofErr w:type="spellStart"/>
      <w:r w:rsidRPr="0002139E">
        <w:rPr>
          <w:rFonts w:ascii="Cambria" w:hAnsi="Cambria" w:cs="Calibri"/>
        </w:rPr>
        <w:t>Bagi</w:t>
      </w:r>
      <w:proofErr w:type="spellEnd"/>
      <w:r w:rsidRPr="0002139E">
        <w:rPr>
          <w:rFonts w:ascii="Cambria" w:hAnsi="Cambria" w:cs="Calibri"/>
        </w:rPr>
        <w:t xml:space="preserve"> </w:t>
      </w:r>
      <w:proofErr w:type="spellStart"/>
      <w:r w:rsidRPr="0002139E">
        <w:rPr>
          <w:rFonts w:ascii="Cambria" w:hAnsi="Cambria" w:cs="Calibri"/>
        </w:rPr>
        <w:t>Konsumen</w:t>
      </w:r>
      <w:proofErr w:type="spellEnd"/>
      <w:r w:rsidRPr="0002139E">
        <w:rPr>
          <w:rFonts w:ascii="Cambria" w:hAnsi="Cambria" w:cs="Calibri"/>
        </w:rPr>
        <w:t xml:space="preserve"> </w:t>
      </w:r>
      <w:proofErr w:type="spellStart"/>
      <w:r w:rsidRPr="0002139E">
        <w:rPr>
          <w:rFonts w:ascii="Cambria" w:hAnsi="Cambria" w:cs="Calibri"/>
        </w:rPr>
        <w:t>Terhadap</w:t>
      </w:r>
      <w:proofErr w:type="spellEnd"/>
      <w:r w:rsidRPr="0002139E">
        <w:rPr>
          <w:rFonts w:ascii="Cambria" w:hAnsi="Cambria" w:cs="Calibri"/>
        </w:rPr>
        <w:t xml:space="preserve"> </w:t>
      </w:r>
      <w:proofErr w:type="spellStart"/>
      <w:r w:rsidRPr="0002139E">
        <w:rPr>
          <w:rFonts w:ascii="Cambria" w:hAnsi="Cambria" w:cs="Calibri"/>
        </w:rPr>
        <w:t>Peredaran</w:t>
      </w:r>
      <w:proofErr w:type="spellEnd"/>
      <w:r w:rsidRPr="0002139E">
        <w:rPr>
          <w:rFonts w:ascii="Cambria" w:hAnsi="Cambria" w:cs="Calibri"/>
        </w:rPr>
        <w:t xml:space="preserve"> </w:t>
      </w:r>
      <w:proofErr w:type="spellStart"/>
      <w:r w:rsidRPr="0002139E">
        <w:rPr>
          <w:rFonts w:ascii="Cambria" w:hAnsi="Cambria" w:cs="Calibri"/>
        </w:rPr>
        <w:t>Obat</w:t>
      </w:r>
      <w:proofErr w:type="spellEnd"/>
      <w:r w:rsidRPr="0002139E">
        <w:rPr>
          <w:rFonts w:ascii="Cambria" w:hAnsi="Cambria" w:cs="Calibri"/>
        </w:rPr>
        <w:t xml:space="preserve"> </w:t>
      </w:r>
      <w:proofErr w:type="spellStart"/>
      <w:r w:rsidRPr="0002139E">
        <w:rPr>
          <w:rFonts w:ascii="Cambria" w:hAnsi="Cambria" w:cs="Calibri"/>
        </w:rPr>
        <w:t>Tradisional</w:t>
      </w:r>
      <w:proofErr w:type="spellEnd"/>
      <w:r w:rsidRPr="0002139E">
        <w:rPr>
          <w:rFonts w:ascii="Cambria" w:hAnsi="Cambria" w:cs="Calibri"/>
        </w:rPr>
        <w:t xml:space="preserve"> Yang </w:t>
      </w:r>
      <w:proofErr w:type="spellStart"/>
      <w:r w:rsidRPr="0002139E">
        <w:rPr>
          <w:rFonts w:ascii="Cambria" w:hAnsi="Cambria" w:cs="Calibri"/>
        </w:rPr>
        <w:t>Mengandung</w:t>
      </w:r>
      <w:proofErr w:type="spellEnd"/>
      <w:r w:rsidRPr="0002139E">
        <w:rPr>
          <w:rFonts w:ascii="Cambria" w:hAnsi="Cambria" w:cs="Calibri"/>
        </w:rPr>
        <w:t xml:space="preserve"> </w:t>
      </w:r>
      <w:proofErr w:type="spellStart"/>
      <w:r w:rsidRPr="0002139E">
        <w:rPr>
          <w:rFonts w:ascii="Cambria" w:hAnsi="Cambria" w:cs="Calibri"/>
        </w:rPr>
        <w:t>Bahan</w:t>
      </w:r>
      <w:proofErr w:type="spellEnd"/>
      <w:r w:rsidRPr="0002139E">
        <w:rPr>
          <w:rFonts w:ascii="Cambria" w:hAnsi="Cambria" w:cs="Calibri"/>
        </w:rPr>
        <w:t xml:space="preserve"> Kimia </w:t>
      </w:r>
      <w:proofErr w:type="spellStart"/>
      <w:r w:rsidRPr="0002139E">
        <w:rPr>
          <w:rFonts w:ascii="Cambria" w:hAnsi="Cambria" w:cs="Calibri"/>
        </w:rPr>
        <w:t>Obat</w:t>
      </w:r>
      <w:proofErr w:type="spellEnd"/>
      <w:r w:rsidRPr="0002139E">
        <w:rPr>
          <w:rFonts w:ascii="Cambria" w:hAnsi="Cambria" w:cs="Calibri"/>
        </w:rPr>
        <w:t xml:space="preserve"> </w:t>
      </w:r>
      <w:proofErr w:type="spellStart"/>
      <w:r w:rsidRPr="0002139E">
        <w:rPr>
          <w:rFonts w:ascii="Cambria" w:hAnsi="Cambria" w:cs="Calibri"/>
        </w:rPr>
        <w:t>Ditinjau</w:t>
      </w:r>
      <w:proofErr w:type="spellEnd"/>
      <w:r w:rsidRPr="0002139E">
        <w:rPr>
          <w:rFonts w:ascii="Cambria" w:hAnsi="Cambria" w:cs="Calibri"/>
        </w:rPr>
        <w:t xml:space="preserve"> </w:t>
      </w:r>
      <w:proofErr w:type="spellStart"/>
      <w:r w:rsidRPr="0002139E">
        <w:rPr>
          <w:rFonts w:ascii="Cambria" w:hAnsi="Cambria" w:cs="Calibri"/>
        </w:rPr>
        <w:t>Undang-Undang</w:t>
      </w:r>
      <w:proofErr w:type="spellEnd"/>
      <w:r w:rsidRPr="0002139E">
        <w:rPr>
          <w:rFonts w:ascii="Cambria" w:hAnsi="Cambria" w:cs="Calibri"/>
        </w:rPr>
        <w:t xml:space="preserve"> </w:t>
      </w:r>
      <w:proofErr w:type="spellStart"/>
      <w:r w:rsidRPr="0002139E">
        <w:rPr>
          <w:rFonts w:ascii="Cambria" w:hAnsi="Cambria" w:cs="Calibri"/>
        </w:rPr>
        <w:t>nomor</w:t>
      </w:r>
      <w:proofErr w:type="spellEnd"/>
      <w:r w:rsidRPr="0002139E">
        <w:rPr>
          <w:rFonts w:ascii="Cambria" w:hAnsi="Cambria" w:cs="Calibri"/>
        </w:rPr>
        <w:t xml:space="preserve"> 8 </w:t>
      </w:r>
      <w:proofErr w:type="spellStart"/>
      <w:r w:rsidRPr="0002139E">
        <w:rPr>
          <w:rFonts w:ascii="Cambria" w:hAnsi="Cambria" w:cs="Calibri"/>
        </w:rPr>
        <w:t>Tahun</w:t>
      </w:r>
      <w:proofErr w:type="spellEnd"/>
      <w:r w:rsidRPr="0002139E">
        <w:rPr>
          <w:rFonts w:ascii="Cambria" w:hAnsi="Cambria" w:cs="Calibri"/>
        </w:rPr>
        <w:t xml:space="preserve"> 1999 </w:t>
      </w:r>
      <w:proofErr w:type="spellStart"/>
      <w:r w:rsidRPr="0002139E">
        <w:rPr>
          <w:rFonts w:ascii="Cambria" w:hAnsi="Cambria" w:cs="Calibri"/>
        </w:rPr>
        <w:t>Tentang</w:t>
      </w:r>
      <w:proofErr w:type="spellEnd"/>
      <w:r w:rsidRPr="0002139E">
        <w:rPr>
          <w:rFonts w:ascii="Cambria" w:hAnsi="Cambria" w:cs="Calibri"/>
        </w:rPr>
        <w:t xml:space="preserve"> </w:t>
      </w:r>
      <w:proofErr w:type="spellStart"/>
      <w:r w:rsidRPr="0002139E">
        <w:rPr>
          <w:rFonts w:ascii="Cambria" w:hAnsi="Cambria" w:cs="Calibri"/>
        </w:rPr>
        <w:t>Perlindungan</w:t>
      </w:r>
      <w:proofErr w:type="spellEnd"/>
      <w:r w:rsidRPr="0002139E">
        <w:rPr>
          <w:rFonts w:ascii="Cambria" w:hAnsi="Cambria" w:cs="Calibri"/>
        </w:rPr>
        <w:t xml:space="preserve"> </w:t>
      </w:r>
      <w:proofErr w:type="spellStart"/>
      <w:r w:rsidRPr="0002139E">
        <w:rPr>
          <w:rFonts w:ascii="Cambria" w:hAnsi="Cambria" w:cs="Calibri"/>
        </w:rPr>
        <w:t>Konsumen</w:t>
      </w:r>
      <w:proofErr w:type="spellEnd"/>
      <w:r w:rsidRPr="0002139E">
        <w:rPr>
          <w:rFonts w:ascii="Cambria" w:hAnsi="Cambria" w:cs="Calibri"/>
        </w:rPr>
        <w:t>,</w:t>
      </w:r>
      <w:r w:rsidRPr="0002139E">
        <w:rPr>
          <w:rFonts w:ascii="Cambria" w:hAnsi="Cambria" w:cs="Calibri"/>
          <w:i/>
          <w:iCs/>
        </w:rPr>
        <w:t xml:space="preserve"> </w:t>
      </w:r>
      <w:proofErr w:type="spellStart"/>
      <w:r w:rsidRPr="0002139E">
        <w:rPr>
          <w:rFonts w:ascii="Cambria" w:hAnsi="Cambria" w:cs="Calibri"/>
          <w:i/>
          <w:iCs/>
        </w:rPr>
        <w:t>Skripsi</w:t>
      </w:r>
      <w:proofErr w:type="spellEnd"/>
      <w:r w:rsidRPr="0002139E">
        <w:rPr>
          <w:rFonts w:ascii="Cambria" w:hAnsi="Cambria" w:cs="Calibri"/>
          <w:i/>
          <w:iCs/>
        </w:rPr>
        <w:t xml:space="preserve">, </w:t>
      </w:r>
      <w:r w:rsidRPr="0002139E">
        <w:rPr>
          <w:rFonts w:ascii="Cambria" w:hAnsi="Cambria" w:cs="Calibri"/>
        </w:rPr>
        <w:t xml:space="preserve">Universitas </w:t>
      </w:r>
      <w:proofErr w:type="spellStart"/>
      <w:r w:rsidRPr="0002139E">
        <w:rPr>
          <w:rFonts w:ascii="Cambria" w:hAnsi="Cambria" w:cs="Calibri"/>
        </w:rPr>
        <w:t>Jember</w:t>
      </w:r>
      <w:proofErr w:type="spellEnd"/>
      <w:r w:rsidRPr="0002139E">
        <w:rPr>
          <w:rFonts w:ascii="Cambria" w:hAnsi="Cambria" w:cs="Calibri"/>
        </w:rPr>
        <w:t xml:space="preserve">, 2019, </w:t>
      </w:r>
      <w:proofErr w:type="spellStart"/>
      <w:r w:rsidRPr="0002139E">
        <w:rPr>
          <w:rFonts w:ascii="Cambria" w:hAnsi="Cambria" w:cs="Calibri"/>
        </w:rPr>
        <w:t>hlm</w:t>
      </w:r>
      <w:proofErr w:type="spellEnd"/>
      <w:r w:rsidRPr="0002139E">
        <w:rPr>
          <w:rFonts w:ascii="Cambria" w:hAnsi="Cambria" w:cs="Calibri"/>
        </w:rPr>
        <w:t>. 7.</w:t>
      </w:r>
    </w:p>
  </w:footnote>
  <w:footnote w:id="8">
    <w:p w14:paraId="67F91B4A" w14:textId="77777777" w:rsidR="0002139E" w:rsidRPr="0002139E" w:rsidRDefault="0002139E" w:rsidP="0002139E">
      <w:pPr>
        <w:pStyle w:val="FootnoteText"/>
        <w:ind w:firstLine="720"/>
        <w:contextualSpacing/>
        <w:jc w:val="both"/>
        <w:rPr>
          <w:rFonts w:ascii="Cambria" w:hAnsi="Cambria" w:cs="Calibri"/>
        </w:rPr>
      </w:pPr>
      <w:r w:rsidRPr="0002139E">
        <w:rPr>
          <w:rStyle w:val="FootnoteReference"/>
          <w:rFonts w:ascii="Cambria" w:hAnsi="Cambria" w:cs="Calibri"/>
          <w:sz w:val="22"/>
          <w:szCs w:val="22"/>
        </w:rPr>
        <w:footnoteRef/>
      </w:r>
      <w:r w:rsidRPr="0002139E">
        <w:rPr>
          <w:rFonts w:ascii="Cambria" w:hAnsi="Cambria" w:cs="Calibri"/>
          <w:sz w:val="22"/>
          <w:szCs w:val="22"/>
        </w:rPr>
        <w:t xml:space="preserve"> Imam </w:t>
      </w:r>
      <w:proofErr w:type="spellStart"/>
      <w:r w:rsidRPr="0002139E">
        <w:rPr>
          <w:rFonts w:ascii="Cambria" w:hAnsi="Cambria" w:cs="Calibri"/>
          <w:sz w:val="22"/>
          <w:szCs w:val="22"/>
        </w:rPr>
        <w:t>Gigih</w:t>
      </w:r>
      <w:proofErr w:type="spellEnd"/>
      <w:r w:rsidRPr="0002139E">
        <w:rPr>
          <w:rFonts w:ascii="Cambria" w:hAnsi="Cambria" w:cs="Calibri"/>
          <w:sz w:val="22"/>
          <w:szCs w:val="22"/>
        </w:rPr>
        <w:t xml:space="preserve"> Prabowo</w:t>
      </w:r>
      <w:r w:rsidRPr="0002139E">
        <w:rPr>
          <w:rFonts w:ascii="Cambria" w:hAnsi="Cambria" w:cs="Calibri"/>
          <w:i/>
          <w:sz w:val="22"/>
          <w:szCs w:val="22"/>
        </w:rPr>
        <w:t xml:space="preserve">, </w:t>
      </w:r>
      <w:proofErr w:type="spellStart"/>
      <w:r w:rsidRPr="0002139E">
        <w:rPr>
          <w:rFonts w:ascii="Cambria" w:hAnsi="Cambria" w:cs="Calibri"/>
          <w:iCs/>
          <w:sz w:val="22"/>
          <w:szCs w:val="22"/>
        </w:rPr>
        <w:t>Perlindungan</w:t>
      </w:r>
      <w:proofErr w:type="spellEnd"/>
      <w:r w:rsidRPr="0002139E">
        <w:rPr>
          <w:rFonts w:ascii="Cambria" w:hAnsi="Cambria" w:cs="Calibri"/>
          <w:iCs/>
          <w:sz w:val="22"/>
          <w:szCs w:val="22"/>
        </w:rPr>
        <w:t xml:space="preserve"> Hukum </w:t>
      </w:r>
      <w:proofErr w:type="spellStart"/>
      <w:r w:rsidRPr="0002139E">
        <w:rPr>
          <w:rFonts w:ascii="Cambria" w:hAnsi="Cambria" w:cs="Calibri"/>
          <w:iCs/>
          <w:sz w:val="22"/>
          <w:szCs w:val="22"/>
        </w:rPr>
        <w:t>Konsumen</w:t>
      </w:r>
      <w:proofErr w:type="spellEnd"/>
      <w:r w:rsidRPr="0002139E">
        <w:rPr>
          <w:rFonts w:ascii="Cambria" w:hAnsi="Cambria" w:cs="Calibri"/>
          <w:iCs/>
          <w:sz w:val="22"/>
          <w:szCs w:val="22"/>
        </w:rPr>
        <w:t xml:space="preserve"> </w:t>
      </w:r>
      <w:proofErr w:type="spellStart"/>
      <w:r w:rsidRPr="0002139E">
        <w:rPr>
          <w:rFonts w:ascii="Cambria" w:hAnsi="Cambria" w:cs="Calibri"/>
          <w:iCs/>
          <w:sz w:val="22"/>
          <w:szCs w:val="22"/>
        </w:rPr>
        <w:t>Terhadap</w:t>
      </w:r>
      <w:proofErr w:type="spellEnd"/>
      <w:r w:rsidRPr="0002139E">
        <w:rPr>
          <w:rFonts w:ascii="Cambria" w:hAnsi="Cambria" w:cs="Calibri"/>
          <w:iCs/>
          <w:sz w:val="22"/>
          <w:szCs w:val="22"/>
        </w:rPr>
        <w:t xml:space="preserve"> </w:t>
      </w:r>
      <w:proofErr w:type="spellStart"/>
      <w:r w:rsidRPr="0002139E">
        <w:rPr>
          <w:rFonts w:ascii="Cambria" w:hAnsi="Cambria" w:cs="Calibri"/>
          <w:iCs/>
          <w:sz w:val="22"/>
          <w:szCs w:val="22"/>
        </w:rPr>
        <w:t>Peredaran</w:t>
      </w:r>
      <w:proofErr w:type="spellEnd"/>
      <w:r w:rsidRPr="0002139E">
        <w:rPr>
          <w:rFonts w:ascii="Cambria" w:hAnsi="Cambria" w:cs="Calibri"/>
          <w:iCs/>
          <w:sz w:val="22"/>
          <w:szCs w:val="22"/>
        </w:rPr>
        <w:t xml:space="preserve"> </w:t>
      </w:r>
      <w:proofErr w:type="spellStart"/>
      <w:r w:rsidRPr="0002139E">
        <w:rPr>
          <w:rFonts w:ascii="Cambria" w:hAnsi="Cambria" w:cs="Calibri"/>
          <w:iCs/>
          <w:sz w:val="22"/>
          <w:szCs w:val="22"/>
        </w:rPr>
        <w:t>Obat</w:t>
      </w:r>
      <w:proofErr w:type="spellEnd"/>
      <w:r w:rsidRPr="0002139E">
        <w:rPr>
          <w:rFonts w:ascii="Cambria" w:hAnsi="Cambria" w:cs="Calibri"/>
          <w:iCs/>
          <w:sz w:val="22"/>
          <w:szCs w:val="22"/>
        </w:rPr>
        <w:t xml:space="preserve"> </w:t>
      </w:r>
      <w:proofErr w:type="spellStart"/>
      <w:r w:rsidRPr="0002139E">
        <w:rPr>
          <w:rFonts w:ascii="Cambria" w:hAnsi="Cambria" w:cs="Calibri"/>
          <w:iCs/>
          <w:sz w:val="22"/>
          <w:szCs w:val="22"/>
        </w:rPr>
        <w:t>Tradisional</w:t>
      </w:r>
      <w:proofErr w:type="spellEnd"/>
      <w:r w:rsidRPr="0002139E">
        <w:rPr>
          <w:rFonts w:ascii="Cambria" w:hAnsi="Cambria" w:cs="Calibri"/>
          <w:iCs/>
          <w:sz w:val="22"/>
          <w:szCs w:val="22"/>
        </w:rPr>
        <w:t xml:space="preserve"> </w:t>
      </w:r>
      <w:proofErr w:type="spellStart"/>
      <w:r w:rsidRPr="0002139E">
        <w:rPr>
          <w:rFonts w:ascii="Cambria" w:hAnsi="Cambria" w:cs="Calibri"/>
          <w:iCs/>
          <w:sz w:val="22"/>
          <w:szCs w:val="22"/>
        </w:rPr>
        <w:t>Mengandung</w:t>
      </w:r>
      <w:proofErr w:type="spellEnd"/>
      <w:r w:rsidRPr="0002139E">
        <w:rPr>
          <w:rFonts w:ascii="Cambria" w:hAnsi="Cambria" w:cs="Calibri"/>
          <w:iCs/>
          <w:sz w:val="22"/>
          <w:szCs w:val="22"/>
        </w:rPr>
        <w:t xml:space="preserve"> </w:t>
      </w:r>
      <w:proofErr w:type="spellStart"/>
      <w:r w:rsidRPr="0002139E">
        <w:rPr>
          <w:rFonts w:ascii="Cambria" w:hAnsi="Cambria" w:cs="Calibri"/>
          <w:iCs/>
          <w:sz w:val="22"/>
          <w:szCs w:val="22"/>
        </w:rPr>
        <w:t>Bahan</w:t>
      </w:r>
      <w:proofErr w:type="spellEnd"/>
      <w:r w:rsidRPr="0002139E">
        <w:rPr>
          <w:rFonts w:ascii="Cambria" w:hAnsi="Cambria" w:cs="Calibri"/>
          <w:iCs/>
          <w:sz w:val="22"/>
          <w:szCs w:val="22"/>
        </w:rPr>
        <w:t xml:space="preserve"> </w:t>
      </w:r>
      <w:proofErr w:type="spellStart"/>
      <w:r w:rsidRPr="0002139E">
        <w:rPr>
          <w:rFonts w:ascii="Cambria" w:hAnsi="Cambria" w:cs="Calibri"/>
          <w:iCs/>
          <w:sz w:val="22"/>
          <w:szCs w:val="22"/>
        </w:rPr>
        <w:t>Berbahaya</w:t>
      </w:r>
      <w:proofErr w:type="spellEnd"/>
      <w:r w:rsidRPr="0002139E">
        <w:rPr>
          <w:rFonts w:ascii="Cambria" w:hAnsi="Cambria" w:cs="Calibri"/>
          <w:iCs/>
          <w:sz w:val="22"/>
          <w:szCs w:val="22"/>
        </w:rPr>
        <w:t xml:space="preserve"> di </w:t>
      </w:r>
      <w:proofErr w:type="spellStart"/>
      <w:r w:rsidRPr="0002139E">
        <w:rPr>
          <w:rFonts w:ascii="Cambria" w:hAnsi="Cambria" w:cs="Calibri"/>
          <w:iCs/>
          <w:sz w:val="22"/>
          <w:szCs w:val="22"/>
        </w:rPr>
        <w:t>Kabupaten</w:t>
      </w:r>
      <w:proofErr w:type="spellEnd"/>
      <w:r w:rsidRPr="0002139E">
        <w:rPr>
          <w:rFonts w:ascii="Cambria" w:hAnsi="Cambria" w:cs="Calibri"/>
          <w:iCs/>
          <w:sz w:val="22"/>
          <w:szCs w:val="22"/>
        </w:rPr>
        <w:t xml:space="preserve"> </w:t>
      </w:r>
      <w:proofErr w:type="spellStart"/>
      <w:r w:rsidRPr="0002139E">
        <w:rPr>
          <w:rFonts w:ascii="Cambria" w:hAnsi="Cambria" w:cs="Calibri"/>
          <w:iCs/>
          <w:sz w:val="22"/>
          <w:szCs w:val="22"/>
        </w:rPr>
        <w:t>Banyumas</w:t>
      </w:r>
      <w:proofErr w:type="spellEnd"/>
      <w:r w:rsidRPr="0002139E">
        <w:rPr>
          <w:rFonts w:ascii="Cambria" w:hAnsi="Cambria" w:cs="Calibri"/>
          <w:iCs/>
          <w:sz w:val="22"/>
          <w:szCs w:val="22"/>
        </w:rPr>
        <w:t>,</w:t>
      </w:r>
      <w:r w:rsidRPr="0002139E">
        <w:rPr>
          <w:rFonts w:ascii="Cambria" w:hAnsi="Cambria" w:cs="Calibri"/>
          <w:sz w:val="22"/>
          <w:szCs w:val="22"/>
        </w:rPr>
        <w:t xml:space="preserve"> </w:t>
      </w:r>
      <w:proofErr w:type="spellStart"/>
      <w:r w:rsidRPr="0002139E">
        <w:rPr>
          <w:rFonts w:ascii="Cambria" w:hAnsi="Cambria" w:cs="Calibri"/>
          <w:i/>
          <w:iCs/>
          <w:sz w:val="22"/>
          <w:szCs w:val="22"/>
        </w:rPr>
        <w:t>Skripsi</w:t>
      </w:r>
      <w:proofErr w:type="spellEnd"/>
      <w:r w:rsidRPr="0002139E">
        <w:rPr>
          <w:rFonts w:ascii="Cambria" w:hAnsi="Cambria" w:cs="Calibri"/>
          <w:i/>
          <w:iCs/>
          <w:sz w:val="22"/>
          <w:szCs w:val="22"/>
        </w:rPr>
        <w:t>,</w:t>
      </w:r>
      <w:r w:rsidRPr="0002139E">
        <w:rPr>
          <w:rFonts w:ascii="Cambria" w:hAnsi="Cambria" w:cs="Calibri"/>
          <w:sz w:val="22"/>
          <w:szCs w:val="22"/>
        </w:rPr>
        <w:t xml:space="preserve"> Universitas Islam Negeri </w:t>
      </w:r>
      <w:proofErr w:type="spellStart"/>
      <w:r w:rsidRPr="0002139E">
        <w:rPr>
          <w:rFonts w:ascii="Cambria" w:hAnsi="Cambria" w:cs="Calibri"/>
          <w:sz w:val="22"/>
          <w:szCs w:val="22"/>
        </w:rPr>
        <w:t>Sunan</w:t>
      </w:r>
      <w:proofErr w:type="spellEnd"/>
      <w:r w:rsidRPr="0002139E">
        <w:rPr>
          <w:rFonts w:ascii="Cambria" w:hAnsi="Cambria" w:cs="Calibri"/>
          <w:sz w:val="22"/>
          <w:szCs w:val="22"/>
        </w:rPr>
        <w:t xml:space="preserve"> </w:t>
      </w:r>
      <w:proofErr w:type="spellStart"/>
      <w:r w:rsidRPr="0002139E">
        <w:rPr>
          <w:rFonts w:ascii="Cambria" w:hAnsi="Cambria" w:cs="Calibri"/>
          <w:sz w:val="22"/>
          <w:szCs w:val="22"/>
        </w:rPr>
        <w:t>Kalijaga</w:t>
      </w:r>
      <w:proofErr w:type="spellEnd"/>
      <w:r w:rsidRPr="0002139E">
        <w:rPr>
          <w:rFonts w:ascii="Cambria" w:hAnsi="Cambria" w:cs="Calibri"/>
          <w:sz w:val="22"/>
          <w:szCs w:val="22"/>
        </w:rPr>
        <w:t xml:space="preserve">, Yogyakarta, 2019, </w:t>
      </w:r>
      <w:proofErr w:type="spellStart"/>
      <w:r w:rsidRPr="0002139E">
        <w:rPr>
          <w:rFonts w:ascii="Cambria" w:hAnsi="Cambria" w:cs="Calibri"/>
          <w:sz w:val="22"/>
          <w:szCs w:val="22"/>
        </w:rPr>
        <w:t>hlm</w:t>
      </w:r>
      <w:proofErr w:type="spellEnd"/>
      <w:r w:rsidRPr="0002139E">
        <w:rPr>
          <w:rFonts w:ascii="Cambria" w:hAnsi="Cambria" w:cs="Calibri"/>
          <w:sz w:val="22"/>
          <w:szCs w:val="22"/>
        </w:rPr>
        <w:t>. 12.</w:t>
      </w:r>
    </w:p>
  </w:footnote>
  <w:footnote w:id="9">
    <w:p w14:paraId="5A98CEEE" w14:textId="77777777" w:rsidR="0002139E" w:rsidRPr="00690DCC" w:rsidRDefault="0002139E" w:rsidP="0002139E">
      <w:pPr>
        <w:spacing w:after="0" w:line="240" w:lineRule="auto"/>
        <w:ind w:firstLine="720"/>
        <w:contextualSpacing/>
        <w:jc w:val="both"/>
        <w:rPr>
          <w:rFonts w:ascii="Cambria" w:hAnsi="Cambria"/>
        </w:rPr>
      </w:pPr>
      <w:r w:rsidRPr="00690DCC">
        <w:rPr>
          <w:rStyle w:val="FootnoteReference"/>
          <w:rFonts w:ascii="Cambria" w:hAnsi="Cambria"/>
        </w:rPr>
        <w:footnoteRef/>
      </w:r>
      <w:r w:rsidRPr="00690DCC">
        <w:rPr>
          <w:rFonts w:ascii="Cambria" w:hAnsi="Cambria"/>
        </w:rPr>
        <w:t xml:space="preserve"> Miranda, </w:t>
      </w:r>
      <w:proofErr w:type="spellStart"/>
      <w:r w:rsidRPr="00690DCC">
        <w:rPr>
          <w:rFonts w:ascii="Cambria" w:hAnsi="Cambria"/>
          <w:iCs/>
        </w:rPr>
        <w:t>Pengawasan</w:t>
      </w:r>
      <w:proofErr w:type="spellEnd"/>
      <w:r w:rsidRPr="00690DCC">
        <w:rPr>
          <w:rFonts w:ascii="Cambria" w:hAnsi="Cambria"/>
          <w:iCs/>
        </w:rPr>
        <w:t xml:space="preserve"> BPOM Atas </w:t>
      </w:r>
      <w:proofErr w:type="spellStart"/>
      <w:r w:rsidRPr="00690DCC">
        <w:rPr>
          <w:rFonts w:ascii="Cambria" w:hAnsi="Cambria"/>
          <w:iCs/>
        </w:rPr>
        <w:t>Peredaran</w:t>
      </w:r>
      <w:proofErr w:type="spellEnd"/>
      <w:r w:rsidRPr="00690DCC">
        <w:rPr>
          <w:rFonts w:ascii="Cambria" w:hAnsi="Cambria"/>
          <w:iCs/>
        </w:rPr>
        <w:t xml:space="preserve"> </w:t>
      </w:r>
      <w:proofErr w:type="spellStart"/>
      <w:r w:rsidRPr="00690DCC">
        <w:rPr>
          <w:rFonts w:ascii="Cambria" w:hAnsi="Cambria"/>
          <w:iCs/>
        </w:rPr>
        <w:t>Obat</w:t>
      </w:r>
      <w:proofErr w:type="spellEnd"/>
      <w:r w:rsidRPr="00690DCC">
        <w:rPr>
          <w:rFonts w:ascii="Cambria" w:hAnsi="Cambria"/>
          <w:iCs/>
        </w:rPr>
        <w:t xml:space="preserve"> </w:t>
      </w:r>
      <w:proofErr w:type="spellStart"/>
      <w:r w:rsidRPr="00690DCC">
        <w:rPr>
          <w:rFonts w:ascii="Cambria" w:hAnsi="Cambria"/>
          <w:iCs/>
        </w:rPr>
        <w:t>Tradisional</w:t>
      </w:r>
      <w:proofErr w:type="spellEnd"/>
      <w:r w:rsidRPr="00690DCC">
        <w:rPr>
          <w:rFonts w:ascii="Cambria" w:hAnsi="Cambria"/>
          <w:iCs/>
        </w:rPr>
        <w:t xml:space="preserve"> </w:t>
      </w:r>
      <w:proofErr w:type="spellStart"/>
      <w:r w:rsidRPr="00690DCC">
        <w:rPr>
          <w:rFonts w:ascii="Cambria" w:hAnsi="Cambria"/>
          <w:iCs/>
        </w:rPr>
        <w:t>Jamu</w:t>
      </w:r>
      <w:proofErr w:type="spellEnd"/>
      <w:r w:rsidRPr="00690DCC">
        <w:rPr>
          <w:rFonts w:ascii="Cambria" w:hAnsi="Cambria"/>
          <w:iCs/>
        </w:rPr>
        <w:t xml:space="preserve"> yang </w:t>
      </w:r>
      <w:proofErr w:type="spellStart"/>
      <w:r w:rsidRPr="00690DCC">
        <w:rPr>
          <w:rFonts w:ascii="Cambria" w:hAnsi="Cambria"/>
          <w:iCs/>
        </w:rPr>
        <w:t>Mengandung</w:t>
      </w:r>
      <w:proofErr w:type="spellEnd"/>
      <w:r w:rsidRPr="00690DCC">
        <w:rPr>
          <w:rFonts w:ascii="Cambria" w:hAnsi="Cambria"/>
          <w:iCs/>
        </w:rPr>
        <w:t xml:space="preserve"> </w:t>
      </w:r>
      <w:proofErr w:type="spellStart"/>
      <w:r w:rsidRPr="00690DCC">
        <w:rPr>
          <w:rFonts w:ascii="Cambria" w:hAnsi="Cambria"/>
          <w:iCs/>
        </w:rPr>
        <w:t>Bahan</w:t>
      </w:r>
      <w:proofErr w:type="spellEnd"/>
      <w:r w:rsidRPr="00690DCC">
        <w:rPr>
          <w:rFonts w:ascii="Cambria" w:hAnsi="Cambria"/>
          <w:iCs/>
        </w:rPr>
        <w:t xml:space="preserve"> Kimia di Kota Medan (</w:t>
      </w:r>
      <w:proofErr w:type="spellStart"/>
      <w:r w:rsidRPr="00690DCC">
        <w:rPr>
          <w:rFonts w:ascii="Cambria" w:hAnsi="Cambria"/>
          <w:iCs/>
        </w:rPr>
        <w:t>Studi</w:t>
      </w:r>
      <w:proofErr w:type="spellEnd"/>
      <w:r w:rsidRPr="00690DCC">
        <w:rPr>
          <w:rFonts w:ascii="Cambria" w:hAnsi="Cambria"/>
          <w:iCs/>
        </w:rPr>
        <w:t xml:space="preserve"> pada BPOM Medan),</w:t>
      </w:r>
      <w:r w:rsidRPr="00690DCC">
        <w:rPr>
          <w:rFonts w:ascii="Cambria" w:hAnsi="Cambria"/>
        </w:rPr>
        <w:t xml:space="preserve"> </w:t>
      </w:r>
      <w:proofErr w:type="spellStart"/>
      <w:r w:rsidRPr="00690DCC">
        <w:rPr>
          <w:rFonts w:ascii="Cambria" w:hAnsi="Cambria"/>
          <w:i/>
          <w:iCs/>
        </w:rPr>
        <w:t>Skripsi</w:t>
      </w:r>
      <w:proofErr w:type="spellEnd"/>
      <w:r w:rsidRPr="00690DCC">
        <w:rPr>
          <w:rFonts w:ascii="Cambria" w:hAnsi="Cambria"/>
          <w:i/>
          <w:iCs/>
        </w:rPr>
        <w:t>,</w:t>
      </w:r>
      <w:r w:rsidRPr="00690DCC">
        <w:rPr>
          <w:rFonts w:ascii="Cambria" w:hAnsi="Cambria"/>
        </w:rPr>
        <w:t xml:space="preserve"> Universitas Medan Area, 2021, </w:t>
      </w:r>
      <w:proofErr w:type="spellStart"/>
      <w:r w:rsidRPr="00690DCC">
        <w:rPr>
          <w:rFonts w:ascii="Cambria" w:hAnsi="Cambria"/>
        </w:rPr>
        <w:t>hlm</w:t>
      </w:r>
      <w:proofErr w:type="spellEnd"/>
      <w:r w:rsidRPr="00690DCC">
        <w:rPr>
          <w:rFonts w:ascii="Cambria" w:hAnsi="Cambria"/>
        </w:rPr>
        <w:t>. 4</w:t>
      </w:r>
    </w:p>
  </w:footnote>
  <w:footnote w:id="10">
    <w:p w14:paraId="334773A0" w14:textId="77777777" w:rsidR="0002139E" w:rsidRPr="00690DCC" w:rsidRDefault="0002139E" w:rsidP="0002139E">
      <w:pPr>
        <w:pStyle w:val="FootnoteText"/>
        <w:ind w:firstLine="720"/>
        <w:contextualSpacing/>
        <w:jc w:val="both"/>
        <w:rPr>
          <w:rFonts w:ascii="Cambria" w:hAnsi="Cambria" w:cs="Times New Roman"/>
          <w:sz w:val="22"/>
          <w:szCs w:val="22"/>
        </w:rPr>
      </w:pPr>
      <w:r w:rsidRPr="00690DCC">
        <w:rPr>
          <w:rStyle w:val="FootnoteReference"/>
          <w:rFonts w:ascii="Cambria" w:hAnsi="Cambria" w:cs="Times New Roman"/>
          <w:sz w:val="22"/>
          <w:szCs w:val="22"/>
        </w:rPr>
        <w:footnoteRef/>
      </w:r>
      <w:r w:rsidRPr="00690DCC">
        <w:rPr>
          <w:rFonts w:ascii="Cambria" w:hAnsi="Cambria" w:cs="Times New Roman"/>
          <w:sz w:val="22"/>
          <w:szCs w:val="22"/>
        </w:rPr>
        <w:t xml:space="preserve"> </w:t>
      </w:r>
      <w:r w:rsidRPr="0002139E">
        <w:rPr>
          <w:rFonts w:ascii="Cambria" w:hAnsi="Cambria" w:cs="Calibri"/>
          <w:sz w:val="22"/>
          <w:szCs w:val="22"/>
        </w:rPr>
        <w:t xml:space="preserve">Abdulkadir Muhammad, </w:t>
      </w:r>
      <w:r w:rsidRPr="0002139E">
        <w:rPr>
          <w:rFonts w:ascii="Cambria" w:hAnsi="Cambria" w:cs="Calibri"/>
          <w:i/>
          <w:iCs/>
          <w:sz w:val="22"/>
          <w:szCs w:val="22"/>
        </w:rPr>
        <w:t xml:space="preserve">Hukum dan </w:t>
      </w:r>
      <w:proofErr w:type="spellStart"/>
      <w:r w:rsidRPr="0002139E">
        <w:rPr>
          <w:rFonts w:ascii="Cambria" w:hAnsi="Cambria" w:cs="Calibri"/>
          <w:i/>
          <w:iCs/>
          <w:sz w:val="22"/>
          <w:szCs w:val="22"/>
        </w:rPr>
        <w:t>Penelitian</w:t>
      </w:r>
      <w:proofErr w:type="spellEnd"/>
      <w:r w:rsidRPr="0002139E">
        <w:rPr>
          <w:rFonts w:ascii="Cambria" w:hAnsi="Cambria" w:cs="Calibri"/>
          <w:i/>
          <w:iCs/>
          <w:sz w:val="22"/>
          <w:szCs w:val="22"/>
        </w:rPr>
        <w:t xml:space="preserve"> Hukum</w:t>
      </w:r>
      <w:r w:rsidRPr="0002139E">
        <w:rPr>
          <w:rFonts w:ascii="Cambria" w:hAnsi="Cambria" w:cs="Calibri"/>
          <w:sz w:val="22"/>
          <w:szCs w:val="22"/>
        </w:rPr>
        <w:t xml:space="preserve">, PT. Citra Aditya </w:t>
      </w:r>
      <w:proofErr w:type="spellStart"/>
      <w:r w:rsidRPr="0002139E">
        <w:rPr>
          <w:rFonts w:ascii="Cambria" w:hAnsi="Cambria" w:cs="Calibri"/>
          <w:sz w:val="22"/>
          <w:szCs w:val="22"/>
        </w:rPr>
        <w:t>Bakti</w:t>
      </w:r>
      <w:proofErr w:type="spellEnd"/>
      <w:r w:rsidRPr="0002139E">
        <w:rPr>
          <w:rFonts w:ascii="Cambria" w:hAnsi="Cambria" w:cs="Calibri"/>
          <w:sz w:val="22"/>
          <w:szCs w:val="22"/>
        </w:rPr>
        <w:t xml:space="preserve">, Bandung, 2004, </w:t>
      </w:r>
      <w:proofErr w:type="spellStart"/>
      <w:r w:rsidRPr="0002139E">
        <w:rPr>
          <w:rFonts w:ascii="Cambria" w:hAnsi="Cambria" w:cs="Calibri"/>
          <w:sz w:val="22"/>
          <w:szCs w:val="22"/>
        </w:rPr>
        <w:t>hlm</w:t>
      </w:r>
      <w:proofErr w:type="spellEnd"/>
      <w:r w:rsidRPr="0002139E">
        <w:rPr>
          <w:rFonts w:ascii="Cambria" w:hAnsi="Cambria" w:cs="Calibri"/>
          <w:sz w:val="22"/>
          <w:szCs w:val="22"/>
        </w:rPr>
        <w:t>. 57.</w:t>
      </w:r>
      <w:r w:rsidRPr="00690DCC">
        <w:rPr>
          <w:rFonts w:ascii="Cambria" w:hAnsi="Cambria" w:cs="Times New Roman"/>
          <w:sz w:val="22"/>
          <w:szCs w:val="22"/>
        </w:rPr>
        <w:t xml:space="preserve"> </w:t>
      </w:r>
    </w:p>
  </w:footnote>
  <w:footnote w:id="11">
    <w:p w14:paraId="572BA1EE" w14:textId="77777777" w:rsidR="0002139E" w:rsidRPr="00690DCC" w:rsidRDefault="0002139E" w:rsidP="0002139E">
      <w:pPr>
        <w:pStyle w:val="FootnoteText"/>
        <w:ind w:firstLine="720"/>
        <w:contextualSpacing/>
        <w:jc w:val="both"/>
        <w:rPr>
          <w:rFonts w:ascii="Cambria" w:hAnsi="Cambria"/>
          <w:sz w:val="22"/>
          <w:szCs w:val="22"/>
        </w:rPr>
      </w:pPr>
      <w:r w:rsidRPr="00690DCC">
        <w:rPr>
          <w:rStyle w:val="FootnoteReference"/>
          <w:rFonts w:ascii="Cambria" w:hAnsi="Cambria"/>
          <w:sz w:val="22"/>
          <w:szCs w:val="22"/>
        </w:rPr>
        <w:footnoteRef/>
      </w:r>
      <w:r w:rsidRPr="00690DCC">
        <w:rPr>
          <w:rFonts w:ascii="Cambria" w:hAnsi="Cambria"/>
          <w:sz w:val="22"/>
          <w:szCs w:val="22"/>
        </w:rPr>
        <w:t xml:space="preserve"> </w:t>
      </w:r>
      <w:proofErr w:type="spellStart"/>
      <w:r w:rsidRPr="00690DCC">
        <w:rPr>
          <w:rFonts w:ascii="Cambria" w:hAnsi="Cambria"/>
          <w:sz w:val="22"/>
          <w:szCs w:val="22"/>
        </w:rPr>
        <w:t>Sugiyono</w:t>
      </w:r>
      <w:proofErr w:type="spellEnd"/>
      <w:r w:rsidRPr="00690DCC">
        <w:rPr>
          <w:rFonts w:ascii="Cambria" w:hAnsi="Cambria"/>
          <w:sz w:val="22"/>
          <w:szCs w:val="22"/>
        </w:rPr>
        <w:t xml:space="preserve">, </w:t>
      </w:r>
      <w:proofErr w:type="spellStart"/>
      <w:r w:rsidRPr="00690DCC">
        <w:rPr>
          <w:rFonts w:ascii="Cambria" w:hAnsi="Cambria"/>
          <w:sz w:val="22"/>
          <w:szCs w:val="22"/>
        </w:rPr>
        <w:t>Metode</w:t>
      </w:r>
      <w:proofErr w:type="spellEnd"/>
      <w:r w:rsidRPr="00690DCC">
        <w:rPr>
          <w:rFonts w:ascii="Cambria" w:hAnsi="Cambria"/>
          <w:sz w:val="22"/>
          <w:szCs w:val="22"/>
        </w:rPr>
        <w:t xml:space="preserve"> </w:t>
      </w:r>
      <w:proofErr w:type="spellStart"/>
      <w:r w:rsidRPr="00690DCC">
        <w:rPr>
          <w:rFonts w:ascii="Cambria" w:hAnsi="Cambria"/>
          <w:sz w:val="22"/>
          <w:szCs w:val="22"/>
        </w:rPr>
        <w:t>Penelitian</w:t>
      </w:r>
      <w:proofErr w:type="spellEnd"/>
      <w:r w:rsidRPr="00690DCC">
        <w:rPr>
          <w:rFonts w:ascii="Cambria" w:hAnsi="Cambria"/>
          <w:sz w:val="22"/>
          <w:szCs w:val="22"/>
        </w:rPr>
        <w:t xml:space="preserve"> </w:t>
      </w:r>
      <w:proofErr w:type="spellStart"/>
      <w:r w:rsidRPr="00690DCC">
        <w:rPr>
          <w:rFonts w:ascii="Cambria" w:hAnsi="Cambria"/>
          <w:sz w:val="22"/>
          <w:szCs w:val="22"/>
        </w:rPr>
        <w:t>Kuantitatif</w:t>
      </w:r>
      <w:proofErr w:type="spellEnd"/>
      <w:r w:rsidRPr="00690DCC">
        <w:rPr>
          <w:rFonts w:ascii="Cambria" w:hAnsi="Cambria"/>
          <w:sz w:val="22"/>
          <w:szCs w:val="22"/>
        </w:rPr>
        <w:t xml:space="preserve">, </w:t>
      </w:r>
      <w:proofErr w:type="spellStart"/>
      <w:r w:rsidRPr="00690DCC">
        <w:rPr>
          <w:rFonts w:ascii="Cambria" w:hAnsi="Cambria"/>
          <w:sz w:val="22"/>
          <w:szCs w:val="22"/>
        </w:rPr>
        <w:t>Kualitatif</w:t>
      </w:r>
      <w:proofErr w:type="spellEnd"/>
      <w:r w:rsidRPr="00690DCC">
        <w:rPr>
          <w:rFonts w:ascii="Cambria" w:hAnsi="Cambria"/>
          <w:sz w:val="22"/>
          <w:szCs w:val="22"/>
        </w:rPr>
        <w:t xml:space="preserve">, R&amp;D, </w:t>
      </w:r>
      <w:proofErr w:type="spellStart"/>
      <w:r w:rsidRPr="00690DCC">
        <w:rPr>
          <w:rFonts w:ascii="Cambria" w:hAnsi="Cambria"/>
          <w:sz w:val="22"/>
          <w:szCs w:val="22"/>
        </w:rPr>
        <w:t>Alfabeta</w:t>
      </w:r>
      <w:proofErr w:type="spellEnd"/>
      <w:r w:rsidRPr="00690DCC">
        <w:rPr>
          <w:rFonts w:ascii="Cambria" w:hAnsi="Cambria"/>
          <w:sz w:val="22"/>
          <w:szCs w:val="22"/>
        </w:rPr>
        <w:t xml:space="preserve">, Bandung, 2014, </w:t>
      </w:r>
      <w:proofErr w:type="spellStart"/>
      <w:r w:rsidRPr="00690DCC">
        <w:rPr>
          <w:rFonts w:ascii="Cambria" w:hAnsi="Cambria"/>
          <w:sz w:val="22"/>
          <w:szCs w:val="22"/>
        </w:rPr>
        <w:t>hlm</w:t>
      </w:r>
      <w:proofErr w:type="spellEnd"/>
      <w:r w:rsidRPr="00690DCC">
        <w:rPr>
          <w:rFonts w:ascii="Cambria" w:hAnsi="Cambria"/>
          <w:sz w:val="22"/>
          <w:szCs w:val="22"/>
        </w:rPr>
        <w:t>. 110.</w:t>
      </w:r>
    </w:p>
  </w:footnote>
  <w:footnote w:id="12">
    <w:p w14:paraId="3FF01B60" w14:textId="77777777" w:rsidR="0002139E" w:rsidRPr="008C4D5A" w:rsidRDefault="0002139E" w:rsidP="0002139E">
      <w:pPr>
        <w:pStyle w:val="FootnoteText"/>
        <w:ind w:firstLine="720"/>
        <w:contextualSpacing/>
        <w:jc w:val="both"/>
        <w:rPr>
          <w:rFonts w:ascii="Cambria" w:hAnsi="Cambria"/>
        </w:rPr>
      </w:pPr>
      <w:r w:rsidRPr="00690DCC">
        <w:rPr>
          <w:rStyle w:val="FootnoteReference"/>
          <w:rFonts w:ascii="Cambria" w:hAnsi="Cambria"/>
          <w:sz w:val="22"/>
          <w:szCs w:val="22"/>
        </w:rPr>
        <w:footnoteRef/>
      </w:r>
      <w:r w:rsidRPr="00690DCC">
        <w:rPr>
          <w:rFonts w:ascii="Cambria" w:hAnsi="Cambria"/>
          <w:sz w:val="22"/>
          <w:szCs w:val="22"/>
        </w:rPr>
        <w:t xml:space="preserve"> </w:t>
      </w:r>
      <w:proofErr w:type="spellStart"/>
      <w:r w:rsidRPr="00690DCC">
        <w:rPr>
          <w:rFonts w:ascii="Cambria" w:hAnsi="Cambria"/>
          <w:sz w:val="22"/>
          <w:szCs w:val="22"/>
        </w:rPr>
        <w:t>Soerjono</w:t>
      </w:r>
      <w:proofErr w:type="spellEnd"/>
      <w:r w:rsidRPr="00690DCC">
        <w:rPr>
          <w:rFonts w:ascii="Cambria" w:hAnsi="Cambria"/>
          <w:sz w:val="22"/>
          <w:szCs w:val="22"/>
        </w:rPr>
        <w:t xml:space="preserve"> </w:t>
      </w:r>
      <w:proofErr w:type="spellStart"/>
      <w:r w:rsidRPr="00690DCC">
        <w:rPr>
          <w:rFonts w:ascii="Cambria" w:hAnsi="Cambria"/>
          <w:sz w:val="22"/>
          <w:szCs w:val="22"/>
        </w:rPr>
        <w:t>Soekanto</w:t>
      </w:r>
      <w:proofErr w:type="spellEnd"/>
      <w:r w:rsidRPr="00690DCC">
        <w:rPr>
          <w:rFonts w:ascii="Cambria" w:hAnsi="Cambria"/>
          <w:sz w:val="22"/>
          <w:szCs w:val="22"/>
        </w:rPr>
        <w:t xml:space="preserve">, </w:t>
      </w:r>
      <w:proofErr w:type="spellStart"/>
      <w:r w:rsidRPr="00690DCC">
        <w:rPr>
          <w:rFonts w:ascii="Cambria" w:hAnsi="Cambria"/>
          <w:sz w:val="22"/>
          <w:szCs w:val="22"/>
        </w:rPr>
        <w:t>Pengantar</w:t>
      </w:r>
      <w:proofErr w:type="spellEnd"/>
      <w:r w:rsidRPr="00690DCC">
        <w:rPr>
          <w:rFonts w:ascii="Cambria" w:hAnsi="Cambria"/>
          <w:sz w:val="22"/>
          <w:szCs w:val="22"/>
        </w:rPr>
        <w:t xml:space="preserve"> </w:t>
      </w:r>
      <w:proofErr w:type="spellStart"/>
      <w:r w:rsidRPr="00690DCC">
        <w:rPr>
          <w:rFonts w:ascii="Cambria" w:hAnsi="Cambria"/>
          <w:sz w:val="22"/>
          <w:szCs w:val="22"/>
        </w:rPr>
        <w:t>Ilmu</w:t>
      </w:r>
      <w:proofErr w:type="spellEnd"/>
      <w:r w:rsidRPr="00690DCC">
        <w:rPr>
          <w:rFonts w:ascii="Cambria" w:hAnsi="Cambria"/>
          <w:sz w:val="22"/>
          <w:szCs w:val="22"/>
        </w:rPr>
        <w:t xml:space="preserve"> Hukum, Jakarta, UI Press, 2005, </w:t>
      </w:r>
      <w:proofErr w:type="spellStart"/>
      <w:r w:rsidRPr="00690DCC">
        <w:rPr>
          <w:rFonts w:ascii="Cambria" w:hAnsi="Cambria"/>
          <w:sz w:val="22"/>
          <w:szCs w:val="22"/>
        </w:rPr>
        <w:t>hlm</w:t>
      </w:r>
      <w:proofErr w:type="spellEnd"/>
      <w:r w:rsidRPr="00690DCC">
        <w:rPr>
          <w:rFonts w:ascii="Cambria" w:hAnsi="Cambria"/>
          <w:sz w:val="22"/>
          <w:szCs w:val="22"/>
        </w:rPr>
        <w:t>. 32.</w:t>
      </w:r>
      <w:r w:rsidRPr="008C4D5A">
        <w:rPr>
          <w:rFonts w:ascii="Cambria" w:hAnsi="Cambria"/>
        </w:rPr>
        <w:t xml:space="preserve">  </w:t>
      </w:r>
    </w:p>
  </w:footnote>
  <w:footnote w:id="13">
    <w:p w14:paraId="79570BA3" w14:textId="77777777" w:rsidR="0002139E" w:rsidRPr="00690DCC" w:rsidRDefault="0002139E" w:rsidP="0002139E">
      <w:pPr>
        <w:pStyle w:val="FootnoteText"/>
        <w:ind w:firstLine="720"/>
        <w:contextualSpacing/>
        <w:rPr>
          <w:rFonts w:ascii="Cambria" w:hAnsi="Cambria"/>
          <w:sz w:val="22"/>
          <w:szCs w:val="22"/>
        </w:rPr>
      </w:pPr>
      <w:r w:rsidRPr="00690DCC">
        <w:rPr>
          <w:rStyle w:val="FootnoteReference"/>
          <w:rFonts w:ascii="Cambria" w:hAnsi="Cambria"/>
          <w:sz w:val="22"/>
          <w:szCs w:val="22"/>
        </w:rPr>
        <w:footnoteRef/>
      </w:r>
      <w:r w:rsidRPr="00690DCC">
        <w:rPr>
          <w:rFonts w:ascii="Cambria" w:hAnsi="Cambria"/>
          <w:sz w:val="22"/>
          <w:szCs w:val="22"/>
        </w:rPr>
        <w:t xml:space="preserve"> Lexy J </w:t>
      </w:r>
      <w:proofErr w:type="spellStart"/>
      <w:r w:rsidRPr="00690DCC">
        <w:rPr>
          <w:rFonts w:ascii="Cambria" w:hAnsi="Cambria"/>
          <w:sz w:val="22"/>
          <w:szCs w:val="22"/>
        </w:rPr>
        <w:t>Moloelng</w:t>
      </w:r>
      <w:proofErr w:type="spellEnd"/>
      <w:r w:rsidRPr="00690DCC">
        <w:rPr>
          <w:rFonts w:ascii="Cambria" w:hAnsi="Cambria"/>
          <w:sz w:val="22"/>
          <w:szCs w:val="22"/>
        </w:rPr>
        <w:t xml:space="preserve">, </w:t>
      </w:r>
      <w:proofErr w:type="spellStart"/>
      <w:r w:rsidRPr="00690DCC">
        <w:rPr>
          <w:rFonts w:ascii="Cambria" w:hAnsi="Cambria"/>
          <w:i/>
          <w:iCs/>
          <w:sz w:val="22"/>
          <w:szCs w:val="22"/>
        </w:rPr>
        <w:t>Metode</w:t>
      </w:r>
      <w:proofErr w:type="spellEnd"/>
      <w:r w:rsidRPr="00690DCC">
        <w:rPr>
          <w:rFonts w:ascii="Cambria" w:hAnsi="Cambria"/>
          <w:i/>
          <w:iCs/>
          <w:sz w:val="22"/>
          <w:szCs w:val="22"/>
        </w:rPr>
        <w:t xml:space="preserve"> </w:t>
      </w:r>
      <w:proofErr w:type="spellStart"/>
      <w:r w:rsidRPr="00690DCC">
        <w:rPr>
          <w:rFonts w:ascii="Cambria" w:hAnsi="Cambria"/>
          <w:i/>
          <w:iCs/>
          <w:sz w:val="22"/>
          <w:szCs w:val="22"/>
        </w:rPr>
        <w:t>Penelitian</w:t>
      </w:r>
      <w:proofErr w:type="spellEnd"/>
      <w:r w:rsidRPr="00690DCC">
        <w:rPr>
          <w:rFonts w:ascii="Cambria" w:hAnsi="Cambria"/>
          <w:i/>
          <w:iCs/>
          <w:sz w:val="22"/>
          <w:szCs w:val="22"/>
        </w:rPr>
        <w:t xml:space="preserve"> </w:t>
      </w:r>
      <w:proofErr w:type="spellStart"/>
      <w:r w:rsidRPr="00690DCC">
        <w:rPr>
          <w:rFonts w:ascii="Cambria" w:hAnsi="Cambria"/>
          <w:i/>
          <w:iCs/>
          <w:sz w:val="22"/>
          <w:szCs w:val="22"/>
        </w:rPr>
        <w:t>Kualitatif</w:t>
      </w:r>
      <w:proofErr w:type="spellEnd"/>
      <w:r w:rsidRPr="00690DCC">
        <w:rPr>
          <w:rFonts w:ascii="Cambria" w:hAnsi="Cambria"/>
          <w:i/>
          <w:iCs/>
          <w:sz w:val="22"/>
          <w:szCs w:val="22"/>
        </w:rPr>
        <w:t xml:space="preserve">, </w:t>
      </w:r>
      <w:proofErr w:type="gramStart"/>
      <w:r w:rsidRPr="00690DCC">
        <w:rPr>
          <w:rFonts w:ascii="Cambria" w:hAnsi="Cambria"/>
          <w:sz w:val="22"/>
          <w:szCs w:val="22"/>
        </w:rPr>
        <w:t>Bandung :</w:t>
      </w:r>
      <w:proofErr w:type="gramEnd"/>
      <w:r w:rsidRPr="00690DCC">
        <w:rPr>
          <w:rFonts w:ascii="Cambria" w:hAnsi="Cambria"/>
          <w:sz w:val="22"/>
          <w:szCs w:val="22"/>
        </w:rPr>
        <w:t xml:space="preserve"> </w:t>
      </w:r>
      <w:proofErr w:type="spellStart"/>
      <w:r w:rsidRPr="00690DCC">
        <w:rPr>
          <w:rFonts w:ascii="Cambria" w:hAnsi="Cambria"/>
          <w:sz w:val="22"/>
          <w:szCs w:val="22"/>
        </w:rPr>
        <w:t>Rosdakarya</w:t>
      </w:r>
      <w:proofErr w:type="spellEnd"/>
      <w:r w:rsidRPr="00690DCC">
        <w:rPr>
          <w:rFonts w:ascii="Cambria" w:hAnsi="Cambria"/>
          <w:sz w:val="22"/>
          <w:szCs w:val="22"/>
        </w:rPr>
        <w:t xml:space="preserve">, 2000, </w:t>
      </w:r>
      <w:proofErr w:type="spellStart"/>
      <w:r w:rsidRPr="00690DCC">
        <w:rPr>
          <w:rFonts w:ascii="Cambria" w:hAnsi="Cambria"/>
          <w:sz w:val="22"/>
          <w:szCs w:val="22"/>
        </w:rPr>
        <w:t>hlm</w:t>
      </w:r>
      <w:proofErr w:type="spellEnd"/>
      <w:r w:rsidRPr="00690DCC">
        <w:rPr>
          <w:rFonts w:ascii="Cambria" w:hAnsi="Cambria"/>
          <w:sz w:val="22"/>
          <w:szCs w:val="22"/>
        </w:rPr>
        <w:t xml:space="preserve">. 6.   </w:t>
      </w:r>
    </w:p>
  </w:footnote>
  <w:footnote w:id="14">
    <w:p w14:paraId="1B665D49" w14:textId="77777777" w:rsidR="0002139E" w:rsidRPr="00690DCC" w:rsidRDefault="0002139E" w:rsidP="0002139E">
      <w:pPr>
        <w:pStyle w:val="FootnoteText"/>
        <w:ind w:firstLine="720"/>
        <w:contextualSpacing/>
        <w:jc w:val="both"/>
        <w:rPr>
          <w:rFonts w:ascii="Cambria" w:hAnsi="Cambria" w:cs="Times New Roman"/>
          <w:sz w:val="22"/>
          <w:szCs w:val="22"/>
        </w:rPr>
      </w:pPr>
      <w:r w:rsidRPr="00690DCC">
        <w:rPr>
          <w:rStyle w:val="FootnoteReference"/>
          <w:rFonts w:ascii="Cambria" w:hAnsi="Cambria" w:cs="Times New Roman"/>
          <w:sz w:val="22"/>
          <w:szCs w:val="22"/>
        </w:rPr>
        <w:footnoteRef/>
      </w:r>
      <w:r w:rsidRPr="00690DCC">
        <w:rPr>
          <w:rFonts w:ascii="Cambria" w:hAnsi="Cambria" w:cs="Times New Roman"/>
          <w:sz w:val="22"/>
          <w:szCs w:val="22"/>
        </w:rPr>
        <w:t xml:space="preserve"> Ahmad </w:t>
      </w:r>
      <w:proofErr w:type="spellStart"/>
      <w:r w:rsidRPr="00690DCC">
        <w:rPr>
          <w:rFonts w:ascii="Cambria" w:hAnsi="Cambria" w:cs="Times New Roman"/>
          <w:sz w:val="22"/>
          <w:szCs w:val="22"/>
        </w:rPr>
        <w:t>Miru</w:t>
      </w:r>
      <w:proofErr w:type="spellEnd"/>
      <w:r w:rsidRPr="00690DCC">
        <w:rPr>
          <w:rFonts w:ascii="Cambria" w:hAnsi="Cambria" w:cs="Times New Roman"/>
          <w:sz w:val="22"/>
          <w:szCs w:val="22"/>
        </w:rPr>
        <w:t xml:space="preserve"> dan </w:t>
      </w:r>
      <w:proofErr w:type="spellStart"/>
      <w:r w:rsidRPr="00690DCC">
        <w:rPr>
          <w:rFonts w:ascii="Cambria" w:hAnsi="Cambria" w:cs="Times New Roman"/>
          <w:sz w:val="22"/>
          <w:szCs w:val="22"/>
        </w:rPr>
        <w:t>Sutarman</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Yodo</w:t>
      </w:r>
      <w:proofErr w:type="spellEnd"/>
      <w:r w:rsidRPr="00690DCC">
        <w:rPr>
          <w:rFonts w:ascii="Cambria" w:hAnsi="Cambria" w:cs="Times New Roman"/>
          <w:sz w:val="22"/>
          <w:szCs w:val="22"/>
        </w:rPr>
        <w:t xml:space="preserve">, </w:t>
      </w:r>
      <w:r w:rsidRPr="00690DCC">
        <w:rPr>
          <w:rFonts w:ascii="Cambria" w:hAnsi="Cambria" w:cs="Times New Roman"/>
          <w:i/>
          <w:iCs/>
          <w:sz w:val="22"/>
          <w:szCs w:val="22"/>
        </w:rPr>
        <w:t xml:space="preserve">Hukum </w:t>
      </w:r>
      <w:proofErr w:type="spellStart"/>
      <w:r w:rsidRPr="00690DCC">
        <w:rPr>
          <w:rFonts w:ascii="Cambria" w:hAnsi="Cambria" w:cs="Times New Roman"/>
          <w:i/>
          <w:iCs/>
          <w:sz w:val="22"/>
          <w:szCs w:val="22"/>
        </w:rPr>
        <w:t>Perlindungan</w:t>
      </w:r>
      <w:proofErr w:type="spellEnd"/>
      <w:r w:rsidRPr="00690DCC">
        <w:rPr>
          <w:rFonts w:ascii="Cambria" w:hAnsi="Cambria" w:cs="Times New Roman"/>
          <w:i/>
          <w:iCs/>
          <w:sz w:val="22"/>
          <w:szCs w:val="22"/>
        </w:rPr>
        <w:t xml:space="preserve"> </w:t>
      </w:r>
      <w:proofErr w:type="spellStart"/>
      <w:r w:rsidRPr="00690DCC">
        <w:rPr>
          <w:rFonts w:ascii="Cambria" w:hAnsi="Cambria" w:cs="Times New Roman"/>
          <w:i/>
          <w:iCs/>
          <w:sz w:val="22"/>
          <w:szCs w:val="22"/>
        </w:rPr>
        <w:t>Konsumen</w:t>
      </w:r>
      <w:proofErr w:type="spellEnd"/>
      <w:r w:rsidRPr="00690DCC">
        <w:rPr>
          <w:rFonts w:ascii="Cambria" w:hAnsi="Cambria" w:cs="Times New Roman"/>
          <w:i/>
          <w:iCs/>
          <w:sz w:val="22"/>
          <w:szCs w:val="22"/>
        </w:rPr>
        <w:t xml:space="preserve">, </w:t>
      </w:r>
      <w:r w:rsidRPr="00690DCC">
        <w:rPr>
          <w:rFonts w:ascii="Cambria" w:hAnsi="Cambria" w:cs="Times New Roman"/>
          <w:sz w:val="22"/>
          <w:szCs w:val="22"/>
        </w:rPr>
        <w:t xml:space="preserve">Raja </w:t>
      </w:r>
      <w:proofErr w:type="spellStart"/>
      <w:r w:rsidRPr="00690DCC">
        <w:rPr>
          <w:rFonts w:ascii="Cambria" w:hAnsi="Cambria" w:cs="Times New Roman"/>
          <w:sz w:val="22"/>
          <w:szCs w:val="22"/>
        </w:rPr>
        <w:t>Grafindo</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Persada</w:t>
      </w:r>
      <w:proofErr w:type="spellEnd"/>
      <w:r w:rsidRPr="00690DCC">
        <w:rPr>
          <w:rFonts w:ascii="Cambria" w:hAnsi="Cambria" w:cs="Times New Roman"/>
          <w:sz w:val="22"/>
          <w:szCs w:val="22"/>
        </w:rPr>
        <w:t xml:space="preserve">, Jakarta, 2004, </w:t>
      </w:r>
      <w:proofErr w:type="spellStart"/>
      <w:r w:rsidRPr="00690DCC">
        <w:rPr>
          <w:rFonts w:ascii="Cambria" w:hAnsi="Cambria" w:cs="Times New Roman"/>
          <w:sz w:val="22"/>
          <w:szCs w:val="22"/>
        </w:rPr>
        <w:t>hlm</w:t>
      </w:r>
      <w:proofErr w:type="spellEnd"/>
      <w:r w:rsidRPr="00690DCC">
        <w:rPr>
          <w:rFonts w:ascii="Cambria" w:hAnsi="Cambria" w:cs="Times New Roman"/>
          <w:sz w:val="22"/>
          <w:szCs w:val="22"/>
        </w:rPr>
        <w:t xml:space="preserve">. 1. </w:t>
      </w:r>
    </w:p>
  </w:footnote>
  <w:footnote w:id="15">
    <w:p w14:paraId="411570BE" w14:textId="77777777" w:rsidR="0002139E" w:rsidRPr="00690DCC" w:rsidRDefault="0002139E" w:rsidP="0002139E">
      <w:pPr>
        <w:pStyle w:val="FootnoteText"/>
        <w:ind w:firstLine="720"/>
        <w:contextualSpacing/>
        <w:jc w:val="both"/>
        <w:rPr>
          <w:rFonts w:ascii="Cambria" w:hAnsi="Cambria" w:cs="Times New Roman"/>
          <w:sz w:val="22"/>
          <w:szCs w:val="22"/>
        </w:rPr>
      </w:pPr>
      <w:r w:rsidRPr="00690DCC">
        <w:rPr>
          <w:rStyle w:val="FootnoteReference"/>
          <w:rFonts w:ascii="Cambria" w:hAnsi="Cambria" w:cs="Times New Roman"/>
          <w:sz w:val="22"/>
          <w:szCs w:val="22"/>
        </w:rPr>
        <w:footnoteRef/>
      </w:r>
      <w:r w:rsidRPr="00690DCC">
        <w:rPr>
          <w:rFonts w:ascii="Cambria" w:hAnsi="Cambria" w:cs="Times New Roman"/>
          <w:sz w:val="22"/>
          <w:szCs w:val="22"/>
        </w:rPr>
        <w:t xml:space="preserve"> Hasil </w:t>
      </w:r>
      <w:proofErr w:type="spellStart"/>
      <w:r w:rsidRPr="00690DCC">
        <w:rPr>
          <w:rFonts w:ascii="Cambria" w:hAnsi="Cambria" w:cs="Times New Roman"/>
          <w:sz w:val="22"/>
          <w:szCs w:val="22"/>
        </w:rPr>
        <w:t>Wawancara</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Dengan</w:t>
      </w:r>
      <w:proofErr w:type="spellEnd"/>
      <w:r w:rsidRPr="00690DCC">
        <w:rPr>
          <w:rFonts w:ascii="Cambria" w:hAnsi="Cambria" w:cs="Times New Roman"/>
          <w:sz w:val="22"/>
          <w:szCs w:val="22"/>
        </w:rPr>
        <w:t xml:space="preserve"> Bapak Hamdani S.E. </w:t>
      </w:r>
      <w:proofErr w:type="spellStart"/>
      <w:r w:rsidRPr="00690DCC">
        <w:rPr>
          <w:rFonts w:ascii="Cambria" w:hAnsi="Cambria" w:cs="Times New Roman"/>
          <w:sz w:val="22"/>
          <w:szCs w:val="22"/>
        </w:rPr>
        <w:t>Selaku</w:t>
      </w:r>
      <w:proofErr w:type="spellEnd"/>
      <w:r w:rsidRPr="00690DCC">
        <w:rPr>
          <w:rFonts w:ascii="Cambria" w:hAnsi="Cambria" w:cs="Times New Roman"/>
          <w:sz w:val="22"/>
          <w:szCs w:val="22"/>
        </w:rPr>
        <w:t xml:space="preserve"> Wakil </w:t>
      </w:r>
      <w:proofErr w:type="spellStart"/>
      <w:r w:rsidRPr="00690DCC">
        <w:rPr>
          <w:rFonts w:ascii="Cambria" w:hAnsi="Cambria" w:cs="Times New Roman"/>
          <w:sz w:val="22"/>
          <w:szCs w:val="22"/>
        </w:rPr>
        <w:t>Ketua</w:t>
      </w:r>
      <w:proofErr w:type="spellEnd"/>
      <w:r w:rsidRPr="00690DCC">
        <w:rPr>
          <w:rFonts w:ascii="Cambria" w:hAnsi="Cambria" w:cs="Times New Roman"/>
          <w:sz w:val="22"/>
          <w:szCs w:val="22"/>
        </w:rPr>
        <w:t xml:space="preserve"> Badan </w:t>
      </w:r>
      <w:proofErr w:type="spellStart"/>
      <w:r w:rsidRPr="00690DCC">
        <w:rPr>
          <w:rFonts w:ascii="Cambria" w:hAnsi="Cambria" w:cs="Times New Roman"/>
          <w:sz w:val="22"/>
          <w:szCs w:val="22"/>
        </w:rPr>
        <w:t>Penyelesaian</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Sengketa</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Konsumen</w:t>
      </w:r>
      <w:proofErr w:type="spellEnd"/>
      <w:r w:rsidRPr="00690DCC">
        <w:rPr>
          <w:rFonts w:ascii="Cambria" w:hAnsi="Cambria" w:cs="Times New Roman"/>
          <w:sz w:val="22"/>
          <w:szCs w:val="22"/>
        </w:rPr>
        <w:t xml:space="preserve"> (BPSK) </w:t>
      </w:r>
      <w:proofErr w:type="spellStart"/>
      <w:r w:rsidRPr="00690DCC">
        <w:rPr>
          <w:rFonts w:ascii="Cambria" w:hAnsi="Cambria" w:cs="Times New Roman"/>
          <w:sz w:val="22"/>
          <w:szCs w:val="22"/>
        </w:rPr>
        <w:t>Kabupaten</w:t>
      </w:r>
      <w:proofErr w:type="spellEnd"/>
      <w:r w:rsidRPr="00690DCC">
        <w:rPr>
          <w:rFonts w:ascii="Cambria" w:hAnsi="Cambria" w:cs="Times New Roman"/>
          <w:sz w:val="22"/>
          <w:szCs w:val="22"/>
        </w:rPr>
        <w:t xml:space="preserve"> Aceh Utara Pada </w:t>
      </w:r>
      <w:proofErr w:type="spellStart"/>
      <w:r w:rsidRPr="00690DCC">
        <w:rPr>
          <w:rFonts w:ascii="Cambria" w:hAnsi="Cambria" w:cs="Times New Roman"/>
          <w:sz w:val="22"/>
          <w:szCs w:val="22"/>
        </w:rPr>
        <w:t>Tanggal</w:t>
      </w:r>
      <w:proofErr w:type="spellEnd"/>
      <w:r w:rsidRPr="00690DCC">
        <w:rPr>
          <w:rFonts w:ascii="Cambria" w:hAnsi="Cambria" w:cs="Times New Roman"/>
          <w:sz w:val="22"/>
          <w:szCs w:val="22"/>
        </w:rPr>
        <w:t xml:space="preserve"> 06 </w:t>
      </w:r>
      <w:proofErr w:type="spellStart"/>
      <w:r w:rsidRPr="00690DCC">
        <w:rPr>
          <w:rFonts w:ascii="Cambria" w:hAnsi="Cambria" w:cs="Times New Roman"/>
          <w:sz w:val="22"/>
          <w:szCs w:val="22"/>
        </w:rPr>
        <w:t>Agustus</w:t>
      </w:r>
      <w:proofErr w:type="spellEnd"/>
      <w:r w:rsidRPr="00690DCC">
        <w:rPr>
          <w:rFonts w:ascii="Cambria" w:hAnsi="Cambria" w:cs="Times New Roman"/>
          <w:sz w:val="22"/>
          <w:szCs w:val="22"/>
        </w:rPr>
        <w:t xml:space="preserve"> 2024 Pada </w:t>
      </w:r>
      <w:proofErr w:type="spellStart"/>
      <w:r w:rsidRPr="00690DCC">
        <w:rPr>
          <w:rFonts w:ascii="Cambria" w:hAnsi="Cambria" w:cs="Times New Roman"/>
          <w:sz w:val="22"/>
          <w:szCs w:val="22"/>
        </w:rPr>
        <w:t>Pukul</w:t>
      </w:r>
      <w:proofErr w:type="spellEnd"/>
      <w:r w:rsidRPr="00690DCC">
        <w:rPr>
          <w:rFonts w:ascii="Cambria" w:hAnsi="Cambria" w:cs="Times New Roman"/>
          <w:sz w:val="22"/>
          <w:szCs w:val="22"/>
        </w:rPr>
        <w:t xml:space="preserve"> 11.48 </w:t>
      </w:r>
      <w:proofErr w:type="spellStart"/>
      <w:r w:rsidRPr="00690DCC">
        <w:rPr>
          <w:rFonts w:ascii="Cambria" w:hAnsi="Cambria" w:cs="Times New Roman"/>
          <w:sz w:val="22"/>
          <w:szCs w:val="22"/>
        </w:rPr>
        <w:t>Wib</w:t>
      </w:r>
      <w:proofErr w:type="spellEnd"/>
      <w:r w:rsidRPr="00690DCC">
        <w:rPr>
          <w:rFonts w:ascii="Cambria" w:hAnsi="Cambria" w:cs="Times New Roman"/>
          <w:sz w:val="22"/>
          <w:szCs w:val="22"/>
        </w:rPr>
        <w:t xml:space="preserve">. </w:t>
      </w:r>
    </w:p>
  </w:footnote>
  <w:footnote w:id="16">
    <w:p w14:paraId="6E92FDD7" w14:textId="77777777" w:rsidR="0002139E" w:rsidRPr="00690DCC" w:rsidRDefault="0002139E" w:rsidP="0002139E">
      <w:pPr>
        <w:pStyle w:val="FootnoteText"/>
        <w:ind w:firstLine="720"/>
        <w:contextualSpacing/>
        <w:jc w:val="both"/>
        <w:rPr>
          <w:rFonts w:ascii="Cambria" w:hAnsi="Cambria" w:cs="Times New Roman"/>
          <w:sz w:val="22"/>
          <w:szCs w:val="22"/>
        </w:rPr>
      </w:pPr>
      <w:r w:rsidRPr="00690DCC">
        <w:rPr>
          <w:rStyle w:val="FootnoteReference"/>
          <w:rFonts w:ascii="Cambria" w:hAnsi="Cambria" w:cs="Times New Roman"/>
          <w:sz w:val="22"/>
          <w:szCs w:val="22"/>
        </w:rPr>
        <w:footnoteRef/>
      </w:r>
      <w:r w:rsidRPr="00690DCC">
        <w:rPr>
          <w:rFonts w:ascii="Cambria" w:hAnsi="Cambria" w:cs="Times New Roman"/>
          <w:sz w:val="22"/>
          <w:szCs w:val="22"/>
        </w:rPr>
        <w:t xml:space="preserve"> Hasil </w:t>
      </w:r>
      <w:proofErr w:type="spellStart"/>
      <w:r w:rsidRPr="00690DCC">
        <w:rPr>
          <w:rFonts w:ascii="Cambria" w:hAnsi="Cambria" w:cs="Times New Roman"/>
          <w:sz w:val="22"/>
          <w:szCs w:val="22"/>
        </w:rPr>
        <w:t>wawancara</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dengan</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ibu</w:t>
      </w:r>
      <w:proofErr w:type="spellEnd"/>
      <w:r w:rsidRPr="00690DCC">
        <w:rPr>
          <w:rFonts w:ascii="Cambria" w:hAnsi="Cambria" w:cs="Times New Roman"/>
          <w:sz w:val="22"/>
          <w:szCs w:val="22"/>
        </w:rPr>
        <w:t xml:space="preserve"> Ifo </w:t>
      </w:r>
      <w:proofErr w:type="spellStart"/>
      <w:r w:rsidRPr="00690DCC">
        <w:rPr>
          <w:rFonts w:ascii="Cambria" w:hAnsi="Cambria" w:cs="Times New Roman"/>
          <w:sz w:val="22"/>
          <w:szCs w:val="22"/>
        </w:rPr>
        <w:t>Dewi</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Sarmila</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Selaku</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Pegawai</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dikantor</w:t>
      </w:r>
      <w:proofErr w:type="spellEnd"/>
      <w:r w:rsidRPr="00690DCC">
        <w:rPr>
          <w:rFonts w:ascii="Cambria" w:hAnsi="Cambria" w:cs="Times New Roman"/>
          <w:sz w:val="22"/>
          <w:szCs w:val="22"/>
        </w:rPr>
        <w:t xml:space="preserve"> Dinas </w:t>
      </w:r>
      <w:proofErr w:type="spellStart"/>
      <w:r w:rsidRPr="00690DCC">
        <w:rPr>
          <w:rFonts w:ascii="Cambria" w:hAnsi="Cambria" w:cs="Times New Roman"/>
          <w:sz w:val="22"/>
          <w:szCs w:val="22"/>
        </w:rPr>
        <w:t>Perdagangan</w:t>
      </w:r>
      <w:proofErr w:type="spellEnd"/>
      <w:r w:rsidRPr="00690DCC">
        <w:rPr>
          <w:rFonts w:ascii="Cambria" w:hAnsi="Cambria" w:cs="Times New Roman"/>
          <w:sz w:val="22"/>
          <w:szCs w:val="22"/>
        </w:rPr>
        <w:t xml:space="preserve">, Perindustrian, </w:t>
      </w:r>
      <w:proofErr w:type="spellStart"/>
      <w:r w:rsidRPr="00690DCC">
        <w:rPr>
          <w:rFonts w:ascii="Cambria" w:hAnsi="Cambria" w:cs="Times New Roman"/>
          <w:sz w:val="22"/>
          <w:szCs w:val="22"/>
        </w:rPr>
        <w:t>Koperasi</w:t>
      </w:r>
      <w:proofErr w:type="spellEnd"/>
      <w:r w:rsidRPr="00690DCC">
        <w:rPr>
          <w:rFonts w:ascii="Cambria" w:hAnsi="Cambria" w:cs="Times New Roman"/>
          <w:sz w:val="22"/>
          <w:szCs w:val="22"/>
        </w:rPr>
        <w:t xml:space="preserve"> dan Usaha Kecil </w:t>
      </w:r>
      <w:proofErr w:type="spellStart"/>
      <w:r w:rsidRPr="00690DCC">
        <w:rPr>
          <w:rFonts w:ascii="Cambria" w:hAnsi="Cambria" w:cs="Times New Roman"/>
          <w:sz w:val="22"/>
          <w:szCs w:val="22"/>
        </w:rPr>
        <w:t>Menengah</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Kabupaten</w:t>
      </w:r>
      <w:proofErr w:type="spellEnd"/>
      <w:r w:rsidRPr="00690DCC">
        <w:rPr>
          <w:rFonts w:ascii="Cambria" w:hAnsi="Cambria" w:cs="Times New Roman"/>
          <w:sz w:val="22"/>
          <w:szCs w:val="22"/>
        </w:rPr>
        <w:t xml:space="preserve"> Aceh Utara pada </w:t>
      </w:r>
      <w:proofErr w:type="spellStart"/>
      <w:r w:rsidRPr="00690DCC">
        <w:rPr>
          <w:rFonts w:ascii="Cambria" w:hAnsi="Cambria" w:cs="Times New Roman"/>
          <w:sz w:val="22"/>
          <w:szCs w:val="22"/>
        </w:rPr>
        <w:t>tanggal</w:t>
      </w:r>
      <w:proofErr w:type="spellEnd"/>
      <w:r w:rsidRPr="00690DCC">
        <w:rPr>
          <w:rFonts w:ascii="Cambria" w:hAnsi="Cambria" w:cs="Times New Roman"/>
          <w:sz w:val="22"/>
          <w:szCs w:val="22"/>
        </w:rPr>
        <w:t xml:space="preserve"> 06 </w:t>
      </w:r>
      <w:proofErr w:type="spellStart"/>
      <w:r w:rsidRPr="00690DCC">
        <w:rPr>
          <w:rFonts w:ascii="Cambria" w:hAnsi="Cambria" w:cs="Times New Roman"/>
          <w:sz w:val="22"/>
          <w:szCs w:val="22"/>
        </w:rPr>
        <w:t>agustus</w:t>
      </w:r>
      <w:proofErr w:type="spellEnd"/>
      <w:r w:rsidRPr="00690DCC">
        <w:rPr>
          <w:rFonts w:ascii="Cambria" w:hAnsi="Cambria" w:cs="Times New Roman"/>
          <w:sz w:val="22"/>
          <w:szCs w:val="22"/>
        </w:rPr>
        <w:t xml:space="preserve"> 2024 pada </w:t>
      </w:r>
      <w:proofErr w:type="spellStart"/>
      <w:r w:rsidRPr="00690DCC">
        <w:rPr>
          <w:rFonts w:ascii="Cambria" w:hAnsi="Cambria" w:cs="Times New Roman"/>
          <w:sz w:val="22"/>
          <w:szCs w:val="22"/>
        </w:rPr>
        <w:t>pukul</w:t>
      </w:r>
      <w:proofErr w:type="spellEnd"/>
      <w:r w:rsidRPr="00690DCC">
        <w:rPr>
          <w:rFonts w:ascii="Cambria" w:hAnsi="Cambria" w:cs="Times New Roman"/>
          <w:sz w:val="22"/>
          <w:szCs w:val="22"/>
        </w:rPr>
        <w:t xml:space="preserve"> 13.05 </w:t>
      </w:r>
      <w:proofErr w:type="spellStart"/>
      <w:r w:rsidRPr="00690DCC">
        <w:rPr>
          <w:rFonts w:ascii="Cambria" w:hAnsi="Cambria" w:cs="Times New Roman"/>
          <w:sz w:val="22"/>
          <w:szCs w:val="22"/>
        </w:rPr>
        <w:t>wib</w:t>
      </w:r>
      <w:proofErr w:type="spellEnd"/>
      <w:r w:rsidRPr="00690DCC">
        <w:rPr>
          <w:rFonts w:ascii="Cambria" w:hAnsi="Cambria" w:cs="Times New Roman"/>
          <w:sz w:val="22"/>
          <w:szCs w:val="22"/>
        </w:rPr>
        <w:t>.</w:t>
      </w:r>
    </w:p>
  </w:footnote>
  <w:footnote w:id="17">
    <w:p w14:paraId="182112A0" w14:textId="77777777" w:rsidR="0002139E" w:rsidRPr="00690DCC" w:rsidRDefault="0002139E" w:rsidP="0002139E">
      <w:pPr>
        <w:pStyle w:val="FootnoteText"/>
        <w:ind w:firstLine="720"/>
        <w:contextualSpacing/>
        <w:jc w:val="both"/>
        <w:rPr>
          <w:rFonts w:ascii="Cambria" w:hAnsi="Cambria" w:cs="Times New Roman"/>
          <w:sz w:val="22"/>
          <w:szCs w:val="22"/>
        </w:rPr>
      </w:pPr>
      <w:r w:rsidRPr="00690DCC">
        <w:rPr>
          <w:rStyle w:val="FootnoteReference"/>
          <w:rFonts w:ascii="Cambria" w:hAnsi="Cambria" w:cs="Times New Roman"/>
          <w:sz w:val="22"/>
          <w:szCs w:val="22"/>
        </w:rPr>
        <w:footnoteRef/>
      </w:r>
      <w:r w:rsidRPr="00690DCC">
        <w:rPr>
          <w:rFonts w:ascii="Cambria" w:hAnsi="Cambria" w:cs="Times New Roman"/>
          <w:sz w:val="22"/>
          <w:szCs w:val="22"/>
        </w:rPr>
        <w:t xml:space="preserve"> Halim, A. Ridwan. 2020, </w:t>
      </w:r>
      <w:r w:rsidRPr="00690DCC">
        <w:rPr>
          <w:rFonts w:ascii="Cambria" w:hAnsi="Cambria" w:cs="Times New Roman"/>
          <w:i/>
          <w:iCs/>
          <w:sz w:val="22"/>
          <w:szCs w:val="22"/>
        </w:rPr>
        <w:t xml:space="preserve">Hukum </w:t>
      </w:r>
      <w:proofErr w:type="spellStart"/>
      <w:r w:rsidRPr="00690DCC">
        <w:rPr>
          <w:rFonts w:ascii="Cambria" w:hAnsi="Cambria" w:cs="Times New Roman"/>
          <w:i/>
          <w:iCs/>
          <w:sz w:val="22"/>
          <w:szCs w:val="22"/>
        </w:rPr>
        <w:t>Administrasi</w:t>
      </w:r>
      <w:proofErr w:type="spellEnd"/>
      <w:r w:rsidRPr="00690DCC">
        <w:rPr>
          <w:rFonts w:ascii="Cambria" w:hAnsi="Cambria" w:cs="Times New Roman"/>
          <w:i/>
          <w:iCs/>
          <w:sz w:val="22"/>
          <w:szCs w:val="22"/>
        </w:rPr>
        <w:t xml:space="preserve"> Negara </w:t>
      </w:r>
      <w:proofErr w:type="spellStart"/>
      <w:r w:rsidRPr="00690DCC">
        <w:rPr>
          <w:rFonts w:ascii="Cambria" w:hAnsi="Cambria" w:cs="Times New Roman"/>
          <w:i/>
          <w:iCs/>
          <w:sz w:val="22"/>
          <w:szCs w:val="22"/>
        </w:rPr>
        <w:t>Dalam</w:t>
      </w:r>
      <w:proofErr w:type="spellEnd"/>
      <w:r w:rsidRPr="00690DCC">
        <w:rPr>
          <w:rFonts w:ascii="Cambria" w:hAnsi="Cambria" w:cs="Times New Roman"/>
          <w:i/>
          <w:iCs/>
          <w:sz w:val="22"/>
          <w:szCs w:val="22"/>
        </w:rPr>
        <w:t xml:space="preserve"> Tanya Jawab</w:t>
      </w:r>
      <w:r w:rsidRPr="00690DCC">
        <w:rPr>
          <w:rFonts w:ascii="Cambria" w:hAnsi="Cambria" w:cs="Times New Roman"/>
          <w:sz w:val="22"/>
          <w:szCs w:val="22"/>
        </w:rPr>
        <w:t xml:space="preserve">. </w:t>
      </w:r>
      <w:proofErr w:type="spellStart"/>
      <w:r w:rsidRPr="00690DCC">
        <w:rPr>
          <w:rFonts w:ascii="Cambria" w:hAnsi="Cambria" w:cs="Times New Roman"/>
          <w:sz w:val="22"/>
          <w:szCs w:val="22"/>
        </w:rPr>
        <w:t>hlm</w:t>
      </w:r>
      <w:proofErr w:type="spellEnd"/>
      <w:r w:rsidRPr="00690DCC">
        <w:rPr>
          <w:rFonts w:ascii="Cambria" w:hAnsi="Cambria" w:cs="Times New Roman"/>
          <w:sz w:val="22"/>
          <w:szCs w:val="22"/>
        </w:rPr>
        <w:t>. 23.</w:t>
      </w:r>
    </w:p>
  </w:footnote>
  <w:footnote w:id="18">
    <w:p w14:paraId="47D43ECB" w14:textId="77777777" w:rsidR="0002139E" w:rsidRPr="00690DCC" w:rsidRDefault="0002139E" w:rsidP="0002139E">
      <w:pPr>
        <w:spacing w:after="0" w:line="240" w:lineRule="auto"/>
        <w:ind w:firstLine="720"/>
        <w:contextualSpacing/>
        <w:jc w:val="both"/>
        <w:rPr>
          <w:rFonts w:ascii="Cambria" w:hAnsi="Cambria"/>
        </w:rPr>
      </w:pPr>
      <w:r w:rsidRPr="00690DCC">
        <w:rPr>
          <w:rStyle w:val="FootnoteReference"/>
          <w:rFonts w:ascii="Cambria" w:hAnsi="Cambria"/>
        </w:rPr>
        <w:footnoteRef/>
      </w:r>
      <w:r w:rsidRPr="00690DCC">
        <w:rPr>
          <w:rFonts w:ascii="Cambria" w:hAnsi="Cambria"/>
        </w:rPr>
        <w:t xml:space="preserve"> </w:t>
      </w:r>
      <w:proofErr w:type="spellStart"/>
      <w:r w:rsidRPr="00690DCC">
        <w:rPr>
          <w:rFonts w:ascii="Cambria" w:hAnsi="Cambria"/>
        </w:rPr>
        <w:t>Dewi</w:t>
      </w:r>
      <w:proofErr w:type="spellEnd"/>
      <w:r w:rsidRPr="00690DCC">
        <w:rPr>
          <w:rFonts w:ascii="Cambria" w:hAnsi="Cambria"/>
        </w:rPr>
        <w:t xml:space="preserve">, Ni Nyoman </w:t>
      </w:r>
      <w:proofErr w:type="spellStart"/>
      <w:r w:rsidRPr="00690DCC">
        <w:rPr>
          <w:rFonts w:ascii="Cambria" w:hAnsi="Cambria"/>
        </w:rPr>
        <w:t>Raswati</w:t>
      </w:r>
      <w:proofErr w:type="spellEnd"/>
      <w:r w:rsidRPr="00690DCC">
        <w:rPr>
          <w:rFonts w:ascii="Cambria" w:hAnsi="Cambria"/>
        </w:rPr>
        <w:t xml:space="preserve">, And Ni </w:t>
      </w:r>
      <w:proofErr w:type="spellStart"/>
      <w:r w:rsidRPr="00690DCC">
        <w:rPr>
          <w:rFonts w:ascii="Cambria" w:hAnsi="Cambria"/>
        </w:rPr>
        <w:t>Luh</w:t>
      </w:r>
      <w:proofErr w:type="spellEnd"/>
      <w:r w:rsidRPr="00690DCC">
        <w:rPr>
          <w:rFonts w:ascii="Cambria" w:hAnsi="Cambria"/>
        </w:rPr>
        <w:t xml:space="preserve"> </w:t>
      </w:r>
      <w:proofErr w:type="spellStart"/>
      <w:r w:rsidRPr="00690DCC">
        <w:rPr>
          <w:rFonts w:ascii="Cambria" w:hAnsi="Cambria"/>
        </w:rPr>
        <w:t>Gede</w:t>
      </w:r>
      <w:proofErr w:type="spellEnd"/>
      <w:r w:rsidRPr="00690DCC">
        <w:rPr>
          <w:rFonts w:ascii="Cambria" w:hAnsi="Cambria"/>
        </w:rPr>
        <w:t xml:space="preserve"> </w:t>
      </w:r>
      <w:proofErr w:type="spellStart"/>
      <w:r w:rsidRPr="00690DCC">
        <w:rPr>
          <w:rFonts w:ascii="Cambria" w:hAnsi="Cambria"/>
        </w:rPr>
        <w:t>Astariyani</w:t>
      </w:r>
      <w:proofErr w:type="spellEnd"/>
      <w:r w:rsidRPr="00690DCC">
        <w:rPr>
          <w:rFonts w:ascii="Cambria" w:hAnsi="Cambria"/>
        </w:rPr>
        <w:t xml:space="preserve">. </w:t>
      </w:r>
      <w:proofErr w:type="spellStart"/>
      <w:r w:rsidRPr="00690DCC">
        <w:rPr>
          <w:rFonts w:ascii="Cambria" w:hAnsi="Cambria"/>
          <w:i/>
          <w:iCs/>
        </w:rPr>
        <w:t>Pertanggungjawaban</w:t>
      </w:r>
      <w:proofErr w:type="spellEnd"/>
      <w:r w:rsidRPr="00690DCC">
        <w:rPr>
          <w:rFonts w:ascii="Cambria" w:hAnsi="Cambria"/>
          <w:i/>
          <w:iCs/>
        </w:rPr>
        <w:t xml:space="preserve"> </w:t>
      </w:r>
      <w:proofErr w:type="spellStart"/>
      <w:r w:rsidRPr="00690DCC">
        <w:rPr>
          <w:rFonts w:ascii="Cambria" w:hAnsi="Cambria"/>
          <w:i/>
          <w:iCs/>
        </w:rPr>
        <w:t>Pelaku</w:t>
      </w:r>
      <w:proofErr w:type="spellEnd"/>
      <w:r w:rsidRPr="00690DCC">
        <w:rPr>
          <w:rFonts w:ascii="Cambria" w:hAnsi="Cambria"/>
          <w:i/>
          <w:iCs/>
        </w:rPr>
        <w:t xml:space="preserve"> Usaha </w:t>
      </w:r>
      <w:proofErr w:type="spellStart"/>
      <w:r w:rsidRPr="00690DCC">
        <w:rPr>
          <w:rFonts w:ascii="Cambria" w:hAnsi="Cambria"/>
          <w:i/>
          <w:iCs/>
        </w:rPr>
        <w:t>Terhadap</w:t>
      </w:r>
      <w:proofErr w:type="spellEnd"/>
      <w:r w:rsidRPr="00690DCC">
        <w:rPr>
          <w:rFonts w:ascii="Cambria" w:hAnsi="Cambria"/>
          <w:i/>
          <w:iCs/>
        </w:rPr>
        <w:t xml:space="preserve"> </w:t>
      </w:r>
      <w:proofErr w:type="spellStart"/>
      <w:r w:rsidRPr="00690DCC">
        <w:rPr>
          <w:rFonts w:ascii="Cambria" w:hAnsi="Cambria"/>
          <w:i/>
          <w:iCs/>
        </w:rPr>
        <w:t>Konsumen</w:t>
      </w:r>
      <w:proofErr w:type="spellEnd"/>
      <w:r w:rsidRPr="00690DCC">
        <w:rPr>
          <w:rFonts w:ascii="Cambria" w:hAnsi="Cambria"/>
          <w:i/>
          <w:iCs/>
        </w:rPr>
        <w:t xml:space="preserve"> </w:t>
      </w:r>
      <w:proofErr w:type="spellStart"/>
      <w:r w:rsidRPr="00690DCC">
        <w:rPr>
          <w:rFonts w:ascii="Cambria" w:hAnsi="Cambria"/>
          <w:i/>
          <w:iCs/>
        </w:rPr>
        <w:t>Terkait</w:t>
      </w:r>
      <w:proofErr w:type="spellEnd"/>
      <w:r w:rsidRPr="00690DCC">
        <w:rPr>
          <w:rFonts w:ascii="Cambria" w:hAnsi="Cambria"/>
          <w:i/>
          <w:iCs/>
        </w:rPr>
        <w:t xml:space="preserve"> </w:t>
      </w:r>
      <w:proofErr w:type="spellStart"/>
      <w:r w:rsidRPr="00690DCC">
        <w:rPr>
          <w:rFonts w:ascii="Cambria" w:hAnsi="Cambria"/>
          <w:i/>
          <w:iCs/>
        </w:rPr>
        <w:t>Produk</w:t>
      </w:r>
      <w:proofErr w:type="spellEnd"/>
      <w:r w:rsidRPr="00690DCC">
        <w:rPr>
          <w:rFonts w:ascii="Cambria" w:hAnsi="Cambria"/>
          <w:i/>
          <w:iCs/>
        </w:rPr>
        <w:t xml:space="preserve"> </w:t>
      </w:r>
      <w:proofErr w:type="spellStart"/>
      <w:r w:rsidRPr="00690DCC">
        <w:rPr>
          <w:rFonts w:ascii="Cambria" w:hAnsi="Cambria"/>
          <w:i/>
          <w:iCs/>
        </w:rPr>
        <w:t>Kemasan</w:t>
      </w:r>
      <w:proofErr w:type="spellEnd"/>
      <w:r w:rsidRPr="00690DCC">
        <w:rPr>
          <w:rFonts w:ascii="Cambria" w:hAnsi="Cambria"/>
          <w:i/>
          <w:iCs/>
        </w:rPr>
        <w:t xml:space="preserve"> </w:t>
      </w:r>
      <w:proofErr w:type="spellStart"/>
      <w:r w:rsidRPr="00690DCC">
        <w:rPr>
          <w:rFonts w:ascii="Cambria" w:hAnsi="Cambria"/>
          <w:i/>
          <w:iCs/>
        </w:rPr>
        <w:t>Makanan</w:t>
      </w:r>
      <w:proofErr w:type="spellEnd"/>
      <w:r w:rsidRPr="00690DCC">
        <w:rPr>
          <w:rFonts w:ascii="Cambria" w:hAnsi="Cambria"/>
        </w:rPr>
        <w:t xml:space="preserve">. Vol. 9, No. 5, 2021, </w:t>
      </w:r>
      <w:proofErr w:type="spellStart"/>
      <w:r w:rsidRPr="00690DCC">
        <w:rPr>
          <w:rFonts w:ascii="Cambria" w:hAnsi="Cambria"/>
        </w:rPr>
        <w:t>hlm</w:t>
      </w:r>
      <w:proofErr w:type="spellEnd"/>
      <w:r w:rsidRPr="00690DCC">
        <w:rPr>
          <w:rFonts w:ascii="Cambria" w:hAnsi="Cambria"/>
        </w:rPr>
        <w:t>. 2</w:t>
      </w:r>
    </w:p>
  </w:footnote>
  <w:footnote w:id="19">
    <w:p w14:paraId="3479D434" w14:textId="77777777" w:rsidR="0002139E" w:rsidRPr="00690DCC" w:rsidRDefault="0002139E" w:rsidP="0002139E">
      <w:pPr>
        <w:spacing w:after="0" w:line="240" w:lineRule="auto"/>
        <w:ind w:firstLine="720"/>
        <w:contextualSpacing/>
        <w:jc w:val="both"/>
        <w:rPr>
          <w:rFonts w:ascii="Cambria" w:hAnsi="Cambria"/>
        </w:rPr>
      </w:pPr>
      <w:r w:rsidRPr="00690DCC">
        <w:rPr>
          <w:rStyle w:val="FootnoteReference"/>
          <w:rFonts w:ascii="Cambria" w:hAnsi="Cambria"/>
        </w:rPr>
        <w:footnoteRef/>
      </w:r>
      <w:r w:rsidRPr="00690DCC">
        <w:rPr>
          <w:rFonts w:ascii="Cambria" w:hAnsi="Cambria"/>
        </w:rPr>
        <w:t xml:space="preserve"> Ali, </w:t>
      </w:r>
      <w:proofErr w:type="spellStart"/>
      <w:r w:rsidRPr="00690DCC">
        <w:rPr>
          <w:rFonts w:ascii="Cambria" w:hAnsi="Cambria"/>
        </w:rPr>
        <w:t>Muchtar</w:t>
      </w:r>
      <w:proofErr w:type="spellEnd"/>
      <w:r w:rsidRPr="00690DCC">
        <w:rPr>
          <w:rFonts w:ascii="Cambria" w:hAnsi="Cambria"/>
        </w:rPr>
        <w:t xml:space="preserve">. </w:t>
      </w:r>
      <w:r w:rsidRPr="00690DCC">
        <w:rPr>
          <w:rFonts w:ascii="Cambria" w:hAnsi="Cambria"/>
          <w:i/>
          <w:iCs/>
        </w:rPr>
        <w:t xml:space="preserve">Konsep </w:t>
      </w:r>
      <w:proofErr w:type="spellStart"/>
      <w:r w:rsidRPr="00690DCC">
        <w:rPr>
          <w:rFonts w:ascii="Cambria" w:hAnsi="Cambria"/>
          <w:i/>
          <w:iCs/>
        </w:rPr>
        <w:t>makanan</w:t>
      </w:r>
      <w:proofErr w:type="spellEnd"/>
      <w:r w:rsidRPr="00690DCC">
        <w:rPr>
          <w:rFonts w:ascii="Cambria" w:hAnsi="Cambria"/>
          <w:i/>
          <w:iCs/>
        </w:rPr>
        <w:t xml:space="preserve"> halal </w:t>
      </w:r>
      <w:proofErr w:type="spellStart"/>
      <w:r w:rsidRPr="00690DCC">
        <w:rPr>
          <w:rFonts w:ascii="Cambria" w:hAnsi="Cambria"/>
          <w:i/>
          <w:iCs/>
        </w:rPr>
        <w:t>dalam</w:t>
      </w:r>
      <w:proofErr w:type="spellEnd"/>
      <w:r w:rsidRPr="00690DCC">
        <w:rPr>
          <w:rFonts w:ascii="Cambria" w:hAnsi="Cambria"/>
          <w:i/>
          <w:iCs/>
        </w:rPr>
        <w:t xml:space="preserve"> </w:t>
      </w:r>
      <w:proofErr w:type="spellStart"/>
      <w:r w:rsidRPr="00690DCC">
        <w:rPr>
          <w:rFonts w:ascii="Cambria" w:hAnsi="Cambria"/>
          <w:i/>
          <w:iCs/>
        </w:rPr>
        <w:t>tinjauan</w:t>
      </w:r>
      <w:proofErr w:type="spellEnd"/>
      <w:r w:rsidRPr="00690DCC">
        <w:rPr>
          <w:rFonts w:ascii="Cambria" w:hAnsi="Cambria"/>
          <w:i/>
          <w:iCs/>
        </w:rPr>
        <w:t xml:space="preserve"> </w:t>
      </w:r>
      <w:proofErr w:type="spellStart"/>
      <w:r w:rsidRPr="00690DCC">
        <w:rPr>
          <w:rFonts w:ascii="Cambria" w:hAnsi="Cambria"/>
          <w:i/>
          <w:iCs/>
        </w:rPr>
        <w:t>syariah</w:t>
      </w:r>
      <w:proofErr w:type="spellEnd"/>
      <w:r w:rsidRPr="00690DCC">
        <w:rPr>
          <w:rFonts w:ascii="Cambria" w:hAnsi="Cambria"/>
          <w:i/>
          <w:iCs/>
        </w:rPr>
        <w:t xml:space="preserve"> dan </w:t>
      </w:r>
      <w:proofErr w:type="spellStart"/>
      <w:r w:rsidRPr="00690DCC">
        <w:rPr>
          <w:rFonts w:ascii="Cambria" w:hAnsi="Cambria"/>
          <w:i/>
          <w:iCs/>
        </w:rPr>
        <w:t>tanggung</w:t>
      </w:r>
      <w:proofErr w:type="spellEnd"/>
      <w:r w:rsidRPr="00690DCC">
        <w:rPr>
          <w:rFonts w:ascii="Cambria" w:hAnsi="Cambria"/>
          <w:i/>
          <w:iCs/>
        </w:rPr>
        <w:t xml:space="preserve"> </w:t>
      </w:r>
      <w:proofErr w:type="spellStart"/>
      <w:r w:rsidRPr="00690DCC">
        <w:rPr>
          <w:rFonts w:ascii="Cambria" w:hAnsi="Cambria"/>
          <w:i/>
          <w:iCs/>
        </w:rPr>
        <w:t>jawab</w:t>
      </w:r>
      <w:proofErr w:type="spellEnd"/>
      <w:r w:rsidRPr="00690DCC">
        <w:rPr>
          <w:rFonts w:ascii="Cambria" w:hAnsi="Cambria"/>
          <w:i/>
          <w:iCs/>
        </w:rPr>
        <w:t xml:space="preserve"> </w:t>
      </w:r>
      <w:proofErr w:type="spellStart"/>
      <w:r w:rsidRPr="00690DCC">
        <w:rPr>
          <w:rFonts w:ascii="Cambria" w:hAnsi="Cambria"/>
          <w:i/>
          <w:iCs/>
        </w:rPr>
        <w:t>produk</w:t>
      </w:r>
      <w:proofErr w:type="spellEnd"/>
      <w:r w:rsidRPr="00690DCC">
        <w:rPr>
          <w:rFonts w:ascii="Cambria" w:hAnsi="Cambria"/>
          <w:i/>
          <w:iCs/>
        </w:rPr>
        <w:t xml:space="preserve"> </w:t>
      </w:r>
      <w:proofErr w:type="spellStart"/>
      <w:r w:rsidRPr="00690DCC">
        <w:rPr>
          <w:rFonts w:ascii="Cambria" w:hAnsi="Cambria"/>
          <w:i/>
          <w:iCs/>
        </w:rPr>
        <w:t>atas</w:t>
      </w:r>
      <w:proofErr w:type="spellEnd"/>
      <w:r w:rsidRPr="00690DCC">
        <w:rPr>
          <w:rFonts w:ascii="Cambria" w:hAnsi="Cambria"/>
          <w:i/>
          <w:iCs/>
        </w:rPr>
        <w:t xml:space="preserve"> </w:t>
      </w:r>
      <w:proofErr w:type="spellStart"/>
      <w:r w:rsidRPr="00690DCC">
        <w:rPr>
          <w:rFonts w:ascii="Cambria" w:hAnsi="Cambria"/>
          <w:i/>
          <w:iCs/>
        </w:rPr>
        <w:t>produsen</w:t>
      </w:r>
      <w:proofErr w:type="spellEnd"/>
      <w:r w:rsidRPr="00690DCC">
        <w:rPr>
          <w:rFonts w:ascii="Cambria" w:hAnsi="Cambria"/>
          <w:i/>
          <w:iCs/>
        </w:rPr>
        <w:t xml:space="preserve"> </w:t>
      </w:r>
      <w:proofErr w:type="spellStart"/>
      <w:r w:rsidRPr="00690DCC">
        <w:rPr>
          <w:rFonts w:ascii="Cambria" w:hAnsi="Cambria"/>
          <w:i/>
          <w:iCs/>
        </w:rPr>
        <w:t>industri</w:t>
      </w:r>
      <w:proofErr w:type="spellEnd"/>
      <w:r w:rsidRPr="00690DCC">
        <w:rPr>
          <w:rFonts w:ascii="Cambria" w:hAnsi="Cambria"/>
          <w:i/>
          <w:iCs/>
        </w:rPr>
        <w:t xml:space="preserve"> halal.</w:t>
      </w:r>
      <w:r w:rsidRPr="00690DCC">
        <w:rPr>
          <w:rFonts w:ascii="Cambria" w:hAnsi="Cambria"/>
        </w:rPr>
        <w:t xml:space="preserve"> AHKAM: </w:t>
      </w:r>
      <w:proofErr w:type="spellStart"/>
      <w:r w:rsidRPr="00690DCC">
        <w:rPr>
          <w:rFonts w:ascii="Cambria" w:hAnsi="Cambria"/>
        </w:rPr>
        <w:t>Jurnal</w:t>
      </w:r>
      <w:proofErr w:type="spellEnd"/>
      <w:r w:rsidRPr="00690DCC">
        <w:rPr>
          <w:rFonts w:ascii="Cambria" w:hAnsi="Cambria"/>
        </w:rPr>
        <w:t xml:space="preserve"> </w:t>
      </w:r>
      <w:proofErr w:type="spellStart"/>
      <w:r w:rsidRPr="00690DCC">
        <w:rPr>
          <w:rFonts w:ascii="Cambria" w:hAnsi="Cambria"/>
        </w:rPr>
        <w:t>Ilmu</w:t>
      </w:r>
      <w:proofErr w:type="spellEnd"/>
      <w:r w:rsidRPr="00690DCC">
        <w:rPr>
          <w:rFonts w:ascii="Cambria" w:hAnsi="Cambria"/>
        </w:rPr>
        <w:t xml:space="preserve"> Syariah 16, no. 2, 2016, </w:t>
      </w:r>
      <w:proofErr w:type="spellStart"/>
      <w:r w:rsidRPr="00690DCC">
        <w:rPr>
          <w:rFonts w:ascii="Cambria" w:hAnsi="Cambria"/>
        </w:rPr>
        <w:t>hlm</w:t>
      </w:r>
      <w:proofErr w:type="spellEnd"/>
      <w:r w:rsidRPr="00690DCC">
        <w:rPr>
          <w:rFonts w:ascii="Cambria" w:hAnsi="Cambria"/>
        </w:rPr>
        <w:t xml:space="preserve">. 298. </w:t>
      </w:r>
    </w:p>
  </w:footnote>
  <w:footnote w:id="20">
    <w:p w14:paraId="40CE9C4B" w14:textId="77777777" w:rsidR="0002139E" w:rsidRPr="00690DCC" w:rsidRDefault="0002139E" w:rsidP="0002139E">
      <w:pPr>
        <w:spacing w:after="0" w:line="240" w:lineRule="auto"/>
        <w:ind w:firstLine="720"/>
        <w:contextualSpacing/>
        <w:jc w:val="both"/>
        <w:rPr>
          <w:rFonts w:ascii="Cambria" w:hAnsi="Cambria"/>
        </w:rPr>
      </w:pPr>
      <w:r w:rsidRPr="00690DCC">
        <w:rPr>
          <w:rStyle w:val="FootnoteReference"/>
          <w:rFonts w:ascii="Cambria" w:hAnsi="Cambria"/>
        </w:rPr>
        <w:footnoteRef/>
      </w:r>
      <w:r w:rsidRPr="00690DCC">
        <w:rPr>
          <w:rFonts w:ascii="Cambria" w:hAnsi="Cambria"/>
        </w:rPr>
        <w:t xml:space="preserve"> Anjani, Ida Ayu Maharani </w:t>
      </w:r>
      <w:proofErr w:type="spellStart"/>
      <w:r w:rsidRPr="00690DCC">
        <w:rPr>
          <w:rFonts w:ascii="Cambria" w:hAnsi="Cambria"/>
        </w:rPr>
        <w:t>Chintya</w:t>
      </w:r>
      <w:proofErr w:type="spellEnd"/>
      <w:r w:rsidRPr="00690DCC">
        <w:rPr>
          <w:rFonts w:ascii="Cambria" w:hAnsi="Cambria"/>
        </w:rPr>
        <w:t xml:space="preserve">, And I. </w:t>
      </w:r>
      <w:proofErr w:type="spellStart"/>
      <w:r w:rsidRPr="00690DCC">
        <w:rPr>
          <w:rFonts w:ascii="Cambria" w:hAnsi="Cambria"/>
        </w:rPr>
        <w:t>Wayan</w:t>
      </w:r>
      <w:proofErr w:type="spellEnd"/>
      <w:r w:rsidRPr="00690DCC">
        <w:rPr>
          <w:rFonts w:ascii="Cambria" w:hAnsi="Cambria"/>
        </w:rPr>
        <w:t xml:space="preserve"> </w:t>
      </w:r>
      <w:proofErr w:type="spellStart"/>
      <w:r w:rsidRPr="00690DCC">
        <w:rPr>
          <w:rFonts w:ascii="Cambria" w:hAnsi="Cambria"/>
        </w:rPr>
        <w:t>Novy</w:t>
      </w:r>
      <w:proofErr w:type="spellEnd"/>
      <w:r w:rsidRPr="00690DCC">
        <w:rPr>
          <w:rFonts w:ascii="Cambria" w:hAnsi="Cambria"/>
        </w:rPr>
        <w:t xml:space="preserve"> </w:t>
      </w:r>
      <w:proofErr w:type="spellStart"/>
      <w:r w:rsidRPr="00690DCC">
        <w:rPr>
          <w:rFonts w:ascii="Cambria" w:hAnsi="Cambria"/>
        </w:rPr>
        <w:t>Purwanto</w:t>
      </w:r>
      <w:proofErr w:type="spellEnd"/>
      <w:r w:rsidRPr="00690DCC">
        <w:rPr>
          <w:rFonts w:ascii="Cambria" w:hAnsi="Cambria"/>
        </w:rPr>
        <w:t xml:space="preserve">. </w:t>
      </w:r>
      <w:proofErr w:type="spellStart"/>
      <w:r w:rsidRPr="00690DCC">
        <w:rPr>
          <w:rFonts w:ascii="Cambria" w:hAnsi="Cambria"/>
          <w:i/>
          <w:iCs/>
        </w:rPr>
        <w:t>Tanggung</w:t>
      </w:r>
      <w:proofErr w:type="spellEnd"/>
      <w:r w:rsidRPr="00690DCC">
        <w:rPr>
          <w:rFonts w:ascii="Cambria" w:hAnsi="Cambria"/>
          <w:i/>
          <w:iCs/>
        </w:rPr>
        <w:t xml:space="preserve"> Jawab </w:t>
      </w:r>
      <w:proofErr w:type="spellStart"/>
      <w:r w:rsidRPr="00690DCC">
        <w:rPr>
          <w:rFonts w:ascii="Cambria" w:hAnsi="Cambria"/>
          <w:i/>
          <w:iCs/>
        </w:rPr>
        <w:t>Pelaku</w:t>
      </w:r>
      <w:proofErr w:type="spellEnd"/>
      <w:r w:rsidRPr="00690DCC">
        <w:rPr>
          <w:rFonts w:ascii="Cambria" w:hAnsi="Cambria"/>
          <w:i/>
          <w:iCs/>
        </w:rPr>
        <w:t xml:space="preserve"> Usaha </w:t>
      </w:r>
      <w:proofErr w:type="spellStart"/>
      <w:r w:rsidRPr="00690DCC">
        <w:rPr>
          <w:rFonts w:ascii="Cambria" w:hAnsi="Cambria"/>
          <w:i/>
          <w:iCs/>
        </w:rPr>
        <w:t>Terhadap</w:t>
      </w:r>
      <w:proofErr w:type="spellEnd"/>
      <w:r w:rsidRPr="00690DCC">
        <w:rPr>
          <w:rFonts w:ascii="Cambria" w:hAnsi="Cambria"/>
          <w:i/>
          <w:iCs/>
        </w:rPr>
        <w:t xml:space="preserve"> </w:t>
      </w:r>
      <w:proofErr w:type="spellStart"/>
      <w:r w:rsidRPr="00690DCC">
        <w:rPr>
          <w:rFonts w:ascii="Cambria" w:hAnsi="Cambria"/>
          <w:i/>
          <w:iCs/>
        </w:rPr>
        <w:t>Pencantuman</w:t>
      </w:r>
      <w:proofErr w:type="spellEnd"/>
      <w:r w:rsidRPr="00690DCC">
        <w:rPr>
          <w:rFonts w:ascii="Cambria" w:hAnsi="Cambria"/>
          <w:i/>
          <w:iCs/>
        </w:rPr>
        <w:t xml:space="preserve"> </w:t>
      </w:r>
      <w:proofErr w:type="spellStart"/>
      <w:r w:rsidRPr="00690DCC">
        <w:rPr>
          <w:rFonts w:ascii="Cambria" w:hAnsi="Cambria"/>
          <w:i/>
          <w:iCs/>
        </w:rPr>
        <w:t>Klausula</w:t>
      </w:r>
      <w:proofErr w:type="spellEnd"/>
      <w:r w:rsidRPr="00690DCC">
        <w:rPr>
          <w:rFonts w:ascii="Cambria" w:hAnsi="Cambria"/>
          <w:i/>
          <w:iCs/>
        </w:rPr>
        <w:t xml:space="preserve"> </w:t>
      </w:r>
      <w:proofErr w:type="spellStart"/>
      <w:r w:rsidRPr="00690DCC">
        <w:rPr>
          <w:rFonts w:ascii="Cambria" w:hAnsi="Cambria"/>
          <w:i/>
          <w:iCs/>
        </w:rPr>
        <w:t>Eksonerasi</w:t>
      </w:r>
      <w:proofErr w:type="spellEnd"/>
      <w:r w:rsidRPr="00690DCC">
        <w:rPr>
          <w:rFonts w:ascii="Cambria" w:hAnsi="Cambria"/>
          <w:i/>
          <w:iCs/>
        </w:rPr>
        <w:t xml:space="preserve"> Pada Nota Laundry1.</w:t>
      </w:r>
      <w:r w:rsidRPr="00690DCC">
        <w:rPr>
          <w:rFonts w:ascii="Cambria" w:hAnsi="Cambria"/>
        </w:rPr>
        <w:t xml:space="preserve"> </w:t>
      </w:r>
      <w:proofErr w:type="spellStart"/>
      <w:r w:rsidRPr="00690DCC">
        <w:rPr>
          <w:rFonts w:ascii="Cambria" w:hAnsi="Cambria"/>
        </w:rPr>
        <w:t>Jurnal</w:t>
      </w:r>
      <w:proofErr w:type="spellEnd"/>
      <w:r w:rsidRPr="00690DCC">
        <w:rPr>
          <w:rFonts w:ascii="Cambria" w:hAnsi="Cambria"/>
        </w:rPr>
        <w:t xml:space="preserve"> </w:t>
      </w:r>
      <w:proofErr w:type="spellStart"/>
      <w:r w:rsidRPr="00690DCC">
        <w:rPr>
          <w:rFonts w:ascii="Cambria" w:hAnsi="Cambria"/>
        </w:rPr>
        <w:t>Kertha</w:t>
      </w:r>
      <w:proofErr w:type="spellEnd"/>
      <w:r w:rsidRPr="00690DCC">
        <w:rPr>
          <w:rFonts w:ascii="Cambria" w:hAnsi="Cambria"/>
        </w:rPr>
        <w:t xml:space="preserve"> </w:t>
      </w:r>
      <w:proofErr w:type="spellStart"/>
      <w:r w:rsidRPr="00690DCC">
        <w:rPr>
          <w:rFonts w:ascii="Cambria" w:hAnsi="Cambria"/>
        </w:rPr>
        <w:t>Semaya</w:t>
      </w:r>
      <w:proofErr w:type="spellEnd"/>
      <w:r w:rsidRPr="00690DCC">
        <w:rPr>
          <w:rFonts w:ascii="Cambria" w:hAnsi="Cambria"/>
        </w:rPr>
        <w:t xml:space="preserve"> 8, No. 3 (2020). </w:t>
      </w:r>
      <w:proofErr w:type="spellStart"/>
      <w:r w:rsidRPr="00690DCC">
        <w:rPr>
          <w:rFonts w:ascii="Cambria" w:hAnsi="Cambria"/>
        </w:rPr>
        <w:t>hlm</w:t>
      </w:r>
      <w:proofErr w:type="spellEnd"/>
      <w:r w:rsidRPr="00690DCC">
        <w:rPr>
          <w:rFonts w:ascii="Cambria" w:hAnsi="Cambria"/>
        </w:rPr>
        <w:t>. 448.</w:t>
      </w:r>
    </w:p>
  </w:footnote>
  <w:footnote w:id="21">
    <w:p w14:paraId="514EB513" w14:textId="77777777" w:rsidR="0002139E" w:rsidRPr="00690DCC" w:rsidRDefault="0002139E" w:rsidP="0002139E">
      <w:pPr>
        <w:pStyle w:val="FootnoteText"/>
        <w:ind w:firstLine="720"/>
        <w:contextualSpacing/>
        <w:jc w:val="both"/>
        <w:rPr>
          <w:rFonts w:ascii="Cambria" w:hAnsi="Cambria" w:cs="Times New Roman"/>
          <w:sz w:val="22"/>
          <w:szCs w:val="22"/>
        </w:rPr>
      </w:pPr>
      <w:r w:rsidRPr="00690DCC">
        <w:rPr>
          <w:rStyle w:val="FootnoteReference"/>
          <w:rFonts w:ascii="Cambria" w:hAnsi="Cambria"/>
          <w:sz w:val="22"/>
          <w:szCs w:val="22"/>
        </w:rPr>
        <w:footnoteRef/>
      </w:r>
      <w:r w:rsidRPr="00690DCC">
        <w:rPr>
          <w:rFonts w:ascii="Cambria" w:hAnsi="Cambria"/>
          <w:sz w:val="22"/>
          <w:szCs w:val="22"/>
        </w:rPr>
        <w:t xml:space="preserve"> </w:t>
      </w:r>
      <w:r w:rsidRPr="00690DCC">
        <w:rPr>
          <w:rFonts w:ascii="Cambria" w:hAnsi="Cambria" w:cs="Times New Roman"/>
          <w:sz w:val="22"/>
          <w:szCs w:val="22"/>
        </w:rPr>
        <w:t xml:space="preserve">Hasil </w:t>
      </w:r>
      <w:proofErr w:type="spellStart"/>
      <w:r w:rsidRPr="00690DCC">
        <w:rPr>
          <w:rFonts w:ascii="Cambria" w:hAnsi="Cambria" w:cs="Times New Roman"/>
          <w:sz w:val="22"/>
          <w:szCs w:val="22"/>
        </w:rPr>
        <w:t>Wawancara</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Dengan</w:t>
      </w:r>
      <w:proofErr w:type="spellEnd"/>
      <w:r w:rsidRPr="00690DCC">
        <w:rPr>
          <w:rFonts w:ascii="Cambria" w:hAnsi="Cambria" w:cs="Times New Roman"/>
          <w:sz w:val="22"/>
          <w:szCs w:val="22"/>
        </w:rPr>
        <w:t xml:space="preserve"> Bapak Hamdani S.E. </w:t>
      </w:r>
      <w:proofErr w:type="spellStart"/>
      <w:r w:rsidRPr="00690DCC">
        <w:rPr>
          <w:rFonts w:ascii="Cambria" w:hAnsi="Cambria" w:cs="Times New Roman"/>
          <w:sz w:val="22"/>
          <w:szCs w:val="22"/>
        </w:rPr>
        <w:t>Selaku</w:t>
      </w:r>
      <w:proofErr w:type="spellEnd"/>
      <w:r w:rsidRPr="00690DCC">
        <w:rPr>
          <w:rFonts w:ascii="Cambria" w:hAnsi="Cambria" w:cs="Times New Roman"/>
          <w:sz w:val="22"/>
          <w:szCs w:val="22"/>
        </w:rPr>
        <w:t xml:space="preserve"> Wakil </w:t>
      </w:r>
      <w:proofErr w:type="spellStart"/>
      <w:r w:rsidRPr="00690DCC">
        <w:rPr>
          <w:rFonts w:ascii="Cambria" w:hAnsi="Cambria" w:cs="Times New Roman"/>
          <w:sz w:val="22"/>
          <w:szCs w:val="22"/>
        </w:rPr>
        <w:t>Ketua</w:t>
      </w:r>
      <w:proofErr w:type="spellEnd"/>
      <w:r w:rsidRPr="00690DCC">
        <w:rPr>
          <w:rFonts w:ascii="Cambria" w:hAnsi="Cambria" w:cs="Times New Roman"/>
          <w:sz w:val="22"/>
          <w:szCs w:val="22"/>
        </w:rPr>
        <w:t xml:space="preserve"> Badan </w:t>
      </w:r>
      <w:proofErr w:type="spellStart"/>
      <w:r w:rsidRPr="00690DCC">
        <w:rPr>
          <w:rFonts w:ascii="Cambria" w:hAnsi="Cambria" w:cs="Times New Roman"/>
          <w:sz w:val="22"/>
          <w:szCs w:val="22"/>
        </w:rPr>
        <w:t>Penyelesaian</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Sengketa</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Konsumen</w:t>
      </w:r>
      <w:proofErr w:type="spellEnd"/>
      <w:r w:rsidRPr="00690DCC">
        <w:rPr>
          <w:rFonts w:ascii="Cambria" w:hAnsi="Cambria" w:cs="Times New Roman"/>
          <w:sz w:val="22"/>
          <w:szCs w:val="22"/>
        </w:rPr>
        <w:t xml:space="preserve"> (BPSK) </w:t>
      </w:r>
      <w:proofErr w:type="spellStart"/>
      <w:r w:rsidRPr="00690DCC">
        <w:rPr>
          <w:rFonts w:ascii="Cambria" w:hAnsi="Cambria" w:cs="Times New Roman"/>
          <w:sz w:val="22"/>
          <w:szCs w:val="22"/>
        </w:rPr>
        <w:t>Kabupaten</w:t>
      </w:r>
      <w:proofErr w:type="spellEnd"/>
      <w:r w:rsidRPr="00690DCC">
        <w:rPr>
          <w:rFonts w:ascii="Cambria" w:hAnsi="Cambria" w:cs="Times New Roman"/>
          <w:sz w:val="22"/>
          <w:szCs w:val="22"/>
        </w:rPr>
        <w:t xml:space="preserve"> Aceh Utara Pada </w:t>
      </w:r>
      <w:proofErr w:type="spellStart"/>
      <w:r w:rsidRPr="00690DCC">
        <w:rPr>
          <w:rFonts w:ascii="Cambria" w:hAnsi="Cambria" w:cs="Times New Roman"/>
          <w:sz w:val="22"/>
          <w:szCs w:val="22"/>
        </w:rPr>
        <w:t>Tanggal</w:t>
      </w:r>
      <w:proofErr w:type="spellEnd"/>
      <w:r w:rsidRPr="00690DCC">
        <w:rPr>
          <w:rFonts w:ascii="Cambria" w:hAnsi="Cambria" w:cs="Times New Roman"/>
          <w:sz w:val="22"/>
          <w:szCs w:val="22"/>
        </w:rPr>
        <w:t xml:space="preserve"> 06 </w:t>
      </w:r>
      <w:proofErr w:type="spellStart"/>
      <w:r w:rsidRPr="00690DCC">
        <w:rPr>
          <w:rFonts w:ascii="Cambria" w:hAnsi="Cambria" w:cs="Times New Roman"/>
          <w:sz w:val="22"/>
          <w:szCs w:val="22"/>
        </w:rPr>
        <w:t>Agustus</w:t>
      </w:r>
      <w:proofErr w:type="spellEnd"/>
      <w:r w:rsidRPr="00690DCC">
        <w:rPr>
          <w:rFonts w:ascii="Cambria" w:hAnsi="Cambria" w:cs="Times New Roman"/>
          <w:sz w:val="22"/>
          <w:szCs w:val="22"/>
        </w:rPr>
        <w:t xml:space="preserve"> 2024 Pada </w:t>
      </w:r>
      <w:proofErr w:type="spellStart"/>
      <w:r w:rsidRPr="00690DCC">
        <w:rPr>
          <w:rFonts w:ascii="Cambria" w:hAnsi="Cambria" w:cs="Times New Roman"/>
          <w:sz w:val="22"/>
          <w:szCs w:val="22"/>
        </w:rPr>
        <w:t>Pukul</w:t>
      </w:r>
      <w:proofErr w:type="spellEnd"/>
      <w:r w:rsidRPr="00690DCC">
        <w:rPr>
          <w:rFonts w:ascii="Cambria" w:hAnsi="Cambria" w:cs="Times New Roman"/>
          <w:sz w:val="22"/>
          <w:szCs w:val="22"/>
        </w:rPr>
        <w:t xml:space="preserve"> 11.55 </w:t>
      </w:r>
      <w:proofErr w:type="spellStart"/>
      <w:r w:rsidRPr="00690DCC">
        <w:rPr>
          <w:rFonts w:ascii="Cambria" w:hAnsi="Cambria" w:cs="Times New Roman"/>
          <w:sz w:val="22"/>
          <w:szCs w:val="22"/>
        </w:rPr>
        <w:t>Wib</w:t>
      </w:r>
      <w:proofErr w:type="spellEnd"/>
      <w:r w:rsidRPr="00690DCC">
        <w:rPr>
          <w:rFonts w:ascii="Cambria" w:hAnsi="Cambria" w:cs="Times New Roman"/>
          <w:sz w:val="22"/>
          <w:szCs w:val="22"/>
        </w:rPr>
        <w:t xml:space="preserve">. </w:t>
      </w:r>
    </w:p>
  </w:footnote>
  <w:footnote w:id="22">
    <w:p w14:paraId="53856CD9" w14:textId="77777777" w:rsidR="0002139E" w:rsidRPr="00690DCC" w:rsidRDefault="0002139E" w:rsidP="0002139E">
      <w:pPr>
        <w:pStyle w:val="FootnoteText"/>
        <w:ind w:firstLine="720"/>
        <w:contextualSpacing/>
        <w:jc w:val="both"/>
        <w:rPr>
          <w:rFonts w:ascii="Cambria" w:hAnsi="Cambria" w:cs="Times New Roman"/>
          <w:b/>
          <w:bCs/>
          <w:sz w:val="22"/>
          <w:szCs w:val="22"/>
        </w:rPr>
      </w:pPr>
      <w:r w:rsidRPr="00690DCC">
        <w:rPr>
          <w:rStyle w:val="FootnoteReference"/>
          <w:rFonts w:ascii="Cambria" w:hAnsi="Cambria" w:cs="Times New Roman"/>
          <w:sz w:val="22"/>
          <w:szCs w:val="22"/>
        </w:rPr>
        <w:footnoteRef/>
      </w:r>
      <w:r w:rsidRPr="00690DCC">
        <w:rPr>
          <w:rFonts w:ascii="Cambria" w:hAnsi="Cambria" w:cs="Times New Roman"/>
          <w:sz w:val="22"/>
          <w:szCs w:val="22"/>
        </w:rPr>
        <w:t xml:space="preserve"> Hasil </w:t>
      </w:r>
      <w:proofErr w:type="spellStart"/>
      <w:r w:rsidRPr="00690DCC">
        <w:rPr>
          <w:rFonts w:ascii="Cambria" w:hAnsi="Cambria" w:cs="Times New Roman"/>
          <w:sz w:val="22"/>
          <w:szCs w:val="22"/>
        </w:rPr>
        <w:t>wawancara</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dengan</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ibu</w:t>
      </w:r>
      <w:proofErr w:type="spellEnd"/>
      <w:r w:rsidRPr="00690DCC">
        <w:rPr>
          <w:rFonts w:ascii="Cambria" w:hAnsi="Cambria" w:cs="Times New Roman"/>
          <w:sz w:val="22"/>
          <w:szCs w:val="22"/>
        </w:rPr>
        <w:t xml:space="preserve"> Ifo </w:t>
      </w:r>
      <w:proofErr w:type="spellStart"/>
      <w:r w:rsidRPr="00690DCC">
        <w:rPr>
          <w:rFonts w:ascii="Cambria" w:hAnsi="Cambria" w:cs="Times New Roman"/>
          <w:sz w:val="22"/>
          <w:szCs w:val="22"/>
        </w:rPr>
        <w:t>Dewi</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Sarmila</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Selaku</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Pegawai</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dikantor</w:t>
      </w:r>
      <w:proofErr w:type="spellEnd"/>
      <w:r w:rsidRPr="00690DCC">
        <w:rPr>
          <w:rFonts w:ascii="Cambria" w:hAnsi="Cambria" w:cs="Times New Roman"/>
          <w:sz w:val="22"/>
          <w:szCs w:val="22"/>
        </w:rPr>
        <w:t xml:space="preserve"> Dinas </w:t>
      </w:r>
      <w:proofErr w:type="spellStart"/>
      <w:r w:rsidRPr="00690DCC">
        <w:rPr>
          <w:rFonts w:ascii="Cambria" w:hAnsi="Cambria" w:cs="Times New Roman"/>
          <w:sz w:val="22"/>
          <w:szCs w:val="22"/>
        </w:rPr>
        <w:t>Perdagangan</w:t>
      </w:r>
      <w:proofErr w:type="spellEnd"/>
      <w:r w:rsidRPr="00690DCC">
        <w:rPr>
          <w:rFonts w:ascii="Cambria" w:hAnsi="Cambria" w:cs="Times New Roman"/>
          <w:sz w:val="22"/>
          <w:szCs w:val="22"/>
        </w:rPr>
        <w:t xml:space="preserve">, Perindustrian, </w:t>
      </w:r>
      <w:proofErr w:type="spellStart"/>
      <w:r w:rsidRPr="00690DCC">
        <w:rPr>
          <w:rFonts w:ascii="Cambria" w:hAnsi="Cambria" w:cs="Times New Roman"/>
          <w:sz w:val="22"/>
          <w:szCs w:val="22"/>
        </w:rPr>
        <w:t>Koperasi</w:t>
      </w:r>
      <w:proofErr w:type="spellEnd"/>
      <w:r w:rsidRPr="00690DCC">
        <w:rPr>
          <w:rFonts w:ascii="Cambria" w:hAnsi="Cambria" w:cs="Times New Roman"/>
          <w:sz w:val="22"/>
          <w:szCs w:val="22"/>
        </w:rPr>
        <w:t xml:space="preserve"> dan Usaha Kecil </w:t>
      </w:r>
      <w:proofErr w:type="spellStart"/>
      <w:r w:rsidRPr="00690DCC">
        <w:rPr>
          <w:rFonts w:ascii="Cambria" w:hAnsi="Cambria" w:cs="Times New Roman"/>
          <w:sz w:val="22"/>
          <w:szCs w:val="22"/>
        </w:rPr>
        <w:t>Menengah</w:t>
      </w:r>
      <w:proofErr w:type="spellEnd"/>
      <w:r w:rsidRPr="00690DCC">
        <w:rPr>
          <w:rFonts w:ascii="Cambria" w:hAnsi="Cambria" w:cs="Times New Roman"/>
          <w:sz w:val="22"/>
          <w:szCs w:val="22"/>
        </w:rPr>
        <w:t xml:space="preserve"> </w:t>
      </w:r>
      <w:proofErr w:type="spellStart"/>
      <w:r w:rsidRPr="00690DCC">
        <w:rPr>
          <w:rFonts w:ascii="Cambria" w:hAnsi="Cambria" w:cs="Times New Roman"/>
          <w:sz w:val="22"/>
          <w:szCs w:val="22"/>
        </w:rPr>
        <w:t>Kabupaten</w:t>
      </w:r>
      <w:proofErr w:type="spellEnd"/>
      <w:r w:rsidRPr="00690DCC">
        <w:rPr>
          <w:rFonts w:ascii="Cambria" w:hAnsi="Cambria" w:cs="Times New Roman"/>
          <w:sz w:val="22"/>
          <w:szCs w:val="22"/>
        </w:rPr>
        <w:t xml:space="preserve"> Aceh Utara pada </w:t>
      </w:r>
      <w:proofErr w:type="spellStart"/>
      <w:r w:rsidRPr="00690DCC">
        <w:rPr>
          <w:rFonts w:ascii="Cambria" w:hAnsi="Cambria" w:cs="Times New Roman"/>
          <w:sz w:val="22"/>
          <w:szCs w:val="22"/>
        </w:rPr>
        <w:t>tanggal</w:t>
      </w:r>
      <w:proofErr w:type="spellEnd"/>
      <w:r w:rsidRPr="00690DCC">
        <w:rPr>
          <w:rFonts w:ascii="Cambria" w:hAnsi="Cambria" w:cs="Times New Roman"/>
          <w:sz w:val="22"/>
          <w:szCs w:val="22"/>
        </w:rPr>
        <w:t xml:space="preserve"> 06 </w:t>
      </w:r>
      <w:proofErr w:type="spellStart"/>
      <w:r w:rsidRPr="00690DCC">
        <w:rPr>
          <w:rFonts w:ascii="Cambria" w:hAnsi="Cambria" w:cs="Times New Roman"/>
          <w:sz w:val="22"/>
          <w:szCs w:val="22"/>
        </w:rPr>
        <w:t>agustus</w:t>
      </w:r>
      <w:proofErr w:type="spellEnd"/>
      <w:r w:rsidRPr="00690DCC">
        <w:rPr>
          <w:rFonts w:ascii="Cambria" w:hAnsi="Cambria" w:cs="Times New Roman"/>
          <w:sz w:val="22"/>
          <w:szCs w:val="22"/>
        </w:rPr>
        <w:t xml:space="preserve"> 2024 pada </w:t>
      </w:r>
      <w:proofErr w:type="spellStart"/>
      <w:r w:rsidRPr="00690DCC">
        <w:rPr>
          <w:rFonts w:ascii="Cambria" w:hAnsi="Cambria" w:cs="Times New Roman"/>
          <w:sz w:val="22"/>
          <w:szCs w:val="22"/>
        </w:rPr>
        <w:t>pukul</w:t>
      </w:r>
      <w:proofErr w:type="spellEnd"/>
      <w:r w:rsidRPr="00690DCC">
        <w:rPr>
          <w:rFonts w:ascii="Cambria" w:hAnsi="Cambria" w:cs="Times New Roman"/>
          <w:sz w:val="22"/>
          <w:szCs w:val="22"/>
        </w:rPr>
        <w:t xml:space="preserve"> 13.10 </w:t>
      </w:r>
      <w:proofErr w:type="spellStart"/>
      <w:r w:rsidRPr="00690DCC">
        <w:rPr>
          <w:rFonts w:ascii="Cambria" w:hAnsi="Cambria" w:cs="Times New Roman"/>
          <w:sz w:val="22"/>
          <w:szCs w:val="22"/>
        </w:rPr>
        <w:t>wib</w:t>
      </w:r>
      <w:proofErr w:type="spellEnd"/>
      <w:r w:rsidRPr="00690DCC">
        <w:rPr>
          <w:rFonts w:ascii="Cambria" w:hAnsi="Cambria" w:cs="Times New Roman"/>
          <w:sz w:val="22"/>
          <w:szCs w:val="22"/>
        </w:rPr>
        <w:t>.</w:t>
      </w:r>
    </w:p>
  </w:footnote>
  <w:footnote w:id="23">
    <w:p w14:paraId="40AD9D98" w14:textId="77777777" w:rsidR="0002139E" w:rsidRPr="00475053" w:rsidRDefault="0002139E" w:rsidP="0002139E">
      <w:pPr>
        <w:pStyle w:val="FootnoteText"/>
        <w:ind w:firstLine="720"/>
        <w:contextualSpacing/>
        <w:jc w:val="both"/>
        <w:rPr>
          <w:rFonts w:ascii="Cambria" w:hAnsi="Cambria" w:cs="Times New Roman"/>
          <w:sz w:val="22"/>
          <w:szCs w:val="22"/>
        </w:rPr>
      </w:pPr>
      <w:r w:rsidRPr="00475053">
        <w:rPr>
          <w:rStyle w:val="FootnoteReference"/>
          <w:rFonts w:ascii="Cambria" w:hAnsi="Cambria" w:cs="Times New Roman"/>
          <w:sz w:val="22"/>
          <w:szCs w:val="22"/>
        </w:rPr>
        <w:footnoteRef/>
      </w:r>
      <w:r w:rsidRPr="00475053">
        <w:rPr>
          <w:rFonts w:ascii="Cambria" w:hAnsi="Cambria" w:cs="Times New Roman"/>
          <w:sz w:val="22"/>
          <w:szCs w:val="22"/>
        </w:rPr>
        <w:t xml:space="preserve"> Hasil </w:t>
      </w:r>
      <w:proofErr w:type="spellStart"/>
      <w:r w:rsidRPr="00475053">
        <w:rPr>
          <w:rFonts w:ascii="Cambria" w:hAnsi="Cambria" w:cs="Times New Roman"/>
          <w:sz w:val="22"/>
          <w:szCs w:val="22"/>
        </w:rPr>
        <w:t>wawancara</w:t>
      </w:r>
      <w:proofErr w:type="spellEnd"/>
      <w:r w:rsidRPr="00475053">
        <w:rPr>
          <w:rFonts w:ascii="Cambria" w:hAnsi="Cambria" w:cs="Times New Roman"/>
          <w:sz w:val="22"/>
          <w:szCs w:val="22"/>
        </w:rPr>
        <w:t xml:space="preserve"> </w:t>
      </w:r>
      <w:proofErr w:type="spellStart"/>
      <w:r w:rsidRPr="00475053">
        <w:rPr>
          <w:rFonts w:ascii="Cambria" w:hAnsi="Cambria" w:cs="Times New Roman"/>
          <w:sz w:val="22"/>
          <w:szCs w:val="22"/>
        </w:rPr>
        <w:t>dengan</w:t>
      </w:r>
      <w:proofErr w:type="spellEnd"/>
      <w:r w:rsidRPr="00475053">
        <w:rPr>
          <w:rFonts w:ascii="Cambria" w:hAnsi="Cambria" w:cs="Times New Roman"/>
          <w:sz w:val="22"/>
          <w:szCs w:val="22"/>
        </w:rPr>
        <w:t xml:space="preserve"> </w:t>
      </w:r>
      <w:proofErr w:type="spellStart"/>
      <w:r w:rsidRPr="00475053">
        <w:rPr>
          <w:rFonts w:ascii="Cambria" w:hAnsi="Cambria" w:cs="Times New Roman"/>
          <w:sz w:val="22"/>
          <w:szCs w:val="22"/>
        </w:rPr>
        <w:t>pelaku</w:t>
      </w:r>
      <w:proofErr w:type="spellEnd"/>
      <w:r w:rsidRPr="00475053">
        <w:rPr>
          <w:rFonts w:ascii="Cambria" w:hAnsi="Cambria" w:cs="Times New Roman"/>
          <w:sz w:val="22"/>
          <w:szCs w:val="22"/>
        </w:rPr>
        <w:t xml:space="preserve"> </w:t>
      </w:r>
      <w:proofErr w:type="spellStart"/>
      <w:r w:rsidRPr="00475053">
        <w:rPr>
          <w:rFonts w:ascii="Cambria" w:hAnsi="Cambria" w:cs="Times New Roman"/>
          <w:sz w:val="22"/>
          <w:szCs w:val="22"/>
        </w:rPr>
        <w:t>usaha</w:t>
      </w:r>
      <w:proofErr w:type="spellEnd"/>
      <w:r w:rsidRPr="00475053">
        <w:rPr>
          <w:rFonts w:ascii="Cambria" w:hAnsi="Cambria" w:cs="Times New Roman"/>
          <w:sz w:val="22"/>
          <w:szCs w:val="22"/>
        </w:rPr>
        <w:t xml:space="preserve"> pada </w:t>
      </w:r>
      <w:proofErr w:type="spellStart"/>
      <w:r w:rsidRPr="00475053">
        <w:rPr>
          <w:rFonts w:ascii="Cambria" w:hAnsi="Cambria" w:cs="Times New Roman"/>
          <w:sz w:val="22"/>
          <w:szCs w:val="22"/>
        </w:rPr>
        <w:t>tanggal</w:t>
      </w:r>
      <w:proofErr w:type="spellEnd"/>
      <w:r w:rsidRPr="00475053">
        <w:rPr>
          <w:rFonts w:ascii="Cambria" w:hAnsi="Cambria" w:cs="Times New Roman"/>
          <w:sz w:val="22"/>
          <w:szCs w:val="22"/>
        </w:rPr>
        <w:t xml:space="preserve"> 07 </w:t>
      </w:r>
      <w:proofErr w:type="spellStart"/>
      <w:r w:rsidRPr="00475053">
        <w:rPr>
          <w:rFonts w:ascii="Cambria" w:hAnsi="Cambria" w:cs="Times New Roman"/>
          <w:sz w:val="22"/>
          <w:szCs w:val="22"/>
        </w:rPr>
        <w:t>agustus</w:t>
      </w:r>
      <w:proofErr w:type="spellEnd"/>
      <w:r w:rsidRPr="00475053">
        <w:rPr>
          <w:rFonts w:ascii="Cambria" w:hAnsi="Cambria" w:cs="Times New Roman"/>
          <w:sz w:val="22"/>
          <w:szCs w:val="22"/>
        </w:rPr>
        <w:t xml:space="preserve"> 2024 pada </w:t>
      </w:r>
      <w:proofErr w:type="spellStart"/>
      <w:r w:rsidRPr="00475053">
        <w:rPr>
          <w:rFonts w:ascii="Cambria" w:hAnsi="Cambria" w:cs="Times New Roman"/>
          <w:sz w:val="22"/>
          <w:szCs w:val="22"/>
        </w:rPr>
        <w:t>pukul</w:t>
      </w:r>
      <w:proofErr w:type="spellEnd"/>
      <w:r w:rsidRPr="00475053">
        <w:rPr>
          <w:rFonts w:ascii="Cambria" w:hAnsi="Cambria" w:cs="Times New Roman"/>
          <w:sz w:val="22"/>
          <w:szCs w:val="22"/>
        </w:rPr>
        <w:t xml:space="preserve"> 15.09 </w:t>
      </w:r>
      <w:proofErr w:type="spellStart"/>
      <w:r w:rsidRPr="00475053">
        <w:rPr>
          <w:rFonts w:ascii="Cambria" w:hAnsi="Cambria" w:cs="Times New Roman"/>
          <w:sz w:val="22"/>
          <w:szCs w:val="22"/>
        </w:rPr>
        <w:t>wib</w:t>
      </w:r>
      <w:proofErr w:type="spellEnd"/>
      <w:r w:rsidRPr="00475053">
        <w:rPr>
          <w:rFonts w:ascii="Cambria" w:hAnsi="Cambria" w:cs="Times New Roman"/>
          <w:sz w:val="22"/>
          <w:szCs w:val="22"/>
        </w:rPr>
        <w:t xml:space="preserve">. </w:t>
      </w:r>
    </w:p>
  </w:footnote>
  <w:footnote w:id="24">
    <w:p w14:paraId="5F83A51C" w14:textId="77777777" w:rsidR="0002139E" w:rsidRPr="00475053" w:rsidRDefault="0002139E" w:rsidP="0002139E">
      <w:pPr>
        <w:pStyle w:val="FootnoteText"/>
        <w:ind w:firstLine="720"/>
        <w:contextualSpacing/>
        <w:jc w:val="both"/>
        <w:rPr>
          <w:rFonts w:ascii="Cambria" w:hAnsi="Cambria" w:cs="Times New Roman"/>
          <w:sz w:val="22"/>
          <w:szCs w:val="22"/>
        </w:rPr>
      </w:pPr>
      <w:r w:rsidRPr="00475053">
        <w:rPr>
          <w:rStyle w:val="FootnoteReference"/>
          <w:rFonts w:ascii="Cambria" w:hAnsi="Cambria" w:cs="Times New Roman"/>
          <w:sz w:val="22"/>
          <w:szCs w:val="22"/>
        </w:rPr>
        <w:footnoteRef/>
      </w:r>
      <w:r w:rsidRPr="00475053">
        <w:rPr>
          <w:rFonts w:ascii="Cambria" w:hAnsi="Cambria" w:cs="Times New Roman"/>
          <w:sz w:val="22"/>
          <w:szCs w:val="22"/>
        </w:rPr>
        <w:t xml:space="preserve"> Hasil </w:t>
      </w:r>
      <w:proofErr w:type="spellStart"/>
      <w:r w:rsidRPr="00475053">
        <w:rPr>
          <w:rFonts w:ascii="Cambria" w:hAnsi="Cambria" w:cs="Times New Roman"/>
          <w:sz w:val="22"/>
          <w:szCs w:val="22"/>
        </w:rPr>
        <w:t>Wawancara</w:t>
      </w:r>
      <w:proofErr w:type="spellEnd"/>
      <w:r w:rsidRPr="00475053">
        <w:rPr>
          <w:rFonts w:ascii="Cambria" w:hAnsi="Cambria" w:cs="Times New Roman"/>
          <w:sz w:val="22"/>
          <w:szCs w:val="22"/>
        </w:rPr>
        <w:t xml:space="preserve"> </w:t>
      </w:r>
      <w:proofErr w:type="spellStart"/>
      <w:r w:rsidRPr="00475053">
        <w:rPr>
          <w:rFonts w:ascii="Cambria" w:hAnsi="Cambria" w:cs="Times New Roman"/>
          <w:sz w:val="22"/>
          <w:szCs w:val="22"/>
        </w:rPr>
        <w:t>Dengan</w:t>
      </w:r>
      <w:proofErr w:type="spellEnd"/>
      <w:r w:rsidRPr="00475053">
        <w:rPr>
          <w:rFonts w:ascii="Cambria" w:hAnsi="Cambria" w:cs="Times New Roman"/>
          <w:sz w:val="22"/>
          <w:szCs w:val="22"/>
        </w:rPr>
        <w:t xml:space="preserve"> </w:t>
      </w:r>
      <w:proofErr w:type="spellStart"/>
      <w:r w:rsidRPr="00475053">
        <w:rPr>
          <w:rFonts w:ascii="Cambria" w:hAnsi="Cambria" w:cs="Times New Roman"/>
          <w:sz w:val="22"/>
          <w:szCs w:val="22"/>
        </w:rPr>
        <w:t>Produsen</w:t>
      </w:r>
      <w:proofErr w:type="spellEnd"/>
      <w:r w:rsidRPr="00475053">
        <w:rPr>
          <w:rFonts w:ascii="Cambria" w:hAnsi="Cambria" w:cs="Times New Roman"/>
          <w:sz w:val="22"/>
          <w:szCs w:val="22"/>
        </w:rPr>
        <w:t xml:space="preserve"> </w:t>
      </w:r>
      <w:proofErr w:type="spellStart"/>
      <w:r w:rsidRPr="00475053">
        <w:rPr>
          <w:rFonts w:ascii="Cambria" w:hAnsi="Cambria" w:cs="Times New Roman"/>
          <w:sz w:val="22"/>
          <w:szCs w:val="22"/>
        </w:rPr>
        <w:t>Obat</w:t>
      </w:r>
      <w:proofErr w:type="spellEnd"/>
      <w:r w:rsidRPr="00475053">
        <w:rPr>
          <w:rFonts w:ascii="Cambria" w:hAnsi="Cambria" w:cs="Times New Roman"/>
          <w:sz w:val="22"/>
          <w:szCs w:val="22"/>
        </w:rPr>
        <w:t xml:space="preserve"> </w:t>
      </w:r>
      <w:proofErr w:type="spellStart"/>
      <w:r w:rsidRPr="00475053">
        <w:rPr>
          <w:rFonts w:ascii="Cambria" w:hAnsi="Cambria" w:cs="Times New Roman"/>
          <w:sz w:val="22"/>
          <w:szCs w:val="22"/>
        </w:rPr>
        <w:t>Tradisional</w:t>
      </w:r>
      <w:proofErr w:type="spellEnd"/>
      <w:r w:rsidRPr="00475053">
        <w:rPr>
          <w:rFonts w:ascii="Cambria" w:hAnsi="Cambria" w:cs="Times New Roman"/>
          <w:sz w:val="22"/>
          <w:szCs w:val="22"/>
        </w:rPr>
        <w:t xml:space="preserve"> pada </w:t>
      </w:r>
      <w:proofErr w:type="spellStart"/>
      <w:r w:rsidRPr="00475053">
        <w:rPr>
          <w:rFonts w:ascii="Cambria" w:hAnsi="Cambria" w:cs="Times New Roman"/>
          <w:sz w:val="22"/>
          <w:szCs w:val="22"/>
        </w:rPr>
        <w:t>tanggal</w:t>
      </w:r>
      <w:proofErr w:type="spellEnd"/>
      <w:r w:rsidRPr="00475053">
        <w:rPr>
          <w:rFonts w:ascii="Cambria" w:hAnsi="Cambria" w:cs="Times New Roman"/>
          <w:sz w:val="22"/>
          <w:szCs w:val="22"/>
        </w:rPr>
        <w:t xml:space="preserve"> 07 </w:t>
      </w:r>
      <w:proofErr w:type="spellStart"/>
      <w:r w:rsidRPr="00475053">
        <w:rPr>
          <w:rFonts w:ascii="Cambria" w:hAnsi="Cambria" w:cs="Times New Roman"/>
          <w:sz w:val="22"/>
          <w:szCs w:val="22"/>
        </w:rPr>
        <w:t>agustus</w:t>
      </w:r>
      <w:proofErr w:type="spellEnd"/>
      <w:r w:rsidRPr="00475053">
        <w:rPr>
          <w:rFonts w:ascii="Cambria" w:hAnsi="Cambria" w:cs="Times New Roman"/>
          <w:sz w:val="22"/>
          <w:szCs w:val="22"/>
        </w:rPr>
        <w:t xml:space="preserve"> 2024 pada </w:t>
      </w:r>
      <w:proofErr w:type="spellStart"/>
      <w:r w:rsidRPr="00475053">
        <w:rPr>
          <w:rFonts w:ascii="Cambria" w:hAnsi="Cambria" w:cs="Times New Roman"/>
          <w:sz w:val="22"/>
          <w:szCs w:val="22"/>
        </w:rPr>
        <w:t>pukul</w:t>
      </w:r>
      <w:proofErr w:type="spellEnd"/>
      <w:r w:rsidRPr="00475053">
        <w:rPr>
          <w:rFonts w:ascii="Cambria" w:hAnsi="Cambria" w:cs="Times New Roman"/>
          <w:sz w:val="22"/>
          <w:szCs w:val="22"/>
        </w:rPr>
        <w:t xml:space="preserve"> 10.30 </w:t>
      </w:r>
      <w:proofErr w:type="spellStart"/>
      <w:r w:rsidRPr="00475053">
        <w:rPr>
          <w:rFonts w:ascii="Cambria" w:hAnsi="Cambria" w:cs="Times New Roman"/>
          <w:sz w:val="22"/>
          <w:szCs w:val="22"/>
        </w:rPr>
        <w:t>wib</w:t>
      </w:r>
      <w:proofErr w:type="spellEnd"/>
      <w:r w:rsidRPr="00475053">
        <w:rPr>
          <w:rFonts w:ascii="Cambria" w:hAnsi="Cambria" w:cs="Times New Roman"/>
          <w:sz w:val="22"/>
          <w:szCs w:val="22"/>
        </w:rPr>
        <w:t>.</w:t>
      </w:r>
    </w:p>
  </w:footnote>
  <w:footnote w:id="25">
    <w:p w14:paraId="58621BA8" w14:textId="77777777" w:rsidR="0002139E" w:rsidRPr="00475053" w:rsidRDefault="0002139E" w:rsidP="0002139E">
      <w:pPr>
        <w:pStyle w:val="FootnoteText"/>
        <w:ind w:firstLine="720"/>
        <w:contextualSpacing/>
        <w:jc w:val="both"/>
        <w:rPr>
          <w:rFonts w:ascii="Cambria" w:hAnsi="Cambria" w:cs="Times New Roman"/>
          <w:sz w:val="22"/>
          <w:szCs w:val="22"/>
        </w:rPr>
      </w:pPr>
      <w:r w:rsidRPr="00475053">
        <w:rPr>
          <w:rStyle w:val="FootnoteReference"/>
          <w:rFonts w:ascii="Cambria" w:hAnsi="Cambria"/>
          <w:sz w:val="22"/>
          <w:szCs w:val="22"/>
        </w:rPr>
        <w:footnoteRef/>
      </w:r>
      <w:r w:rsidRPr="00475053">
        <w:rPr>
          <w:rFonts w:ascii="Cambria" w:hAnsi="Cambria"/>
          <w:sz w:val="22"/>
          <w:szCs w:val="22"/>
        </w:rPr>
        <w:t xml:space="preserve"> </w:t>
      </w:r>
      <w:r w:rsidRPr="00475053">
        <w:rPr>
          <w:rFonts w:ascii="Cambria" w:hAnsi="Cambria" w:cs="Times New Roman"/>
          <w:sz w:val="22"/>
          <w:szCs w:val="22"/>
        </w:rPr>
        <w:t xml:space="preserve">Hasil </w:t>
      </w:r>
      <w:proofErr w:type="spellStart"/>
      <w:r w:rsidRPr="00475053">
        <w:rPr>
          <w:rFonts w:ascii="Cambria" w:hAnsi="Cambria" w:cs="Times New Roman"/>
          <w:sz w:val="22"/>
          <w:szCs w:val="22"/>
        </w:rPr>
        <w:t>Wawancara</w:t>
      </w:r>
      <w:proofErr w:type="spellEnd"/>
      <w:r w:rsidRPr="00475053">
        <w:rPr>
          <w:rFonts w:ascii="Cambria" w:hAnsi="Cambria" w:cs="Times New Roman"/>
          <w:sz w:val="22"/>
          <w:szCs w:val="22"/>
        </w:rPr>
        <w:t xml:space="preserve"> </w:t>
      </w:r>
      <w:proofErr w:type="spellStart"/>
      <w:r w:rsidRPr="00475053">
        <w:rPr>
          <w:rFonts w:ascii="Cambria" w:hAnsi="Cambria" w:cs="Times New Roman"/>
          <w:sz w:val="22"/>
          <w:szCs w:val="22"/>
        </w:rPr>
        <w:t>dengan</w:t>
      </w:r>
      <w:proofErr w:type="spellEnd"/>
      <w:r w:rsidRPr="00475053">
        <w:rPr>
          <w:rFonts w:ascii="Cambria" w:hAnsi="Cambria" w:cs="Times New Roman"/>
          <w:sz w:val="22"/>
          <w:szCs w:val="22"/>
        </w:rPr>
        <w:t xml:space="preserve"> Bapak Hamdani S.E. </w:t>
      </w:r>
      <w:proofErr w:type="spellStart"/>
      <w:r w:rsidRPr="00475053">
        <w:rPr>
          <w:rFonts w:ascii="Cambria" w:hAnsi="Cambria" w:cs="Times New Roman"/>
          <w:sz w:val="22"/>
          <w:szCs w:val="22"/>
        </w:rPr>
        <w:t>Selaku</w:t>
      </w:r>
      <w:proofErr w:type="spellEnd"/>
      <w:r w:rsidRPr="00475053">
        <w:rPr>
          <w:rFonts w:ascii="Cambria" w:hAnsi="Cambria" w:cs="Times New Roman"/>
          <w:sz w:val="22"/>
          <w:szCs w:val="22"/>
        </w:rPr>
        <w:t xml:space="preserve"> Wakil </w:t>
      </w:r>
      <w:proofErr w:type="spellStart"/>
      <w:r w:rsidRPr="00475053">
        <w:rPr>
          <w:rFonts w:ascii="Cambria" w:hAnsi="Cambria" w:cs="Times New Roman"/>
          <w:sz w:val="22"/>
          <w:szCs w:val="22"/>
        </w:rPr>
        <w:t>Ketua</w:t>
      </w:r>
      <w:proofErr w:type="spellEnd"/>
      <w:r w:rsidRPr="00475053">
        <w:rPr>
          <w:rFonts w:ascii="Cambria" w:hAnsi="Cambria" w:cs="Times New Roman"/>
          <w:sz w:val="22"/>
          <w:szCs w:val="22"/>
        </w:rPr>
        <w:t xml:space="preserve"> Badan </w:t>
      </w:r>
      <w:proofErr w:type="spellStart"/>
      <w:r w:rsidRPr="00475053">
        <w:rPr>
          <w:rFonts w:ascii="Cambria" w:hAnsi="Cambria" w:cs="Times New Roman"/>
          <w:sz w:val="22"/>
          <w:szCs w:val="22"/>
        </w:rPr>
        <w:t>Penyelesaian</w:t>
      </w:r>
      <w:proofErr w:type="spellEnd"/>
      <w:r w:rsidRPr="00475053">
        <w:rPr>
          <w:rFonts w:ascii="Cambria" w:hAnsi="Cambria" w:cs="Times New Roman"/>
          <w:sz w:val="22"/>
          <w:szCs w:val="22"/>
        </w:rPr>
        <w:t xml:space="preserve"> </w:t>
      </w:r>
      <w:proofErr w:type="spellStart"/>
      <w:r w:rsidRPr="00475053">
        <w:rPr>
          <w:rFonts w:ascii="Cambria" w:hAnsi="Cambria" w:cs="Times New Roman"/>
          <w:sz w:val="22"/>
          <w:szCs w:val="22"/>
        </w:rPr>
        <w:t>Sengketa</w:t>
      </w:r>
      <w:proofErr w:type="spellEnd"/>
      <w:r w:rsidRPr="00475053">
        <w:rPr>
          <w:rFonts w:ascii="Cambria" w:hAnsi="Cambria" w:cs="Times New Roman"/>
          <w:sz w:val="22"/>
          <w:szCs w:val="22"/>
        </w:rPr>
        <w:t xml:space="preserve"> </w:t>
      </w:r>
      <w:proofErr w:type="spellStart"/>
      <w:r w:rsidRPr="00475053">
        <w:rPr>
          <w:rFonts w:ascii="Cambria" w:hAnsi="Cambria" w:cs="Times New Roman"/>
          <w:sz w:val="22"/>
          <w:szCs w:val="22"/>
        </w:rPr>
        <w:t>Konsumen</w:t>
      </w:r>
      <w:proofErr w:type="spellEnd"/>
      <w:r w:rsidRPr="00475053">
        <w:rPr>
          <w:rFonts w:ascii="Cambria" w:hAnsi="Cambria" w:cs="Times New Roman"/>
          <w:sz w:val="22"/>
          <w:szCs w:val="22"/>
        </w:rPr>
        <w:t xml:space="preserve"> (BPSK) </w:t>
      </w:r>
      <w:proofErr w:type="spellStart"/>
      <w:r w:rsidRPr="00475053">
        <w:rPr>
          <w:rFonts w:ascii="Cambria" w:hAnsi="Cambria" w:cs="Times New Roman"/>
          <w:sz w:val="22"/>
          <w:szCs w:val="22"/>
        </w:rPr>
        <w:t>Kabupaten</w:t>
      </w:r>
      <w:proofErr w:type="spellEnd"/>
      <w:r w:rsidRPr="00475053">
        <w:rPr>
          <w:rFonts w:ascii="Cambria" w:hAnsi="Cambria" w:cs="Times New Roman"/>
          <w:sz w:val="22"/>
          <w:szCs w:val="22"/>
        </w:rPr>
        <w:t xml:space="preserve"> Aceh Utara Pada </w:t>
      </w:r>
      <w:proofErr w:type="spellStart"/>
      <w:r w:rsidRPr="00475053">
        <w:rPr>
          <w:rFonts w:ascii="Cambria" w:hAnsi="Cambria" w:cs="Times New Roman"/>
          <w:sz w:val="22"/>
          <w:szCs w:val="22"/>
        </w:rPr>
        <w:t>Tanggal</w:t>
      </w:r>
      <w:proofErr w:type="spellEnd"/>
      <w:r w:rsidRPr="00475053">
        <w:rPr>
          <w:rFonts w:ascii="Cambria" w:hAnsi="Cambria" w:cs="Times New Roman"/>
          <w:sz w:val="22"/>
          <w:szCs w:val="22"/>
        </w:rPr>
        <w:t xml:space="preserve"> 06 </w:t>
      </w:r>
      <w:proofErr w:type="spellStart"/>
      <w:r w:rsidRPr="00475053">
        <w:rPr>
          <w:rFonts w:ascii="Cambria" w:hAnsi="Cambria" w:cs="Times New Roman"/>
          <w:sz w:val="22"/>
          <w:szCs w:val="22"/>
        </w:rPr>
        <w:t>Agustus</w:t>
      </w:r>
      <w:proofErr w:type="spellEnd"/>
      <w:r w:rsidRPr="00475053">
        <w:rPr>
          <w:rFonts w:ascii="Cambria" w:hAnsi="Cambria" w:cs="Times New Roman"/>
          <w:sz w:val="22"/>
          <w:szCs w:val="22"/>
        </w:rPr>
        <w:t xml:space="preserve"> 2024 Pada </w:t>
      </w:r>
      <w:proofErr w:type="spellStart"/>
      <w:r w:rsidRPr="00475053">
        <w:rPr>
          <w:rFonts w:ascii="Cambria" w:hAnsi="Cambria" w:cs="Times New Roman"/>
          <w:sz w:val="22"/>
          <w:szCs w:val="22"/>
        </w:rPr>
        <w:t>Pukul</w:t>
      </w:r>
      <w:proofErr w:type="spellEnd"/>
      <w:r w:rsidRPr="00475053">
        <w:rPr>
          <w:rFonts w:ascii="Cambria" w:hAnsi="Cambria" w:cs="Times New Roman"/>
          <w:sz w:val="22"/>
          <w:szCs w:val="22"/>
        </w:rPr>
        <w:t xml:space="preserve"> 12.10 </w:t>
      </w:r>
      <w:proofErr w:type="spellStart"/>
      <w:r w:rsidRPr="00475053">
        <w:rPr>
          <w:rFonts w:ascii="Cambria" w:hAnsi="Cambria" w:cs="Times New Roman"/>
          <w:sz w:val="22"/>
          <w:szCs w:val="22"/>
        </w:rPr>
        <w:t>Wib</w:t>
      </w:r>
      <w:proofErr w:type="spellEnd"/>
      <w:r w:rsidRPr="00475053">
        <w:rPr>
          <w:rFonts w:ascii="Cambria" w:hAnsi="Cambria" w:cs="Times New Roman"/>
          <w:sz w:val="22"/>
          <w:szCs w:val="22"/>
        </w:rPr>
        <w:t xml:space="preserve">. </w:t>
      </w:r>
    </w:p>
  </w:footnote>
  <w:footnote w:id="26">
    <w:p w14:paraId="46CBD8DE" w14:textId="77777777" w:rsidR="0002139E" w:rsidRPr="00475053" w:rsidRDefault="0002139E" w:rsidP="0002139E">
      <w:pPr>
        <w:pStyle w:val="FootnoteText"/>
        <w:ind w:firstLine="720"/>
        <w:contextualSpacing/>
        <w:jc w:val="both"/>
        <w:rPr>
          <w:rFonts w:ascii="Cambria" w:hAnsi="Cambria" w:cs="Times New Roman"/>
          <w:sz w:val="22"/>
          <w:szCs w:val="22"/>
        </w:rPr>
      </w:pPr>
      <w:r w:rsidRPr="00475053">
        <w:rPr>
          <w:rStyle w:val="FootnoteReference"/>
          <w:rFonts w:ascii="Cambria" w:hAnsi="Cambria" w:cs="Times New Roman"/>
          <w:sz w:val="22"/>
          <w:szCs w:val="22"/>
        </w:rPr>
        <w:footnoteRef/>
      </w:r>
      <w:r w:rsidRPr="00475053">
        <w:rPr>
          <w:rFonts w:ascii="Cambria" w:hAnsi="Cambria" w:cs="Times New Roman"/>
          <w:sz w:val="22"/>
          <w:szCs w:val="22"/>
        </w:rPr>
        <w:t xml:space="preserve"> Hasil </w:t>
      </w:r>
      <w:proofErr w:type="spellStart"/>
      <w:r w:rsidRPr="00475053">
        <w:rPr>
          <w:rFonts w:ascii="Cambria" w:hAnsi="Cambria" w:cs="Times New Roman"/>
          <w:sz w:val="22"/>
          <w:szCs w:val="22"/>
        </w:rPr>
        <w:t>Wawancara</w:t>
      </w:r>
      <w:proofErr w:type="spellEnd"/>
      <w:r w:rsidRPr="00475053">
        <w:rPr>
          <w:rFonts w:ascii="Cambria" w:hAnsi="Cambria" w:cs="Times New Roman"/>
          <w:sz w:val="22"/>
          <w:szCs w:val="22"/>
        </w:rPr>
        <w:t xml:space="preserve"> </w:t>
      </w:r>
      <w:proofErr w:type="spellStart"/>
      <w:r w:rsidRPr="00475053">
        <w:rPr>
          <w:rFonts w:ascii="Cambria" w:hAnsi="Cambria" w:cs="Times New Roman"/>
          <w:sz w:val="22"/>
          <w:szCs w:val="22"/>
        </w:rPr>
        <w:t>dengan</w:t>
      </w:r>
      <w:proofErr w:type="spellEnd"/>
      <w:r w:rsidRPr="00475053">
        <w:rPr>
          <w:rFonts w:ascii="Cambria" w:hAnsi="Cambria" w:cs="Times New Roman"/>
          <w:sz w:val="22"/>
          <w:szCs w:val="22"/>
        </w:rPr>
        <w:t xml:space="preserve"> </w:t>
      </w:r>
      <w:proofErr w:type="spellStart"/>
      <w:r w:rsidRPr="00475053">
        <w:rPr>
          <w:rFonts w:ascii="Cambria" w:hAnsi="Cambria" w:cs="Times New Roman"/>
          <w:sz w:val="22"/>
          <w:szCs w:val="22"/>
        </w:rPr>
        <w:t>Konsumen</w:t>
      </w:r>
      <w:proofErr w:type="spellEnd"/>
      <w:r w:rsidRPr="00475053">
        <w:rPr>
          <w:rFonts w:ascii="Cambria" w:hAnsi="Cambria" w:cs="Times New Roman"/>
          <w:sz w:val="22"/>
          <w:szCs w:val="22"/>
        </w:rPr>
        <w:t xml:space="preserve"> </w:t>
      </w:r>
      <w:proofErr w:type="spellStart"/>
      <w:r w:rsidRPr="00475053">
        <w:rPr>
          <w:rFonts w:ascii="Cambria" w:hAnsi="Cambria" w:cs="Times New Roman"/>
          <w:sz w:val="22"/>
          <w:szCs w:val="22"/>
        </w:rPr>
        <w:t>Obat</w:t>
      </w:r>
      <w:proofErr w:type="spellEnd"/>
      <w:r w:rsidRPr="00475053">
        <w:rPr>
          <w:rFonts w:ascii="Cambria" w:hAnsi="Cambria" w:cs="Times New Roman"/>
          <w:sz w:val="22"/>
          <w:szCs w:val="22"/>
        </w:rPr>
        <w:t xml:space="preserve"> </w:t>
      </w:r>
      <w:proofErr w:type="spellStart"/>
      <w:r w:rsidRPr="00475053">
        <w:rPr>
          <w:rFonts w:ascii="Cambria" w:hAnsi="Cambria" w:cs="Times New Roman"/>
          <w:sz w:val="22"/>
          <w:szCs w:val="22"/>
        </w:rPr>
        <w:t>Tradisional</w:t>
      </w:r>
      <w:proofErr w:type="spellEnd"/>
      <w:r w:rsidRPr="00475053">
        <w:rPr>
          <w:rFonts w:ascii="Cambria" w:hAnsi="Cambria" w:cs="Times New Roman"/>
          <w:sz w:val="22"/>
          <w:szCs w:val="22"/>
        </w:rPr>
        <w:t xml:space="preserve"> Pada </w:t>
      </w:r>
      <w:proofErr w:type="spellStart"/>
      <w:r w:rsidRPr="00475053">
        <w:rPr>
          <w:rFonts w:ascii="Cambria" w:hAnsi="Cambria" w:cs="Times New Roman"/>
          <w:sz w:val="22"/>
          <w:szCs w:val="22"/>
        </w:rPr>
        <w:t>Tanggal</w:t>
      </w:r>
      <w:proofErr w:type="spellEnd"/>
      <w:r w:rsidRPr="00475053">
        <w:rPr>
          <w:rFonts w:ascii="Cambria" w:hAnsi="Cambria" w:cs="Times New Roman"/>
          <w:sz w:val="22"/>
          <w:szCs w:val="22"/>
        </w:rPr>
        <w:t xml:space="preserve"> 08 </w:t>
      </w:r>
      <w:proofErr w:type="spellStart"/>
      <w:r w:rsidRPr="00475053">
        <w:rPr>
          <w:rFonts w:ascii="Cambria" w:hAnsi="Cambria" w:cs="Times New Roman"/>
          <w:sz w:val="22"/>
          <w:szCs w:val="22"/>
        </w:rPr>
        <w:t>Agustus</w:t>
      </w:r>
      <w:proofErr w:type="spellEnd"/>
      <w:r w:rsidRPr="00475053">
        <w:rPr>
          <w:rFonts w:ascii="Cambria" w:hAnsi="Cambria" w:cs="Times New Roman"/>
          <w:sz w:val="22"/>
          <w:szCs w:val="22"/>
        </w:rPr>
        <w:t xml:space="preserve"> 2024 Pada </w:t>
      </w:r>
      <w:proofErr w:type="spellStart"/>
      <w:r w:rsidRPr="00475053">
        <w:rPr>
          <w:rFonts w:ascii="Cambria" w:hAnsi="Cambria" w:cs="Times New Roman"/>
          <w:sz w:val="22"/>
          <w:szCs w:val="22"/>
        </w:rPr>
        <w:t>Pukul</w:t>
      </w:r>
      <w:proofErr w:type="spellEnd"/>
      <w:r w:rsidRPr="00475053">
        <w:rPr>
          <w:rFonts w:ascii="Cambria" w:hAnsi="Cambria" w:cs="Times New Roman"/>
          <w:sz w:val="22"/>
          <w:szCs w:val="22"/>
        </w:rPr>
        <w:t xml:space="preserve"> 10.00 </w:t>
      </w:r>
      <w:proofErr w:type="spellStart"/>
      <w:r w:rsidRPr="00475053">
        <w:rPr>
          <w:rFonts w:ascii="Cambria" w:hAnsi="Cambria" w:cs="Times New Roman"/>
          <w:sz w:val="22"/>
          <w:szCs w:val="22"/>
        </w:rPr>
        <w:t>Wib</w:t>
      </w:r>
      <w:proofErr w:type="spellEnd"/>
      <w:r w:rsidRPr="00475053">
        <w:rPr>
          <w:rFonts w:ascii="Cambria" w:hAnsi="Cambria" w:cs="Times New Roman"/>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1BE6" w14:textId="2BC400DE" w:rsidR="0002139E" w:rsidRPr="0002139E" w:rsidRDefault="0002139E" w:rsidP="0002139E">
    <w:pPr>
      <w:pStyle w:val="Header"/>
      <w:spacing w:after="0" w:line="240" w:lineRule="auto"/>
      <w:contextualSpacing/>
      <w:jc w:val="both"/>
      <w:rPr>
        <w:rFonts w:ascii="Cambria" w:hAnsi="Cambria"/>
      </w:rPr>
    </w:pPr>
    <w:r w:rsidRPr="0002139E">
      <w:rPr>
        <w:rFonts w:ascii="Cambria" w:hAnsi="Cambria"/>
      </w:rPr>
      <w:t>PERLINDUNGAN HUKUM BAGI KONSUMEN TERHADAP PEREDARAN OBAT TRADISIONAL YANG</w:t>
    </w:r>
    <w:r>
      <w:rPr>
        <w:rFonts w:ascii="Cambria" w:hAnsi="Cambria"/>
        <w:lang w:val="id-ID"/>
      </w:rPr>
      <w:t xml:space="preserve"> </w:t>
    </w:r>
    <w:r w:rsidRPr="0002139E">
      <w:rPr>
        <w:rFonts w:ascii="Cambria" w:hAnsi="Cambria"/>
      </w:rPr>
      <w:t>MENGANDUNG BAHAN BERBAHAYA</w:t>
    </w:r>
    <w:r w:rsidRPr="0002139E">
      <w:rPr>
        <w:rFonts w:ascii="Cambria" w:hAnsi="Cambria"/>
        <w:lang w:val="id-ID"/>
      </w:rPr>
      <w:t xml:space="preserve"> </w:t>
    </w:r>
    <w:r w:rsidRPr="0002139E">
      <w:rPr>
        <w:rFonts w:ascii="Cambria" w:hAnsi="Cambria"/>
      </w:rPr>
      <w:t>(STUDI PENELITIAN DI KABUPATEN ACEH UTARA)</w:t>
    </w:r>
  </w:p>
  <w:p w14:paraId="14A7AE57" w14:textId="77777777" w:rsidR="0002139E" w:rsidRPr="0002139E" w:rsidRDefault="0002139E" w:rsidP="0002139E">
    <w:pPr>
      <w:pStyle w:val="Header"/>
      <w:spacing w:after="0" w:line="240" w:lineRule="auto"/>
      <w:contextualSpacing/>
      <w:jc w:val="both"/>
      <w:rPr>
        <w:rFonts w:ascii="Cambria" w:hAnsi="Cambria"/>
        <w:lang w:val="id-ID"/>
      </w:rPr>
    </w:pPr>
    <w:proofErr w:type="spellStart"/>
    <w:r w:rsidRPr="0002139E">
      <w:rPr>
        <w:rFonts w:ascii="Cambria" w:hAnsi="Cambria"/>
        <w:lang w:val="id-ID"/>
      </w:rPr>
      <w:t>Safwatul</w:t>
    </w:r>
    <w:proofErr w:type="spellEnd"/>
    <w:r w:rsidRPr="0002139E">
      <w:rPr>
        <w:rFonts w:ascii="Cambria" w:hAnsi="Cambria"/>
        <w:lang w:val="id-ID"/>
      </w:rPr>
      <w:t xml:space="preserve"> Khaira, Teuku Yudi Afrizal, </w:t>
    </w:r>
    <w:proofErr w:type="spellStart"/>
    <w:r w:rsidRPr="0002139E">
      <w:rPr>
        <w:rFonts w:ascii="Cambria" w:hAnsi="Cambria"/>
        <w:lang w:val="id-ID"/>
      </w:rPr>
      <w:t>Ramziati</w:t>
    </w:r>
    <w:proofErr w:type="spellEnd"/>
  </w:p>
  <w:p w14:paraId="3793ACB3" w14:textId="375526D8" w:rsidR="0002139E" w:rsidRPr="0002139E" w:rsidRDefault="0057608F" w:rsidP="0002139E">
    <w:pPr>
      <w:pStyle w:val="Header"/>
      <w:spacing w:after="0" w:line="240" w:lineRule="auto"/>
      <w:contextualSpacing/>
      <w:jc w:val="both"/>
      <w:rPr>
        <w:rFonts w:ascii="Cambria" w:hAnsi="Cambria"/>
        <w:lang w:val="id-ID"/>
      </w:rPr>
    </w:pPr>
    <w:r w:rsidRPr="0002139E">
      <w:rPr>
        <w:rFonts w:ascii="Cambria" w:hAnsi="Cambria"/>
      </w:rPr>
      <w:t>Vol.</w:t>
    </w:r>
    <w:r w:rsidR="0002139E" w:rsidRPr="0002139E">
      <w:rPr>
        <w:rFonts w:ascii="Cambria" w:hAnsi="Cambria"/>
        <w:lang w:val="id-ID"/>
      </w:rPr>
      <w:t>8</w:t>
    </w:r>
    <w:r w:rsidRPr="0002139E">
      <w:rPr>
        <w:rFonts w:ascii="Cambria" w:hAnsi="Cambria"/>
      </w:rPr>
      <w:t xml:space="preserve"> No.</w:t>
    </w:r>
    <w:r w:rsidR="0002139E" w:rsidRPr="0002139E">
      <w:rPr>
        <w:rFonts w:ascii="Cambria" w:hAnsi="Cambria"/>
        <w:lang w:val="id-ID"/>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D468" w14:textId="7AD4BEE4" w:rsidR="00D26999" w:rsidRDefault="00C457B7" w:rsidP="0057608F">
    <w:pPr>
      <w:pStyle w:val="Header"/>
      <w:spacing w:after="0" w:line="240" w:lineRule="auto"/>
      <w:rPr>
        <w:rFonts w:ascii="Cambria" w:hAnsi="Cambria"/>
      </w:rPr>
    </w:pPr>
    <w:r>
      <w:rPr>
        <w:rFonts w:ascii="Cambria" w:hAnsi="Cambria"/>
        <w:noProof/>
      </w:rPr>
      <w:drawing>
        <wp:anchor distT="0" distB="0" distL="114300" distR="114300" simplePos="0" relativeHeight="251658240" behindDoc="0" locked="0" layoutInCell="1" allowOverlap="1" wp14:anchorId="250500D4" wp14:editId="0021135D">
          <wp:simplePos x="0" y="0"/>
          <wp:positionH relativeFrom="column">
            <wp:posOffset>5408641</wp:posOffset>
          </wp:positionH>
          <wp:positionV relativeFrom="paragraph">
            <wp:posOffset>-261620</wp:posOffset>
          </wp:positionV>
          <wp:extent cx="923290" cy="1033780"/>
          <wp:effectExtent l="0" t="0" r="3810" b="0"/>
          <wp:wrapNone/>
          <wp:docPr id="876178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78270" name="Picture 876178270"/>
                  <pic:cNvPicPr/>
                </pic:nvPicPr>
                <pic:blipFill>
                  <a:blip r:embed="rId1">
                    <a:extLst>
                      <a:ext uri="{28A0092B-C50C-407E-A947-70E740481C1C}">
                        <a14:useLocalDpi xmlns:a14="http://schemas.microsoft.com/office/drawing/2010/main" val="0"/>
                      </a:ext>
                    </a:extLst>
                  </a:blip>
                  <a:stretch>
                    <a:fillRect/>
                  </a:stretch>
                </pic:blipFill>
                <pic:spPr>
                  <a:xfrm>
                    <a:off x="0" y="0"/>
                    <a:ext cx="923290" cy="1033780"/>
                  </a:xfrm>
                  <a:prstGeom prst="rect">
                    <a:avLst/>
                  </a:prstGeom>
                </pic:spPr>
              </pic:pic>
            </a:graphicData>
          </a:graphic>
          <wp14:sizeRelH relativeFrom="page">
            <wp14:pctWidth>0</wp14:pctWidth>
          </wp14:sizeRelH>
          <wp14:sizeRelV relativeFrom="page">
            <wp14:pctHeight>0</wp14:pctHeight>
          </wp14:sizeRelV>
        </wp:anchor>
      </w:drawing>
    </w:r>
    <w:proofErr w:type="spellStart"/>
    <w:r w:rsidR="00D26999" w:rsidRPr="00D26999">
      <w:rPr>
        <w:rFonts w:ascii="Cambria" w:hAnsi="Cambria"/>
      </w:rPr>
      <w:t>Jurnal</w:t>
    </w:r>
    <w:proofErr w:type="spellEnd"/>
    <w:r w:rsidR="00D26999" w:rsidRPr="00D26999">
      <w:rPr>
        <w:rFonts w:ascii="Cambria" w:hAnsi="Cambria"/>
      </w:rPr>
      <w:t xml:space="preserve"> </w:t>
    </w:r>
    <w:proofErr w:type="spellStart"/>
    <w:r w:rsidR="00D26999">
      <w:rPr>
        <w:rFonts w:ascii="Cambria" w:hAnsi="Cambria"/>
      </w:rPr>
      <w:t>Ilmiah</w:t>
    </w:r>
    <w:proofErr w:type="spellEnd"/>
    <w:r w:rsidR="00D26999">
      <w:rPr>
        <w:rFonts w:ascii="Cambria" w:hAnsi="Cambria"/>
      </w:rPr>
      <w:t xml:space="preserve"> </w:t>
    </w:r>
    <w:proofErr w:type="spellStart"/>
    <w:r w:rsidR="00D26999">
      <w:rPr>
        <w:rFonts w:ascii="Cambria" w:hAnsi="Cambria"/>
      </w:rPr>
      <w:t>Mahasiswa</w:t>
    </w:r>
    <w:proofErr w:type="spellEnd"/>
    <w:r w:rsidR="00D26999">
      <w:rPr>
        <w:rFonts w:ascii="Cambria" w:hAnsi="Cambria"/>
      </w:rPr>
      <w:t xml:space="preserve"> (JIM-FH)</w:t>
    </w:r>
  </w:p>
  <w:p w14:paraId="77FF9241" w14:textId="18CD379F" w:rsidR="00D26999" w:rsidRDefault="00D26999" w:rsidP="0057608F">
    <w:pPr>
      <w:pStyle w:val="Header"/>
      <w:spacing w:after="0" w:line="240" w:lineRule="auto"/>
      <w:rPr>
        <w:rFonts w:ascii="Cambria" w:hAnsi="Cambria"/>
      </w:rPr>
    </w:pPr>
    <w:r>
      <w:rPr>
        <w:rFonts w:ascii="Cambria" w:hAnsi="Cambria"/>
      </w:rPr>
      <w:t>E-ISSN: 2798-8457</w:t>
    </w:r>
  </w:p>
  <w:p w14:paraId="587F0A3C" w14:textId="1B9291DA" w:rsidR="00D26999" w:rsidRPr="0002139E" w:rsidRDefault="00D26999" w:rsidP="0057608F">
    <w:pPr>
      <w:pStyle w:val="Header"/>
      <w:spacing w:after="0" w:line="240" w:lineRule="auto"/>
      <w:rPr>
        <w:rFonts w:ascii="Cambria" w:hAnsi="Cambria"/>
        <w:lang w:val="id-ID"/>
      </w:rPr>
    </w:pPr>
    <w:r>
      <w:rPr>
        <w:rFonts w:ascii="Cambria" w:hAnsi="Cambria"/>
      </w:rPr>
      <w:t>Volume VI</w:t>
    </w:r>
    <w:r w:rsidR="0002139E">
      <w:rPr>
        <w:rFonts w:ascii="Cambria" w:hAnsi="Cambria"/>
        <w:lang w:val="id-ID"/>
      </w:rPr>
      <w:t>II</w:t>
    </w:r>
    <w:r>
      <w:rPr>
        <w:rFonts w:ascii="Cambria" w:hAnsi="Cambria"/>
      </w:rPr>
      <w:t xml:space="preserve">, </w:t>
    </w:r>
    <w:proofErr w:type="spellStart"/>
    <w:r>
      <w:rPr>
        <w:rFonts w:ascii="Cambria" w:hAnsi="Cambria"/>
      </w:rPr>
      <w:t>Nomor</w:t>
    </w:r>
    <w:proofErr w:type="spellEnd"/>
    <w:r>
      <w:rPr>
        <w:rFonts w:ascii="Cambria" w:hAnsi="Cambria"/>
      </w:rPr>
      <w:t xml:space="preserve"> </w:t>
    </w:r>
    <w:r w:rsidR="0002139E">
      <w:rPr>
        <w:rFonts w:ascii="Cambria" w:hAnsi="Cambria"/>
        <w:lang w:val="id-ID"/>
      </w:rPr>
      <w:t>1</w:t>
    </w:r>
    <w:r w:rsidR="00C457B7">
      <w:rPr>
        <w:rFonts w:ascii="Cambria" w:hAnsi="Cambria"/>
      </w:rPr>
      <w:t xml:space="preserve">, </w:t>
    </w:r>
    <w:r w:rsidR="0002139E">
      <w:rPr>
        <w:rFonts w:ascii="Cambria" w:hAnsi="Cambria"/>
        <w:lang w:val="id-ID"/>
      </w:rPr>
      <w:t>Januari</w:t>
    </w:r>
    <w:r w:rsidR="00C457B7">
      <w:rPr>
        <w:rFonts w:ascii="Cambria" w:hAnsi="Cambria"/>
      </w:rPr>
      <w:t xml:space="preserve"> 202</w:t>
    </w:r>
    <w:r w:rsidR="0002139E">
      <w:rPr>
        <w:rFonts w:ascii="Cambria" w:hAnsi="Cambria"/>
        <w:lang w:val="id-ID"/>
      </w:rPr>
      <w:t>5</w:t>
    </w:r>
  </w:p>
  <w:p w14:paraId="7CBA4F9F" w14:textId="6EE5F9FD" w:rsidR="0004289E" w:rsidRDefault="00C457B7" w:rsidP="0057608F">
    <w:pPr>
      <w:pStyle w:val="Header"/>
      <w:spacing w:after="0" w:line="240" w:lineRule="auto"/>
      <w:rPr>
        <w:rFonts w:ascii="Cambria" w:hAnsi="Cambria"/>
      </w:rPr>
    </w:pPr>
    <w:proofErr w:type="spellStart"/>
    <w:r>
      <w:rPr>
        <w:rFonts w:ascii="Cambria" w:hAnsi="Cambria"/>
      </w:rPr>
      <w:t>Fakultas</w:t>
    </w:r>
    <w:proofErr w:type="spellEnd"/>
    <w:r>
      <w:rPr>
        <w:rFonts w:ascii="Cambria" w:hAnsi="Cambria"/>
      </w:rPr>
      <w:t xml:space="preserve"> Hukum Universitas </w:t>
    </w:r>
    <w:proofErr w:type="spellStart"/>
    <w:r>
      <w:rPr>
        <w:rFonts w:ascii="Cambria" w:hAnsi="Cambria"/>
      </w:rPr>
      <w:t>Malikussaleh</w:t>
    </w:r>
    <w:proofErr w:type="spellEnd"/>
    <w:r>
      <w:rPr>
        <w:rFonts w:ascii="Cambria" w:hAnsi="Cambria"/>
      </w:rPr>
      <w:t xml:space="preserve"> </w:t>
    </w:r>
  </w:p>
  <w:p w14:paraId="5AFB1DFD" w14:textId="5C40C0CB" w:rsidR="0004289E" w:rsidRPr="00D26999" w:rsidRDefault="0004289E" w:rsidP="001D3D31">
    <w:pPr>
      <w:pStyle w:val="Header"/>
      <w:spacing w:after="0"/>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7AD"/>
    <w:multiLevelType w:val="hybridMultilevel"/>
    <w:tmpl w:val="0EF4030A"/>
    <w:lvl w:ilvl="0" w:tplc="38090015">
      <w:start w:val="1"/>
      <w:numFmt w:val="upperLetter"/>
      <w:lvlText w:val="%1."/>
      <w:lvlJc w:val="left"/>
      <w:pPr>
        <w:ind w:left="360" w:hanging="360"/>
      </w:pPr>
      <w:rPr>
        <w:rFonts w:hint="default"/>
      </w:rPr>
    </w:lvl>
    <w:lvl w:ilvl="1" w:tplc="1CDEF426">
      <w:start w:val="1"/>
      <w:numFmt w:val="lowerLetter"/>
      <w:lvlText w:val="%2."/>
      <w:lvlJc w:val="left"/>
      <w:pPr>
        <w:ind w:left="360" w:hanging="360"/>
      </w:pPr>
      <w:rPr>
        <w:b w:val="0"/>
        <w:bCs w:val="0"/>
      </w:rPr>
    </w:lvl>
    <w:lvl w:ilvl="2" w:tplc="9122377A">
      <w:start w:val="1"/>
      <w:numFmt w:val="lowerLetter"/>
      <w:lvlText w:val="%3."/>
      <w:lvlJc w:val="left"/>
      <w:pPr>
        <w:ind w:left="360" w:hanging="360"/>
      </w:pPr>
      <w:rPr>
        <w:color w:val="auto"/>
      </w:rPr>
    </w:lvl>
    <w:lvl w:ilvl="3" w:tplc="38090011">
      <w:start w:val="1"/>
      <w:numFmt w:val="decimal"/>
      <w:lvlText w:val="%4)"/>
      <w:lvlJc w:val="left"/>
      <w:pPr>
        <w:ind w:left="360" w:hanging="360"/>
      </w:pPr>
    </w:lvl>
    <w:lvl w:ilvl="4" w:tplc="04210011">
      <w:start w:val="1"/>
      <w:numFmt w:val="decimal"/>
      <w:lvlText w:val="%5)"/>
      <w:lvlJc w:val="left"/>
      <w:pPr>
        <w:ind w:left="928" w:hanging="360"/>
      </w:pPr>
      <w:rPr>
        <w:rFonts w:hint="default"/>
      </w:rPr>
    </w:lvl>
    <w:lvl w:ilvl="5" w:tplc="1E02B7C8">
      <w:start w:val="1"/>
      <w:numFmt w:val="decimal"/>
      <w:lvlText w:val="%6."/>
      <w:lvlJc w:val="left"/>
      <w:pPr>
        <w:ind w:left="4500" w:hanging="360"/>
      </w:pPr>
      <w:rPr>
        <w:rFonts w:hint="default"/>
      </w:r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7C827F6"/>
    <w:multiLevelType w:val="hybridMultilevel"/>
    <w:tmpl w:val="480EB8B4"/>
    <w:lvl w:ilvl="0" w:tplc="615C9452">
      <w:start w:val="1"/>
      <w:numFmt w:val="lowerLetter"/>
      <w:lvlText w:val="%1."/>
      <w:lvlJc w:val="left"/>
      <w:pPr>
        <w:ind w:left="360" w:hanging="360"/>
      </w:pPr>
      <w:rPr>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2447132"/>
    <w:multiLevelType w:val="hybridMultilevel"/>
    <w:tmpl w:val="A230A688"/>
    <w:lvl w:ilvl="0" w:tplc="04210011">
      <w:start w:val="1"/>
      <w:numFmt w:val="decimal"/>
      <w:lvlText w:val="%1)"/>
      <w:lvlJc w:val="left"/>
      <w:pPr>
        <w:ind w:left="721" w:hanging="360"/>
      </w:p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1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3" w15:restartNumberingAfterBreak="0">
    <w:nsid w:val="17C10AD8"/>
    <w:multiLevelType w:val="hybridMultilevel"/>
    <w:tmpl w:val="841EFE6E"/>
    <w:lvl w:ilvl="0" w:tplc="78AAA2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96795"/>
    <w:multiLevelType w:val="hybridMultilevel"/>
    <w:tmpl w:val="005E5670"/>
    <w:lvl w:ilvl="0" w:tplc="04210011">
      <w:start w:val="1"/>
      <w:numFmt w:val="decimal"/>
      <w:lvlText w:val="%1)"/>
      <w:lvlJc w:val="left"/>
      <w:pPr>
        <w:ind w:left="360" w:hanging="360"/>
      </w:pPr>
      <w:rPr>
        <w:rFont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5" w15:restartNumberingAfterBreak="0">
    <w:nsid w:val="3CDF6A29"/>
    <w:multiLevelType w:val="hybridMultilevel"/>
    <w:tmpl w:val="D4B4B084"/>
    <w:lvl w:ilvl="0" w:tplc="0421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4801FEB"/>
    <w:multiLevelType w:val="hybridMultilevel"/>
    <w:tmpl w:val="83EC5532"/>
    <w:lvl w:ilvl="0" w:tplc="0409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47E14486"/>
    <w:multiLevelType w:val="hybridMultilevel"/>
    <w:tmpl w:val="55A40E66"/>
    <w:lvl w:ilvl="0" w:tplc="D200E83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B09B9"/>
    <w:multiLevelType w:val="hybridMultilevel"/>
    <w:tmpl w:val="8012D9E8"/>
    <w:lvl w:ilvl="0" w:tplc="0D1A1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844B9"/>
    <w:multiLevelType w:val="hybridMultilevel"/>
    <w:tmpl w:val="C56EB7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7C5627A"/>
    <w:multiLevelType w:val="hybridMultilevel"/>
    <w:tmpl w:val="517A0EBC"/>
    <w:lvl w:ilvl="0" w:tplc="B7D2AB28">
      <w:start w:val="3"/>
      <w:numFmt w:val="decimal"/>
      <w:lvlText w:val="%1)"/>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C724F85"/>
    <w:multiLevelType w:val="hybridMultilevel"/>
    <w:tmpl w:val="AE44F502"/>
    <w:lvl w:ilvl="0" w:tplc="2F007E3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7D6736"/>
    <w:multiLevelType w:val="multilevel"/>
    <w:tmpl w:val="A7B2D916"/>
    <w:lvl w:ilvl="0">
      <w:start w:val="1"/>
      <w:numFmt w:val="decimal"/>
      <w:lvlText w:val="%1."/>
      <w:lvlJc w:val="left"/>
      <w:pPr>
        <w:ind w:left="107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A440725"/>
    <w:multiLevelType w:val="hybridMultilevel"/>
    <w:tmpl w:val="ADE6D5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0139D1"/>
    <w:multiLevelType w:val="hybridMultilevel"/>
    <w:tmpl w:val="A8682380"/>
    <w:lvl w:ilvl="0" w:tplc="D3F642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E2588E"/>
    <w:multiLevelType w:val="hybridMultilevel"/>
    <w:tmpl w:val="22DC9750"/>
    <w:lvl w:ilvl="0" w:tplc="A9E2C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C87A57"/>
    <w:multiLevelType w:val="hybridMultilevel"/>
    <w:tmpl w:val="757212EE"/>
    <w:lvl w:ilvl="0" w:tplc="81FC3228">
      <w:start w:val="3"/>
      <w:numFmt w:val="decimal"/>
      <w:lvlText w:val="%1."/>
      <w:lvlJc w:val="left"/>
      <w:pPr>
        <w:ind w:left="720" w:hanging="360"/>
      </w:pPr>
      <w:rPr>
        <w:rFonts w:hint="default"/>
      </w:rPr>
    </w:lvl>
    <w:lvl w:ilvl="1" w:tplc="04210011">
      <w:start w:val="1"/>
      <w:numFmt w:val="decimal"/>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0F">
      <w:start w:val="1"/>
      <w:numFmt w:val="decimal"/>
      <w:lvlText w:val="%6."/>
      <w:lvlJc w:val="left"/>
      <w:pPr>
        <w:ind w:left="720" w:hanging="36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2"/>
  </w:num>
  <w:num w:numId="2">
    <w:abstractNumId w:val="7"/>
  </w:num>
  <w:num w:numId="3">
    <w:abstractNumId w:val="8"/>
  </w:num>
  <w:num w:numId="4">
    <w:abstractNumId w:val="14"/>
  </w:num>
  <w:num w:numId="5">
    <w:abstractNumId w:val="3"/>
  </w:num>
  <w:num w:numId="6">
    <w:abstractNumId w:val="11"/>
  </w:num>
  <w:num w:numId="7">
    <w:abstractNumId w:val="9"/>
  </w:num>
  <w:num w:numId="8">
    <w:abstractNumId w:val="15"/>
  </w:num>
  <w:num w:numId="9">
    <w:abstractNumId w:val="13"/>
  </w:num>
  <w:num w:numId="10">
    <w:abstractNumId w:val="6"/>
  </w:num>
  <w:num w:numId="11">
    <w:abstractNumId w:val="1"/>
  </w:num>
  <w:num w:numId="12">
    <w:abstractNumId w:val="0"/>
  </w:num>
  <w:num w:numId="13">
    <w:abstractNumId w:val="16"/>
  </w:num>
  <w:num w:numId="14">
    <w:abstractNumId w:val="2"/>
  </w:num>
  <w:num w:numId="15">
    <w:abstractNumId w:val="10"/>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99"/>
    <w:rsid w:val="00000DC9"/>
    <w:rsid w:val="0002139E"/>
    <w:rsid w:val="0004289E"/>
    <w:rsid w:val="0004296E"/>
    <w:rsid w:val="000957FF"/>
    <w:rsid w:val="001162AF"/>
    <w:rsid w:val="00124462"/>
    <w:rsid w:val="001A67D5"/>
    <w:rsid w:val="001D3D31"/>
    <w:rsid w:val="00205B48"/>
    <w:rsid w:val="00236185"/>
    <w:rsid w:val="002676EA"/>
    <w:rsid w:val="002C4A5D"/>
    <w:rsid w:val="002F0758"/>
    <w:rsid w:val="002F2DF1"/>
    <w:rsid w:val="003B5E49"/>
    <w:rsid w:val="00423C6D"/>
    <w:rsid w:val="004864EC"/>
    <w:rsid w:val="004E08CA"/>
    <w:rsid w:val="00536EB1"/>
    <w:rsid w:val="0057608F"/>
    <w:rsid w:val="0066190C"/>
    <w:rsid w:val="00813E38"/>
    <w:rsid w:val="008305E3"/>
    <w:rsid w:val="00842CA9"/>
    <w:rsid w:val="00844C58"/>
    <w:rsid w:val="008B6E94"/>
    <w:rsid w:val="00910207"/>
    <w:rsid w:val="00A03889"/>
    <w:rsid w:val="00A9038B"/>
    <w:rsid w:val="00A94AA7"/>
    <w:rsid w:val="00AB2331"/>
    <w:rsid w:val="00AB7842"/>
    <w:rsid w:val="00BC196F"/>
    <w:rsid w:val="00C457B7"/>
    <w:rsid w:val="00CD6CB9"/>
    <w:rsid w:val="00D26999"/>
    <w:rsid w:val="00D30093"/>
    <w:rsid w:val="00E701A7"/>
    <w:rsid w:val="00E9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1F73C"/>
  <w14:defaultImageDpi w14:val="32767"/>
  <w15:chartTrackingRefBased/>
  <w15:docId w15:val="{99846BD6-70A3-4940-B66B-A837DC1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2331"/>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999"/>
    <w:pPr>
      <w:tabs>
        <w:tab w:val="center" w:pos="4680"/>
        <w:tab w:val="right" w:pos="9360"/>
      </w:tabs>
    </w:pPr>
  </w:style>
  <w:style w:type="character" w:customStyle="1" w:styleId="HeaderChar">
    <w:name w:val="Header Char"/>
    <w:basedOn w:val="DefaultParagraphFont"/>
    <w:link w:val="Header"/>
    <w:uiPriority w:val="99"/>
    <w:rsid w:val="00D26999"/>
  </w:style>
  <w:style w:type="paragraph" w:styleId="Footer">
    <w:name w:val="footer"/>
    <w:basedOn w:val="Normal"/>
    <w:link w:val="FooterChar"/>
    <w:uiPriority w:val="99"/>
    <w:unhideWhenUsed/>
    <w:rsid w:val="00D26999"/>
    <w:pPr>
      <w:tabs>
        <w:tab w:val="center" w:pos="4680"/>
        <w:tab w:val="right" w:pos="9360"/>
      </w:tabs>
    </w:pPr>
  </w:style>
  <w:style w:type="character" w:customStyle="1" w:styleId="FooterChar">
    <w:name w:val="Footer Char"/>
    <w:basedOn w:val="DefaultParagraphFont"/>
    <w:link w:val="Footer"/>
    <w:uiPriority w:val="99"/>
    <w:rsid w:val="00D26999"/>
  </w:style>
  <w:style w:type="character" w:styleId="Hyperlink">
    <w:name w:val="Hyperlink"/>
    <w:basedOn w:val="DefaultParagraphFont"/>
    <w:uiPriority w:val="99"/>
    <w:unhideWhenUsed/>
    <w:rsid w:val="001A67D5"/>
    <w:rPr>
      <w:color w:val="0000FF"/>
      <w:u w:val="single"/>
    </w:rPr>
  </w:style>
  <w:style w:type="paragraph" w:styleId="HTMLPreformatted">
    <w:name w:val="HTML Preformatted"/>
    <w:basedOn w:val="Normal"/>
    <w:link w:val="HTMLPreformattedChar"/>
    <w:uiPriority w:val="99"/>
    <w:unhideWhenUsed/>
    <w:rsid w:val="00AB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AB2331"/>
    <w:rPr>
      <w:rFonts w:ascii="Courier New" w:eastAsia="Times New Roman" w:hAnsi="Courier New" w:cs="Times New Roman"/>
      <w:kern w:val="0"/>
      <w:sz w:val="20"/>
      <w:szCs w:val="20"/>
      <w14:ligatures w14:val="none"/>
    </w:rPr>
  </w:style>
  <w:style w:type="paragraph" w:styleId="ListParagraph">
    <w:name w:val="List Paragraph"/>
    <w:basedOn w:val="Normal"/>
    <w:uiPriority w:val="34"/>
    <w:qFormat/>
    <w:rsid w:val="00AB2331"/>
    <w:pPr>
      <w:spacing w:after="120" w:line="240" w:lineRule="auto"/>
      <w:ind w:left="720"/>
      <w:contextualSpacing/>
      <w:jc w:val="both"/>
    </w:pPr>
    <w:rPr>
      <w:sz w:val="24"/>
    </w:rPr>
  </w:style>
  <w:style w:type="paragraph" w:styleId="BodyText">
    <w:name w:val="Body Text"/>
    <w:basedOn w:val="Normal"/>
    <w:link w:val="BodyTextChar"/>
    <w:rsid w:val="00AB2331"/>
    <w:pPr>
      <w:spacing w:after="0" w:line="240" w:lineRule="auto"/>
      <w:jc w:val="center"/>
    </w:pPr>
    <w:rPr>
      <w:rFonts w:ascii="Times New Roman" w:eastAsia="Times New Roman" w:hAnsi="Times New Roman"/>
      <w:noProof/>
      <w:sz w:val="20"/>
      <w:szCs w:val="20"/>
    </w:rPr>
  </w:style>
  <w:style w:type="character" w:customStyle="1" w:styleId="BodyTextChar">
    <w:name w:val="Body Text Char"/>
    <w:basedOn w:val="DefaultParagraphFont"/>
    <w:link w:val="BodyText"/>
    <w:rsid w:val="00AB2331"/>
    <w:rPr>
      <w:rFonts w:ascii="Times New Roman" w:eastAsia="Times New Roman" w:hAnsi="Times New Roman" w:cs="Times New Roman"/>
      <w:noProof/>
      <w:kern w:val="0"/>
      <w:sz w:val="20"/>
      <w:szCs w:val="20"/>
      <w14:ligatures w14:val="none"/>
    </w:rPr>
  </w:style>
  <w:style w:type="paragraph" w:customStyle="1" w:styleId="ICTSAuthorIdentity">
    <w:name w:val="ICTS_AuthorIdentity"/>
    <w:basedOn w:val="BodyText3"/>
    <w:rsid w:val="00AB2331"/>
    <w:pPr>
      <w:spacing w:after="0" w:line="240" w:lineRule="auto"/>
      <w:jc w:val="center"/>
    </w:pPr>
    <w:rPr>
      <w:rFonts w:ascii="Times New Roman" w:eastAsia="MS Mincho" w:hAnsi="Times New Roman"/>
      <w:noProof/>
      <w:sz w:val="20"/>
      <w:szCs w:val="20"/>
    </w:rPr>
  </w:style>
  <w:style w:type="paragraph" w:styleId="Bibliography">
    <w:name w:val="Bibliography"/>
    <w:basedOn w:val="Normal"/>
    <w:next w:val="Normal"/>
    <w:uiPriority w:val="37"/>
    <w:unhideWhenUsed/>
    <w:rsid w:val="00AB2331"/>
    <w:pPr>
      <w:spacing w:after="0" w:line="240" w:lineRule="auto"/>
    </w:pPr>
    <w:rPr>
      <w:rFonts w:ascii="Times New Roman" w:eastAsia="Times New Roman" w:hAnsi="Times New Roman"/>
      <w:sz w:val="20"/>
      <w:szCs w:val="20"/>
    </w:rPr>
  </w:style>
  <w:style w:type="paragraph" w:styleId="FootnoteText">
    <w:name w:val="footnote text"/>
    <w:aliases w:val=" Char Char Char Char Char Char, Char Char Char Char Char Char Char Char Char Char, Char Char Char Char Char Char Char Char,Char Char Char Char Char Char,Char Char Char Char Char Char Char Char Char Char,Footnote Text Char Char"/>
    <w:basedOn w:val="Normal"/>
    <w:link w:val="FootnoteTextChar"/>
    <w:uiPriority w:val="99"/>
    <w:unhideWhenUsed/>
    <w:rsid w:val="00AB2331"/>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aliases w:val=" Char Char Char Char Char Char Char, Char Char Char Char Char Char Char Char Char Char Char, Char Char Char Char Char Char Char Char Char,Char Char Char Char Char Char Char,Char Char Char Char Char Char Char Char Char Char Char"/>
    <w:basedOn w:val="DefaultParagraphFont"/>
    <w:link w:val="FootnoteText"/>
    <w:uiPriority w:val="99"/>
    <w:rsid w:val="00AB2331"/>
    <w:rPr>
      <w:rFonts w:eastAsiaTheme="minorEastAsia"/>
      <w:kern w:val="0"/>
      <w:sz w:val="20"/>
      <w:szCs w:val="20"/>
      <w14:ligatures w14:val="none"/>
    </w:rPr>
  </w:style>
  <w:style w:type="character" w:styleId="FootnoteReference">
    <w:name w:val="footnote reference"/>
    <w:aliases w:val="BVI fnr"/>
    <w:basedOn w:val="DefaultParagraphFont"/>
    <w:uiPriority w:val="99"/>
    <w:unhideWhenUsed/>
    <w:rsid w:val="00AB2331"/>
    <w:rPr>
      <w:vertAlign w:val="superscript"/>
    </w:rPr>
  </w:style>
  <w:style w:type="character" w:customStyle="1" w:styleId="hgkelc">
    <w:name w:val="hgkelc"/>
    <w:basedOn w:val="DefaultParagraphFont"/>
    <w:rsid w:val="00AB2331"/>
  </w:style>
  <w:style w:type="paragraph" w:styleId="BodyText3">
    <w:name w:val="Body Text 3"/>
    <w:basedOn w:val="Normal"/>
    <w:link w:val="BodyText3Char"/>
    <w:uiPriority w:val="99"/>
    <w:semiHidden/>
    <w:unhideWhenUsed/>
    <w:rsid w:val="00AB2331"/>
    <w:pPr>
      <w:spacing w:after="120"/>
    </w:pPr>
    <w:rPr>
      <w:sz w:val="16"/>
      <w:szCs w:val="16"/>
    </w:rPr>
  </w:style>
  <w:style w:type="character" w:customStyle="1" w:styleId="BodyText3Char">
    <w:name w:val="Body Text 3 Char"/>
    <w:basedOn w:val="DefaultParagraphFont"/>
    <w:link w:val="BodyText3"/>
    <w:uiPriority w:val="99"/>
    <w:semiHidden/>
    <w:rsid w:val="00AB2331"/>
    <w:rPr>
      <w:rFonts w:ascii="Calibri" w:eastAsia="Calibri" w:hAnsi="Calibri" w:cs="Times New Roman"/>
      <w:kern w:val="0"/>
      <w:sz w:val="16"/>
      <w:szCs w:val="16"/>
      <w14:ligatures w14:val="none"/>
    </w:rPr>
  </w:style>
  <w:style w:type="character" w:styleId="UnresolvedMention">
    <w:name w:val="Unresolved Mention"/>
    <w:basedOn w:val="DefaultParagraphFont"/>
    <w:uiPriority w:val="99"/>
    <w:rsid w:val="00AB2331"/>
    <w:rPr>
      <w:color w:val="605E5C"/>
      <w:shd w:val="clear" w:color="auto" w:fill="E1DFDD"/>
    </w:rPr>
  </w:style>
  <w:style w:type="character" w:styleId="PageNumber">
    <w:name w:val="page number"/>
    <w:basedOn w:val="DefaultParagraphFont"/>
    <w:uiPriority w:val="99"/>
    <w:semiHidden/>
    <w:unhideWhenUsed/>
    <w:rsid w:val="00AB2331"/>
  </w:style>
  <w:style w:type="table" w:styleId="TableGrid">
    <w:name w:val="Table Grid"/>
    <w:basedOn w:val="TableNormal"/>
    <w:uiPriority w:val="39"/>
    <w:rsid w:val="001D3D3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ukuyudiafrizal@unimal.ac.id" TargetMode="External"/><Relationship Id="rId13" Type="http://schemas.openxmlformats.org/officeDocument/2006/relationships/hyperlink" Target="https://ojs.unud.ac.i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fwatul.200510042@mhs.unimal.ac.id" TargetMode="External"/><Relationship Id="rId12" Type="http://schemas.openxmlformats.org/officeDocument/2006/relationships/hyperlink" Target="https://journal.uinjkt.ac.i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ojs.unud.ac.i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scholar.google.com/citations?user=aui7OYUAAAAJ&amp;hl=en&amp;oi=sr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amziati@unimal.ac.id"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99A6E5-1F61-E845-9E3C-44177AF5AA5F}">
  <we:reference id="wa200005107" version="1.1.0.0" store="en-US" storeType="OMEX"/>
  <we:alternateReferences>
    <we:reference id="wa200005107" version="1.1.0.0" store="WA20000510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38</TotalTime>
  <Pages>20</Pages>
  <Words>5842</Words>
  <Characters>33300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Universitas Malikussaleh</Company>
  <LinksUpToDate>false</LinksUpToDate>
  <CharactersWithSpaces>39064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Rahman</dc:creator>
  <cp:keywords/>
  <dc:description/>
  <cp:lastModifiedBy>Tri Widya Kurniasari</cp:lastModifiedBy>
  <cp:revision>13</cp:revision>
  <cp:lastPrinted>2023-08-23T10:27:00Z</cp:lastPrinted>
  <dcterms:created xsi:type="dcterms:W3CDTF">2023-08-21T07:32:00Z</dcterms:created>
  <dcterms:modified xsi:type="dcterms:W3CDTF">2025-02-01T09:34:00Z</dcterms:modified>
</cp:coreProperties>
</file>